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6" w:rsidRPr="003976D6" w:rsidRDefault="003976D6" w:rsidP="00582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76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Рекомендации</w:t>
      </w:r>
    </w:p>
    <w:p w:rsidR="003976D6" w:rsidRPr="003976D6" w:rsidRDefault="003976D6" w:rsidP="00582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76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Дня депутата Собрания депутатов городского округа</w:t>
      </w:r>
    </w:p>
    <w:p w:rsidR="003976D6" w:rsidRPr="003976D6" w:rsidRDefault="003976D6" w:rsidP="00582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76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«Город Йошкар-Ола» шестого созыва на тему</w:t>
      </w:r>
    </w:p>
    <w:p w:rsidR="003976D6" w:rsidRPr="003976D6" w:rsidRDefault="003976D6" w:rsidP="0058282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 совместной работе, проводимой муниципальным бюджетным учреждением </w:t>
      </w:r>
      <w:r w:rsidR="004501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культуры </w:t>
      </w:r>
      <w:r w:rsidRPr="003976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«Дворец культуры им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3976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XXX-летия Победы» с администрацией городского округа «Город Йошкар-Ола», по улучшению материально-технической базы и мероприятиях по проведению капитального ремонта здания Дворца культуры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3976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3976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XXX-летия Победы»</w:t>
      </w:r>
    </w:p>
    <w:p w:rsidR="003976D6" w:rsidRDefault="003976D6" w:rsidP="0058282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76D6" w:rsidRPr="003976D6" w:rsidRDefault="003976D6" w:rsidP="0058282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D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976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марта 2019</w:t>
      </w:r>
      <w:r w:rsidRPr="003976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0E6925" w:rsidRDefault="000E6925" w:rsidP="00582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CE3" w:rsidRDefault="00A01CE3" w:rsidP="0058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E3">
        <w:rPr>
          <w:rFonts w:ascii="Times New Roman" w:hAnsi="Times New Roman" w:cs="Times New Roman"/>
          <w:sz w:val="28"/>
          <w:szCs w:val="28"/>
        </w:rPr>
        <w:t xml:space="preserve">Участники Дня депутата, обсудив и рассмотрев вопрос </w:t>
      </w:r>
      <w:r w:rsidR="00347FED">
        <w:rPr>
          <w:rFonts w:ascii="Times New Roman" w:hAnsi="Times New Roman" w:cs="Times New Roman"/>
          <w:sz w:val="28"/>
          <w:szCs w:val="28"/>
        </w:rPr>
        <w:t xml:space="preserve">«О совместной работе, </w:t>
      </w:r>
      <w:r w:rsidRPr="00A01CE3">
        <w:rPr>
          <w:rFonts w:ascii="Times New Roman" w:hAnsi="Times New Roman" w:cs="Times New Roman"/>
          <w:sz w:val="28"/>
          <w:szCs w:val="28"/>
        </w:rPr>
        <w:t xml:space="preserve">проводимой муниципальным бюджетным учреждением </w:t>
      </w:r>
      <w:r w:rsidR="004501B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A01CE3">
        <w:rPr>
          <w:rFonts w:ascii="Times New Roman" w:hAnsi="Times New Roman" w:cs="Times New Roman"/>
          <w:sz w:val="28"/>
          <w:szCs w:val="28"/>
        </w:rPr>
        <w:t>«Дворец культуры им. XXX-летия Победы» с администрацией городского округа «Город Йошкар-Ола», по улучшению материально-технической базы и мероприятиях по проведению капитального ремонта з</w:t>
      </w:r>
      <w:r>
        <w:rPr>
          <w:rFonts w:ascii="Times New Roman" w:hAnsi="Times New Roman" w:cs="Times New Roman"/>
          <w:sz w:val="28"/>
          <w:szCs w:val="28"/>
        </w:rPr>
        <w:t xml:space="preserve">дания Дворца культуры </w:t>
      </w:r>
      <w:r w:rsidRPr="00A01CE3">
        <w:rPr>
          <w:rFonts w:ascii="Times New Roman" w:hAnsi="Times New Roman" w:cs="Times New Roman"/>
          <w:sz w:val="28"/>
          <w:szCs w:val="28"/>
        </w:rPr>
        <w:t xml:space="preserve">им. XXX-летия Победы», ознакомившись с </w:t>
      </w:r>
      <w:r>
        <w:rPr>
          <w:rFonts w:ascii="Times New Roman" w:hAnsi="Times New Roman" w:cs="Times New Roman"/>
          <w:sz w:val="28"/>
          <w:szCs w:val="28"/>
        </w:rPr>
        <w:t>техническим состоянием здания Дворца культуры</w:t>
      </w:r>
      <w:r w:rsidRPr="00A01CE3">
        <w:rPr>
          <w:rFonts w:ascii="Times New Roman" w:hAnsi="Times New Roman" w:cs="Times New Roman"/>
          <w:sz w:val="28"/>
          <w:szCs w:val="28"/>
        </w:rPr>
        <w:t xml:space="preserve">, подчеркивают </w:t>
      </w:r>
      <w:r w:rsidR="00347FED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="003107C8">
        <w:rPr>
          <w:rFonts w:ascii="Times New Roman" w:hAnsi="Times New Roman" w:cs="Times New Roman"/>
          <w:sz w:val="28"/>
          <w:szCs w:val="28"/>
        </w:rPr>
        <w:t>значимость данного вопроса</w:t>
      </w:r>
      <w:r w:rsidRPr="00A01CE3">
        <w:rPr>
          <w:rFonts w:ascii="Times New Roman" w:hAnsi="Times New Roman" w:cs="Times New Roman"/>
          <w:sz w:val="28"/>
          <w:szCs w:val="28"/>
        </w:rPr>
        <w:t>.</w:t>
      </w:r>
    </w:p>
    <w:p w:rsidR="000D2987" w:rsidRPr="005504B2" w:rsidRDefault="000D2987" w:rsidP="005828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культуры «Дворец культуры им. ХХХ-летия Победы» (далее - Дворец культуры) </w:t>
      </w:r>
      <w:r w:rsidRPr="007974E1">
        <w:rPr>
          <w:rFonts w:ascii="Times New Roman" w:hAnsi="Times New Roman" w:cs="Times New Roman"/>
          <w:sz w:val="28"/>
          <w:szCs w:val="28"/>
        </w:rPr>
        <w:t>является многопрофильным культурно-развлекательным комплексом общедоступного центра общения, духовного развития, активного отдыха населения и не преследует извлечение прибыли в качестве основной цели деятельности, не распределяет полученную прибыль, а направляет её на уставные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DAD">
        <w:rPr>
          <w:rFonts w:ascii="Times New Roman" w:hAnsi="Times New Roman" w:cs="Times New Roman"/>
          <w:sz w:val="28"/>
          <w:szCs w:val="28"/>
        </w:rPr>
        <w:t>Учреждение с</w:t>
      </w:r>
      <w:r>
        <w:rPr>
          <w:rFonts w:ascii="Times New Roman" w:hAnsi="Times New Roman" w:cs="Times New Roman"/>
          <w:sz w:val="28"/>
          <w:szCs w:val="28"/>
        </w:rPr>
        <w:t>оздано с целью выполнения работ и</w:t>
      </w:r>
      <w:r w:rsidRPr="009E6DAD">
        <w:rPr>
          <w:rFonts w:ascii="Times New Roman" w:hAnsi="Times New Roman" w:cs="Times New Roman"/>
          <w:sz w:val="28"/>
          <w:szCs w:val="28"/>
        </w:rPr>
        <w:t xml:space="preserve"> оказания услуг для обеспечения реализации полномочий органов местного самоуправления муниципального образования «Город Йошкар-Ола» в сфере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05" w:rsidRPr="003D7C47" w:rsidRDefault="000D2987" w:rsidP="00582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Дворец культуры 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на территории городского округа «Город Йошкар-Ола»</w:t>
      </w:r>
      <w:r w:rsidR="00303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самым 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крупным учреждением культуры культурно-досугового типа</w:t>
      </w:r>
      <w:r w:rsidR="0047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Выгодн</w:t>
      </w:r>
      <w:r w:rsidR="0047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территориальное расположение 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центральной части города</w:t>
      </w:r>
      <w:r w:rsidR="0047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большой концертный зал позволяю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>т вовлекать в культурно-досуговую деятельность максимальное количество представителей различных слоев населения. Во</w:t>
      </w:r>
      <w:r w:rsidR="00BF1805">
        <w:rPr>
          <w:rFonts w:ascii="Times New Roman" w:hAnsi="Times New Roman" w:cs="Times New Roman"/>
          <w:color w:val="9C9C9C"/>
          <w:sz w:val="28"/>
          <w:szCs w:val="28"/>
        </w:rPr>
        <w:t xml:space="preserve"> </w:t>
      </w:r>
      <w:r w:rsidR="00BF1805">
        <w:rPr>
          <w:rFonts w:ascii="Times New Roman" w:hAnsi="Times New Roman" w:cs="Times New Roman"/>
          <w:sz w:val="28"/>
          <w:szCs w:val="28"/>
        </w:rPr>
        <w:t>Дв</w:t>
      </w:r>
      <w:r w:rsidR="00BF1805" w:rsidRPr="00BF1805">
        <w:rPr>
          <w:rFonts w:ascii="Times New Roman" w:hAnsi="Times New Roman" w:cs="Times New Roman"/>
          <w:sz w:val="28"/>
          <w:szCs w:val="28"/>
        </w:rPr>
        <w:t>орце</w:t>
      </w:r>
      <w:r w:rsidR="00BF1805" w:rsidRPr="00BF1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культуры    ежегодно    проходят    сам</w:t>
      </w:r>
      <w:r w:rsidR="001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крупные    и </w:t>
      </w:r>
      <w:r w:rsidR="00BB2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значимые </w:t>
      </w:r>
      <w:r w:rsidR="001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республиканские и городские </w:t>
      </w:r>
      <w:r w:rsidR="00BB26B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="001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иятия. </w:t>
      </w:r>
      <w:r w:rsidR="003D7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сцене </w:t>
      </w:r>
      <w:r w:rsidR="0047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Дворца культуры </w:t>
      </w:r>
      <w:r w:rsidR="00BB26B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>упают звезды российской эстрады.</w:t>
      </w:r>
      <w:r w:rsidR="003D7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C47" w:rsidRPr="003D7C47">
        <w:rPr>
          <w:rFonts w:ascii="Times New Roman" w:eastAsia="Times New Roman" w:hAnsi="Times New Roman" w:cs="Times New Roman"/>
          <w:color w:val="000000"/>
          <w:sz w:val="28"/>
          <w:szCs w:val="28"/>
        </w:rPr>
        <w:t>За 2018 год было проведено 758 культурно-досуговых мероприятий (в том числе 253 детских мероприятия), в которых приняли участие более 380 000 человек.</w:t>
      </w:r>
    </w:p>
    <w:p w:rsidR="00BF1805" w:rsidRDefault="00F87A0D" w:rsidP="00582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</w:t>
      </w:r>
      <w:r w:rsidR="00BB2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Дворце культуры 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B26B2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ганизована деятельность клубных формиро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ваний и творческих коллективов, имеющих высокое признание в </w:t>
      </w:r>
      <w:r w:rsidR="00BB26B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республике. Во Дворце функционирует 40 культурно-досуговых </w:t>
      </w:r>
      <w:r w:rsidR="000D298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="00BF180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 с количеством участников 1 200 человек</w:t>
      </w:r>
      <w:r w:rsidR="000D29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64C" w:rsidRDefault="0047364C" w:rsidP="0058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Участники Дня деп</w:t>
      </w:r>
      <w:r>
        <w:rPr>
          <w:rFonts w:ascii="Times New Roman" w:eastAsia="Times New Roman" w:hAnsi="Times New Roman" w:cs="Times New Roman"/>
          <w:sz w:val="28"/>
          <w:szCs w:val="28"/>
        </w:rPr>
        <w:t>утата отмечают,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материально-техническая база Дворца культуры находится в крайне изношенном состоянии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серьезной модернизации для создания современных условий функционирования учреждения. Необходим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35E15">
        <w:rPr>
          <w:rFonts w:ascii="Times New Roman" w:hAnsi="Times New Roman" w:cs="Times New Roman"/>
          <w:sz w:val="28"/>
          <w:szCs w:val="28"/>
        </w:rPr>
        <w:t>емонт здания с учетом санитарно-эпидемических, гигиенических, тех</w:t>
      </w:r>
      <w:r>
        <w:rPr>
          <w:rFonts w:ascii="Times New Roman" w:hAnsi="Times New Roman" w:cs="Times New Roman"/>
          <w:sz w:val="28"/>
          <w:szCs w:val="28"/>
        </w:rPr>
        <w:t xml:space="preserve">нических и дизайнерских решений,  в том числе </w:t>
      </w:r>
      <w:r w:rsidRPr="00D35E15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системы отопления, канализации, пожаротушения, капитальный ремонт крыльца центрального входа</w:t>
      </w:r>
      <w:r w:rsidR="001423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кровли здания, реконструкция гардероба, внутренняя отделка помещений, замена оконных рам и</w:t>
      </w:r>
      <w:r w:rsidR="00142383">
        <w:rPr>
          <w:rFonts w:ascii="Times New Roman" w:hAnsi="Times New Roman" w:cs="Times New Roman"/>
          <w:sz w:val="28"/>
          <w:szCs w:val="28"/>
        </w:rPr>
        <w:t xml:space="preserve"> </w:t>
      </w:r>
      <w:r w:rsidRPr="00D35E15">
        <w:rPr>
          <w:rFonts w:ascii="Times New Roman" w:hAnsi="Times New Roman" w:cs="Times New Roman"/>
          <w:sz w:val="28"/>
          <w:szCs w:val="28"/>
        </w:rPr>
        <w:t>сценического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Требуется оснащение Дворца культуры современным </w:t>
      </w:r>
      <w:r w:rsidRPr="00D35E15">
        <w:rPr>
          <w:rFonts w:ascii="Times New Roman" w:hAnsi="Times New Roman" w:cs="Times New Roman"/>
          <w:sz w:val="28"/>
          <w:szCs w:val="28"/>
        </w:rPr>
        <w:t>технологическим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15">
        <w:rPr>
          <w:rFonts w:ascii="Times New Roman" w:hAnsi="Times New Roman" w:cs="Times New Roman"/>
          <w:sz w:val="28"/>
          <w:szCs w:val="28"/>
        </w:rPr>
        <w:t xml:space="preserve">акустическим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5E15">
        <w:rPr>
          <w:rFonts w:ascii="Times New Roman" w:hAnsi="Times New Roman" w:cs="Times New Roman"/>
          <w:sz w:val="28"/>
          <w:szCs w:val="28"/>
        </w:rPr>
        <w:t>видеопроекционным оборудованием.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456">
        <w:rPr>
          <w:rFonts w:ascii="Times New Roman" w:hAnsi="Times New Roman" w:cs="Times New Roman"/>
          <w:sz w:val="28"/>
          <w:szCs w:val="28"/>
        </w:rPr>
        <w:t xml:space="preserve">Эти меры позволят </w:t>
      </w:r>
      <w:r w:rsidR="009F6456" w:rsidRPr="00F87A0D">
        <w:rPr>
          <w:rFonts w:ascii="Times New Roman" w:hAnsi="Times New Roman" w:cs="Times New Roman"/>
          <w:sz w:val="28"/>
          <w:szCs w:val="28"/>
        </w:rPr>
        <w:t xml:space="preserve">внедрять </w:t>
      </w:r>
      <w:r w:rsidR="009F6456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9F6456" w:rsidRPr="00F87A0D">
        <w:rPr>
          <w:rFonts w:ascii="Times New Roman" w:hAnsi="Times New Roman" w:cs="Times New Roman"/>
          <w:sz w:val="28"/>
          <w:szCs w:val="28"/>
        </w:rPr>
        <w:t>социально-культурные, информационные, арт-, медиа- и другие технологии</w:t>
      </w:r>
      <w:r w:rsidR="009F6456">
        <w:rPr>
          <w:rFonts w:ascii="Times New Roman" w:hAnsi="Times New Roman" w:cs="Times New Roman"/>
          <w:sz w:val="28"/>
          <w:szCs w:val="28"/>
        </w:rPr>
        <w:t xml:space="preserve"> </w:t>
      </w:r>
      <w:r w:rsidR="009F6456" w:rsidRPr="00F87A0D">
        <w:rPr>
          <w:rFonts w:ascii="Times New Roman" w:hAnsi="Times New Roman" w:cs="Times New Roman"/>
          <w:sz w:val="28"/>
          <w:szCs w:val="28"/>
        </w:rPr>
        <w:t>в культурно-досу</w:t>
      </w:r>
      <w:r w:rsidR="009F6456">
        <w:rPr>
          <w:rFonts w:ascii="Times New Roman" w:hAnsi="Times New Roman" w:cs="Times New Roman"/>
          <w:sz w:val="28"/>
          <w:szCs w:val="28"/>
        </w:rPr>
        <w:t>говое обслуживание населения</w:t>
      </w:r>
      <w:r w:rsidR="009F6456" w:rsidRPr="00F87A0D">
        <w:rPr>
          <w:rFonts w:ascii="Times New Roman" w:hAnsi="Times New Roman" w:cs="Times New Roman"/>
          <w:sz w:val="28"/>
          <w:szCs w:val="28"/>
        </w:rPr>
        <w:t>.</w:t>
      </w:r>
      <w:r w:rsidR="005D7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примерным подсчетам на данные мероприятия необходимо затратить </w:t>
      </w:r>
      <w:r w:rsidR="00142383">
        <w:rPr>
          <w:rFonts w:ascii="Times New Roman" w:hAnsi="Times New Roman" w:cs="Times New Roman"/>
          <w:sz w:val="28"/>
          <w:szCs w:val="28"/>
        </w:rPr>
        <w:t>порядка 28</w:t>
      </w:r>
      <w:r w:rsidR="001E0AFF">
        <w:rPr>
          <w:rFonts w:ascii="Times New Roman" w:hAnsi="Times New Roman" w:cs="Times New Roman"/>
          <w:sz w:val="28"/>
          <w:szCs w:val="28"/>
        </w:rPr>
        <w:t> 000 000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7E7B" w:rsidRDefault="005D7E7B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перед Дворцом культуры,</w:t>
      </w:r>
      <w:r w:rsidRPr="00D3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r w:rsidRPr="00D35E15">
        <w:rPr>
          <w:rFonts w:ascii="Times New Roman" w:hAnsi="Times New Roman" w:cs="Times New Roman"/>
          <w:sz w:val="28"/>
          <w:szCs w:val="28"/>
        </w:rPr>
        <w:t>городского округа «Город Йошкар-Ола</w:t>
      </w:r>
      <w:r>
        <w:rPr>
          <w:rFonts w:ascii="Times New Roman" w:hAnsi="Times New Roman" w:cs="Times New Roman"/>
          <w:sz w:val="28"/>
          <w:szCs w:val="28"/>
        </w:rPr>
        <w:t xml:space="preserve">, стоит задача по улучшению </w:t>
      </w:r>
      <w:r w:rsidRPr="00F87A0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териально-технической базы учреждения. П</w:t>
      </w:r>
      <w:r w:rsidRPr="00D35E15">
        <w:rPr>
          <w:rFonts w:ascii="Times New Roman" w:hAnsi="Times New Roman" w:cs="Times New Roman"/>
          <w:sz w:val="28"/>
          <w:szCs w:val="28"/>
        </w:rPr>
        <w:t xml:space="preserve">о инициативе постоянной комиссии по бюджету городского Собрания на реконструкцию здания </w:t>
      </w:r>
      <w:r>
        <w:rPr>
          <w:rFonts w:ascii="Times New Roman" w:hAnsi="Times New Roman" w:cs="Times New Roman"/>
          <w:sz w:val="28"/>
          <w:szCs w:val="28"/>
        </w:rPr>
        <w:t>Дворца культуры</w:t>
      </w:r>
      <w:r w:rsidRPr="00D35E15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«Город Йошкар-Ола» 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15">
        <w:rPr>
          <w:rFonts w:ascii="Times New Roman" w:hAnsi="Times New Roman" w:cs="Times New Roman"/>
          <w:sz w:val="28"/>
          <w:szCs w:val="28"/>
        </w:rPr>
        <w:t>2018 и на плановый период 2019 и 2020 годов предусмотрены средства в размере 2</w:t>
      </w:r>
      <w:r>
        <w:rPr>
          <w:rFonts w:ascii="Times New Roman" w:hAnsi="Times New Roman" w:cs="Times New Roman"/>
          <w:sz w:val="28"/>
          <w:szCs w:val="28"/>
        </w:rPr>
        <w:t> 500 000</w:t>
      </w:r>
      <w:r w:rsidRPr="00D35E15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p w:rsidR="004501B2" w:rsidRDefault="00327B25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культуры «Дворец культуры им. ХХХ-летия Победы» Шестаков А.В. в своем докладе отметил, что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35E15">
        <w:rPr>
          <w:rFonts w:ascii="Times New Roman" w:hAnsi="Times New Roman" w:cs="Times New Roman"/>
          <w:sz w:val="28"/>
          <w:szCs w:val="28"/>
        </w:rPr>
        <w:t>а 2018 год было затрачено 2 730 000 рублей бюджетных субсидий на развитие и укрепление материально-технической базы, кроме того, на текущий ремонт и необходимые приобретения затрачено 255 475 рублей внебюджетных средств. На 2019 год уже выделены субсидии в размере 2 500 000 рублей. Из средств</w:t>
      </w:r>
      <w:r>
        <w:rPr>
          <w:rFonts w:ascii="Times New Roman" w:hAnsi="Times New Roman" w:cs="Times New Roman"/>
          <w:sz w:val="28"/>
          <w:szCs w:val="28"/>
        </w:rPr>
        <w:t xml:space="preserve"> Дворца культуры</w:t>
      </w:r>
      <w:r w:rsidR="00D35E15">
        <w:rPr>
          <w:rFonts w:ascii="Times New Roman" w:hAnsi="Times New Roman" w:cs="Times New Roman"/>
          <w:sz w:val="28"/>
          <w:szCs w:val="28"/>
        </w:rPr>
        <w:t xml:space="preserve"> на укрепление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с начала 2019 года </w:t>
      </w:r>
      <w:r w:rsidR="00D35E15">
        <w:rPr>
          <w:rFonts w:ascii="Times New Roman" w:hAnsi="Times New Roman" w:cs="Times New Roman"/>
          <w:sz w:val="28"/>
          <w:szCs w:val="28"/>
        </w:rPr>
        <w:t>потрачено 640 967 р</w:t>
      </w:r>
      <w:r>
        <w:rPr>
          <w:rFonts w:ascii="Times New Roman" w:hAnsi="Times New Roman" w:cs="Times New Roman"/>
          <w:sz w:val="28"/>
          <w:szCs w:val="28"/>
        </w:rPr>
        <w:t>ублей, в</w:t>
      </w:r>
      <w:r w:rsidR="00D35E15">
        <w:rPr>
          <w:rFonts w:ascii="Times New Roman" w:hAnsi="Times New Roman" w:cs="Times New Roman"/>
          <w:sz w:val="28"/>
          <w:szCs w:val="28"/>
        </w:rPr>
        <w:t xml:space="preserve"> планах на 2019 год </w:t>
      </w:r>
      <w:r w:rsidR="005D7E7B">
        <w:rPr>
          <w:rFonts w:ascii="Times New Roman" w:hAnsi="Times New Roman" w:cs="Times New Roman"/>
          <w:sz w:val="28"/>
          <w:szCs w:val="28"/>
        </w:rPr>
        <w:t xml:space="preserve">- </w:t>
      </w:r>
      <w:r w:rsidR="00D35E15">
        <w:rPr>
          <w:rFonts w:ascii="Times New Roman" w:hAnsi="Times New Roman" w:cs="Times New Roman"/>
          <w:sz w:val="28"/>
          <w:szCs w:val="28"/>
        </w:rPr>
        <w:t xml:space="preserve">выделить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D35E15">
        <w:rPr>
          <w:rFonts w:ascii="Times New Roman" w:hAnsi="Times New Roman" w:cs="Times New Roman"/>
          <w:sz w:val="28"/>
          <w:szCs w:val="28"/>
        </w:rPr>
        <w:t>1 500 000 рублей</w:t>
      </w:r>
      <w:r w:rsidR="00C71F1E">
        <w:rPr>
          <w:rFonts w:ascii="Times New Roman" w:hAnsi="Times New Roman" w:cs="Times New Roman"/>
          <w:sz w:val="28"/>
          <w:szCs w:val="28"/>
        </w:rPr>
        <w:t>, а в дальнейшем ежегодно направлять 2 000 000 рублей на обновлен</w:t>
      </w:r>
      <w:r w:rsidR="00FD7ADA">
        <w:rPr>
          <w:rFonts w:ascii="Times New Roman" w:hAnsi="Times New Roman" w:cs="Times New Roman"/>
          <w:sz w:val="28"/>
          <w:szCs w:val="28"/>
        </w:rPr>
        <w:t>ие материально-технической базы</w:t>
      </w:r>
      <w:r w:rsidR="00C71F1E">
        <w:rPr>
          <w:rFonts w:ascii="Times New Roman" w:hAnsi="Times New Roman" w:cs="Times New Roman"/>
          <w:sz w:val="28"/>
          <w:szCs w:val="28"/>
        </w:rPr>
        <w:t xml:space="preserve"> из приносящей доход деятельности </w:t>
      </w:r>
      <w:r w:rsidR="00D35E15">
        <w:rPr>
          <w:rFonts w:ascii="Times New Roman" w:hAnsi="Times New Roman" w:cs="Times New Roman"/>
          <w:sz w:val="28"/>
          <w:szCs w:val="28"/>
        </w:rPr>
        <w:t xml:space="preserve">на благоустройство и восстановление </w:t>
      </w:r>
      <w:r w:rsidR="00EC1389">
        <w:rPr>
          <w:rFonts w:ascii="Times New Roman" w:hAnsi="Times New Roman" w:cs="Times New Roman"/>
          <w:sz w:val="28"/>
          <w:szCs w:val="28"/>
        </w:rPr>
        <w:t>здания Дворца культуры и прилегающей территории.</w:t>
      </w:r>
      <w:r w:rsidR="0030344B">
        <w:rPr>
          <w:rFonts w:ascii="Times New Roman" w:hAnsi="Times New Roman" w:cs="Times New Roman"/>
          <w:sz w:val="28"/>
          <w:szCs w:val="28"/>
        </w:rPr>
        <w:t xml:space="preserve"> </w:t>
      </w:r>
      <w:r w:rsidR="004501B2">
        <w:rPr>
          <w:rFonts w:ascii="Times New Roman" w:hAnsi="Times New Roman" w:cs="Times New Roman"/>
          <w:sz w:val="28"/>
          <w:szCs w:val="28"/>
        </w:rPr>
        <w:t>Руководство Дворца культуры отмечает, что для увеличения доходной базы учреждения была увеличена арендная плата за использование большого зала коммерческими мероприятиями и выставками-продажами.</w:t>
      </w:r>
      <w:r w:rsidR="003025D2">
        <w:rPr>
          <w:rFonts w:ascii="Times New Roman" w:hAnsi="Times New Roman" w:cs="Times New Roman"/>
          <w:sz w:val="28"/>
          <w:szCs w:val="28"/>
        </w:rPr>
        <w:t xml:space="preserve"> </w:t>
      </w:r>
      <w:r w:rsidR="005A071C">
        <w:rPr>
          <w:rFonts w:ascii="Times New Roman" w:hAnsi="Times New Roman" w:cs="Times New Roman"/>
          <w:sz w:val="28"/>
          <w:szCs w:val="28"/>
        </w:rPr>
        <w:t xml:space="preserve">С октября 2018 года в здании Дворца культуры </w:t>
      </w:r>
      <w:r w:rsidR="00541A73">
        <w:rPr>
          <w:rFonts w:ascii="Times New Roman" w:hAnsi="Times New Roman" w:cs="Times New Roman"/>
          <w:sz w:val="28"/>
          <w:szCs w:val="28"/>
        </w:rPr>
        <w:t xml:space="preserve">проводятся технические мероприятия, направленные на его косметический и текущий ремонт, </w:t>
      </w:r>
      <w:r w:rsidR="00A9628B">
        <w:rPr>
          <w:rFonts w:ascii="Times New Roman" w:hAnsi="Times New Roman" w:cs="Times New Roman"/>
          <w:sz w:val="28"/>
          <w:szCs w:val="28"/>
        </w:rPr>
        <w:t xml:space="preserve">меры по обеспечению </w:t>
      </w:r>
      <w:r w:rsidR="00541A73">
        <w:rPr>
          <w:rFonts w:ascii="Times New Roman" w:hAnsi="Times New Roman" w:cs="Times New Roman"/>
          <w:sz w:val="28"/>
          <w:szCs w:val="28"/>
        </w:rPr>
        <w:t>энерго-</w:t>
      </w:r>
      <w:r w:rsidR="00A9628B">
        <w:rPr>
          <w:rFonts w:ascii="Times New Roman" w:hAnsi="Times New Roman" w:cs="Times New Roman"/>
          <w:sz w:val="28"/>
          <w:szCs w:val="28"/>
        </w:rPr>
        <w:t xml:space="preserve"> и </w:t>
      </w:r>
      <w:r w:rsidR="00541A73">
        <w:rPr>
          <w:rFonts w:ascii="Times New Roman" w:hAnsi="Times New Roman" w:cs="Times New Roman"/>
          <w:sz w:val="28"/>
          <w:szCs w:val="28"/>
        </w:rPr>
        <w:t>пожаробезопасност</w:t>
      </w:r>
      <w:r w:rsidR="00A9628B">
        <w:rPr>
          <w:rFonts w:ascii="Times New Roman" w:hAnsi="Times New Roman" w:cs="Times New Roman"/>
          <w:sz w:val="28"/>
          <w:szCs w:val="28"/>
        </w:rPr>
        <w:t>и</w:t>
      </w:r>
      <w:r w:rsidR="00541A73">
        <w:rPr>
          <w:rFonts w:ascii="Times New Roman" w:hAnsi="Times New Roman" w:cs="Times New Roman"/>
          <w:sz w:val="28"/>
          <w:szCs w:val="28"/>
        </w:rPr>
        <w:t>.</w:t>
      </w:r>
      <w:r w:rsidR="004501B2">
        <w:rPr>
          <w:rFonts w:ascii="Times New Roman" w:hAnsi="Times New Roman" w:cs="Times New Roman"/>
          <w:sz w:val="28"/>
          <w:szCs w:val="28"/>
        </w:rPr>
        <w:t xml:space="preserve"> На сегодняшний день имеется разработанный проект реконструкции фасада здания.</w:t>
      </w:r>
    </w:p>
    <w:p w:rsidR="00BE5DF3" w:rsidRPr="000B32BA" w:rsidRDefault="00BE5DF3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A6F58" w:rsidRDefault="000B32BA" w:rsidP="0058282B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 w:rsidRPr="000A381C">
        <w:rPr>
          <w:sz w:val="28"/>
          <w:szCs w:val="28"/>
        </w:rPr>
        <w:t>Учитывая вышеизложенное, участники Дня депутата считают необходимым р</w:t>
      </w:r>
      <w:r>
        <w:rPr>
          <w:sz w:val="28"/>
          <w:szCs w:val="28"/>
        </w:rPr>
        <w:t>екомендовать</w:t>
      </w:r>
      <w:r w:rsidR="00DA6F58">
        <w:rPr>
          <w:sz w:val="28"/>
          <w:szCs w:val="28"/>
        </w:rPr>
        <w:t>:</w:t>
      </w:r>
    </w:p>
    <w:p w:rsidR="000B32BA" w:rsidRDefault="00DA6F58" w:rsidP="0058282B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2BA">
        <w:rPr>
          <w:sz w:val="28"/>
          <w:szCs w:val="28"/>
        </w:rPr>
        <w:t xml:space="preserve"> </w:t>
      </w:r>
      <w:r w:rsidR="00A246C9">
        <w:rPr>
          <w:sz w:val="28"/>
          <w:szCs w:val="28"/>
        </w:rPr>
        <w:t>М</w:t>
      </w:r>
      <w:r w:rsidR="000B32BA" w:rsidRPr="00A01CE3">
        <w:rPr>
          <w:sz w:val="28"/>
          <w:szCs w:val="28"/>
        </w:rPr>
        <w:t>униципальн</w:t>
      </w:r>
      <w:r w:rsidR="000B32BA">
        <w:rPr>
          <w:sz w:val="28"/>
          <w:szCs w:val="28"/>
        </w:rPr>
        <w:t>ому бюджетно</w:t>
      </w:r>
      <w:r w:rsidR="000B32BA" w:rsidRPr="00A01CE3">
        <w:rPr>
          <w:sz w:val="28"/>
          <w:szCs w:val="28"/>
        </w:rPr>
        <w:t>м</w:t>
      </w:r>
      <w:r w:rsidR="000B32BA">
        <w:rPr>
          <w:sz w:val="28"/>
          <w:szCs w:val="28"/>
        </w:rPr>
        <w:t>у</w:t>
      </w:r>
      <w:r w:rsidR="000B32BA" w:rsidRPr="00A01CE3">
        <w:rPr>
          <w:sz w:val="28"/>
          <w:szCs w:val="28"/>
        </w:rPr>
        <w:t xml:space="preserve"> учреждени</w:t>
      </w:r>
      <w:r w:rsidR="000B32BA">
        <w:rPr>
          <w:sz w:val="28"/>
          <w:szCs w:val="28"/>
        </w:rPr>
        <w:t>ю</w:t>
      </w:r>
      <w:r w:rsidR="000B32BA" w:rsidRPr="00A01CE3">
        <w:rPr>
          <w:sz w:val="28"/>
          <w:szCs w:val="28"/>
        </w:rPr>
        <w:t xml:space="preserve"> </w:t>
      </w:r>
      <w:r w:rsidR="004501B2">
        <w:rPr>
          <w:sz w:val="28"/>
          <w:szCs w:val="28"/>
        </w:rPr>
        <w:t xml:space="preserve">культуры </w:t>
      </w:r>
      <w:r w:rsidR="000B32BA" w:rsidRPr="00A01CE3">
        <w:rPr>
          <w:sz w:val="28"/>
          <w:szCs w:val="28"/>
        </w:rPr>
        <w:t>«Дворец культуры им. XXX-летия Победы»</w:t>
      </w:r>
      <w:r w:rsidR="000B32BA">
        <w:rPr>
          <w:sz w:val="28"/>
          <w:szCs w:val="28"/>
        </w:rPr>
        <w:t>:</w:t>
      </w:r>
    </w:p>
    <w:p w:rsidR="001E0AFF" w:rsidRDefault="001E0AFF" w:rsidP="0058282B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провести плановую работу по замене изношенных энергосетей, систем отопления и кондиционирования;</w:t>
      </w:r>
    </w:p>
    <w:p w:rsidR="0033120A" w:rsidRDefault="0033120A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E5DF3">
        <w:rPr>
          <w:rFonts w:ascii="Times New Roman" w:hAnsi="Times New Roman" w:cs="Times New Roman"/>
          <w:sz w:val="28"/>
          <w:szCs w:val="28"/>
        </w:rPr>
        <w:t xml:space="preserve">рассмотреть возможность введения в эксплуатацию газовой котельной в целях отопления здания; </w:t>
      </w:r>
    </w:p>
    <w:p w:rsidR="001E0AFF" w:rsidRDefault="0033120A" w:rsidP="0058282B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AFF">
        <w:rPr>
          <w:sz w:val="28"/>
          <w:szCs w:val="28"/>
        </w:rPr>
        <w:t xml:space="preserve">) подготовить </w:t>
      </w:r>
      <w:r w:rsidR="001E0AFF" w:rsidRPr="00DD7F53">
        <w:rPr>
          <w:sz w:val="28"/>
          <w:szCs w:val="28"/>
        </w:rPr>
        <w:t>проектно-сметн</w:t>
      </w:r>
      <w:r w:rsidR="001E0AFF">
        <w:rPr>
          <w:sz w:val="28"/>
          <w:szCs w:val="28"/>
        </w:rPr>
        <w:t>ую</w:t>
      </w:r>
      <w:r w:rsidR="001E0AFF" w:rsidRPr="00DD7F53">
        <w:rPr>
          <w:sz w:val="28"/>
          <w:szCs w:val="28"/>
        </w:rPr>
        <w:t xml:space="preserve"> </w:t>
      </w:r>
      <w:r w:rsidR="001E0AFF">
        <w:rPr>
          <w:sz w:val="28"/>
          <w:szCs w:val="28"/>
        </w:rPr>
        <w:t>документацию</w:t>
      </w:r>
      <w:r w:rsidR="001E0AFF" w:rsidRPr="00DD7F53">
        <w:rPr>
          <w:sz w:val="28"/>
          <w:szCs w:val="28"/>
        </w:rPr>
        <w:t xml:space="preserve"> на реконструкцию </w:t>
      </w:r>
      <w:r w:rsidR="001E0AFF">
        <w:rPr>
          <w:sz w:val="28"/>
          <w:szCs w:val="28"/>
        </w:rPr>
        <w:t xml:space="preserve">кровли </w:t>
      </w:r>
      <w:r w:rsidR="001E0AFF" w:rsidRPr="00DD7F53">
        <w:rPr>
          <w:sz w:val="28"/>
          <w:szCs w:val="28"/>
        </w:rPr>
        <w:t xml:space="preserve">здания </w:t>
      </w:r>
      <w:r w:rsidR="001E0AFF">
        <w:rPr>
          <w:sz w:val="28"/>
          <w:szCs w:val="28"/>
        </w:rPr>
        <w:t>Дворца культуры;</w:t>
      </w:r>
    </w:p>
    <w:p w:rsidR="001E0AFF" w:rsidRDefault="0033120A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AFF">
        <w:rPr>
          <w:rFonts w:ascii="Times New Roman" w:hAnsi="Times New Roman" w:cs="Times New Roman"/>
          <w:sz w:val="28"/>
          <w:szCs w:val="28"/>
        </w:rPr>
        <w:t>)</w:t>
      </w:r>
      <w:r w:rsidR="005D7E7B">
        <w:rPr>
          <w:rFonts w:ascii="Times New Roman" w:hAnsi="Times New Roman" w:cs="Times New Roman"/>
          <w:sz w:val="28"/>
          <w:szCs w:val="28"/>
        </w:rPr>
        <w:t xml:space="preserve"> </w:t>
      </w:r>
      <w:r w:rsidR="003025D2">
        <w:rPr>
          <w:rFonts w:ascii="Times New Roman" w:hAnsi="Times New Roman" w:cs="Times New Roman"/>
          <w:sz w:val="28"/>
          <w:szCs w:val="28"/>
        </w:rPr>
        <w:t>прове</w:t>
      </w:r>
      <w:r w:rsidR="001E0AFF">
        <w:rPr>
          <w:rFonts w:ascii="Times New Roman" w:hAnsi="Times New Roman" w:cs="Times New Roman"/>
          <w:sz w:val="28"/>
          <w:szCs w:val="28"/>
        </w:rPr>
        <w:t>сти</w:t>
      </w:r>
      <w:r w:rsidR="003025D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E0AFF">
        <w:rPr>
          <w:rFonts w:ascii="Times New Roman" w:hAnsi="Times New Roman" w:cs="Times New Roman"/>
          <w:sz w:val="28"/>
          <w:szCs w:val="28"/>
        </w:rPr>
        <w:t>я:</w:t>
      </w:r>
    </w:p>
    <w:p w:rsidR="005D7E7B" w:rsidRDefault="003025D2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A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7E7B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5D7E7B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D7E7B">
        <w:rPr>
          <w:rFonts w:ascii="Times New Roman" w:hAnsi="Times New Roman" w:cs="Times New Roman"/>
          <w:sz w:val="28"/>
          <w:szCs w:val="28"/>
        </w:rPr>
        <w:t xml:space="preserve"> доходн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D7E7B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7E7B">
        <w:rPr>
          <w:rFonts w:ascii="Times New Roman" w:hAnsi="Times New Roman" w:cs="Times New Roman"/>
          <w:sz w:val="28"/>
          <w:szCs w:val="28"/>
        </w:rPr>
        <w:t xml:space="preserve"> учреждения за счет привлечения </w:t>
      </w:r>
      <w:r w:rsidR="005D7E7B" w:rsidRPr="00D35E15">
        <w:rPr>
          <w:rFonts w:ascii="Times New Roman" w:hAnsi="Times New Roman" w:cs="Times New Roman"/>
          <w:sz w:val="28"/>
          <w:szCs w:val="28"/>
        </w:rPr>
        <w:t>внебюд</w:t>
      </w:r>
      <w:r w:rsidR="005D7E7B">
        <w:rPr>
          <w:rFonts w:ascii="Times New Roman" w:hAnsi="Times New Roman" w:cs="Times New Roman"/>
          <w:sz w:val="28"/>
          <w:szCs w:val="28"/>
        </w:rPr>
        <w:t>жетных источников финансирования</w:t>
      </w:r>
      <w:r w:rsidR="001E0AFF">
        <w:rPr>
          <w:rFonts w:ascii="Times New Roman" w:hAnsi="Times New Roman" w:cs="Times New Roman"/>
          <w:sz w:val="28"/>
          <w:szCs w:val="28"/>
        </w:rPr>
        <w:t>;</w:t>
      </w:r>
    </w:p>
    <w:p w:rsidR="001E0AFF" w:rsidRDefault="001E0AFF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комплексному обеспечению безопасности</w:t>
      </w:r>
      <w:r w:rsidR="00BE5DF3">
        <w:rPr>
          <w:rFonts w:ascii="Times New Roman" w:hAnsi="Times New Roman" w:cs="Times New Roman"/>
          <w:sz w:val="28"/>
          <w:szCs w:val="28"/>
        </w:rPr>
        <w:t xml:space="preserve"> </w:t>
      </w:r>
      <w:r w:rsidR="006C10A7">
        <w:rPr>
          <w:rFonts w:ascii="Times New Roman" w:hAnsi="Times New Roman" w:cs="Times New Roman"/>
          <w:sz w:val="28"/>
          <w:szCs w:val="28"/>
        </w:rPr>
        <w:br/>
      </w:r>
      <w:r w:rsidR="00BE5DF3">
        <w:rPr>
          <w:rFonts w:ascii="Times New Roman" w:hAnsi="Times New Roman" w:cs="Times New Roman"/>
          <w:sz w:val="28"/>
          <w:szCs w:val="28"/>
        </w:rPr>
        <w:t>(в т.ч. энергобезопасности и пожарной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 посетителей;</w:t>
      </w:r>
    </w:p>
    <w:p w:rsidR="00BE5DF3" w:rsidRDefault="0033120A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0AFF">
        <w:rPr>
          <w:rFonts w:ascii="Times New Roman" w:hAnsi="Times New Roman" w:cs="Times New Roman"/>
          <w:sz w:val="28"/>
          <w:szCs w:val="28"/>
        </w:rPr>
        <w:t xml:space="preserve">) </w:t>
      </w:r>
      <w:r w:rsidR="005D7E7B" w:rsidRPr="00D35E15">
        <w:rPr>
          <w:rFonts w:ascii="Times New Roman" w:hAnsi="Times New Roman" w:cs="Times New Roman"/>
          <w:sz w:val="28"/>
          <w:szCs w:val="28"/>
        </w:rPr>
        <w:t>разработать  и  внедрить  в  деятельность  новые  моде</w:t>
      </w:r>
      <w:r w:rsidR="00164FFC">
        <w:rPr>
          <w:rFonts w:ascii="Times New Roman" w:hAnsi="Times New Roman" w:cs="Times New Roman"/>
          <w:sz w:val="28"/>
          <w:szCs w:val="28"/>
        </w:rPr>
        <w:t>ли организации досуга населения</w:t>
      </w:r>
      <w:r w:rsidR="00BE5DF3">
        <w:rPr>
          <w:rFonts w:ascii="Times New Roman" w:hAnsi="Times New Roman" w:cs="Times New Roman"/>
          <w:sz w:val="28"/>
          <w:szCs w:val="28"/>
        </w:rPr>
        <w:t>;</w:t>
      </w:r>
    </w:p>
    <w:p w:rsidR="00BE5DF3" w:rsidRPr="00BE5DF3" w:rsidRDefault="00BE5DF3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E5DF3">
        <w:rPr>
          <w:rFonts w:ascii="Times New Roman" w:hAnsi="Times New Roman" w:cs="Times New Roman"/>
          <w:sz w:val="28"/>
          <w:szCs w:val="28"/>
        </w:rPr>
        <w:t>в случае принятия федеральных, республиканских программ, предусматривающи</w:t>
      </w:r>
      <w:r w:rsidR="0033120A">
        <w:rPr>
          <w:rFonts w:ascii="Times New Roman" w:hAnsi="Times New Roman" w:cs="Times New Roman"/>
          <w:sz w:val="28"/>
          <w:szCs w:val="28"/>
        </w:rPr>
        <w:t>х</w:t>
      </w:r>
      <w:r w:rsidRPr="00BE5DF3">
        <w:rPr>
          <w:rFonts w:ascii="Times New Roman" w:hAnsi="Times New Roman" w:cs="Times New Roman"/>
          <w:sz w:val="28"/>
          <w:szCs w:val="28"/>
        </w:rPr>
        <w:t xml:space="preserve"> финансирование учреждений культуры в городских округах</w:t>
      </w:r>
      <w:r w:rsidR="00982E1F">
        <w:rPr>
          <w:rFonts w:ascii="Times New Roman" w:hAnsi="Times New Roman" w:cs="Times New Roman"/>
          <w:sz w:val="28"/>
          <w:szCs w:val="28"/>
        </w:rPr>
        <w:t>,</w:t>
      </w:r>
      <w:r w:rsidRPr="00BE5DF3">
        <w:rPr>
          <w:rFonts w:ascii="Times New Roman" w:hAnsi="Times New Roman" w:cs="Times New Roman"/>
          <w:sz w:val="28"/>
          <w:szCs w:val="28"/>
        </w:rPr>
        <w:t xml:space="preserve"> </w:t>
      </w:r>
      <w:r w:rsidR="0033120A">
        <w:rPr>
          <w:rFonts w:ascii="Times New Roman" w:hAnsi="Times New Roman" w:cs="Times New Roman"/>
          <w:sz w:val="28"/>
          <w:szCs w:val="28"/>
        </w:rPr>
        <w:t>принять участие</w:t>
      </w:r>
      <w:r w:rsidRPr="00BE5DF3">
        <w:rPr>
          <w:rFonts w:ascii="Times New Roman" w:hAnsi="Times New Roman" w:cs="Times New Roman"/>
          <w:sz w:val="28"/>
          <w:szCs w:val="28"/>
        </w:rPr>
        <w:t xml:space="preserve"> в указанных программах</w:t>
      </w:r>
      <w:r w:rsidR="0058282B">
        <w:rPr>
          <w:rFonts w:ascii="Times New Roman" w:hAnsi="Times New Roman" w:cs="Times New Roman"/>
          <w:sz w:val="28"/>
          <w:szCs w:val="28"/>
        </w:rPr>
        <w:t>.</w:t>
      </w:r>
      <w:r w:rsidRPr="00BE5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58" w:rsidRDefault="00DA6F58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городского округа «Город Йошкар-Ола»:</w:t>
      </w:r>
    </w:p>
    <w:p w:rsidR="00BE5DF3" w:rsidRDefault="0074650F" w:rsidP="0058282B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20A">
        <w:rPr>
          <w:rFonts w:ascii="Times New Roman" w:hAnsi="Times New Roman" w:cs="Times New Roman"/>
          <w:sz w:val="28"/>
          <w:szCs w:val="28"/>
        </w:rPr>
        <w:t>при получении дополнительных доходов</w:t>
      </w:r>
      <w:r w:rsidR="00545D91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«Город Йошкар-Ола»</w:t>
      </w:r>
      <w:r w:rsidR="0033120A">
        <w:rPr>
          <w:rFonts w:ascii="Times New Roman" w:hAnsi="Times New Roman" w:cs="Times New Roman"/>
          <w:sz w:val="28"/>
          <w:szCs w:val="28"/>
        </w:rPr>
        <w:t xml:space="preserve"> </w:t>
      </w:r>
      <w:r w:rsidR="006C10A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BE5DF3">
        <w:rPr>
          <w:rFonts w:ascii="Times New Roman" w:hAnsi="Times New Roman" w:cs="Times New Roman"/>
          <w:sz w:val="28"/>
          <w:szCs w:val="28"/>
        </w:rPr>
        <w:t xml:space="preserve">предусмотреть выделение </w:t>
      </w:r>
      <w:r w:rsidR="0033120A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BE5DF3">
        <w:rPr>
          <w:rFonts w:ascii="Times New Roman" w:hAnsi="Times New Roman" w:cs="Times New Roman"/>
          <w:sz w:val="28"/>
          <w:szCs w:val="28"/>
        </w:rPr>
        <w:t xml:space="preserve">средств в </w:t>
      </w:r>
      <w:r w:rsidR="0033120A">
        <w:rPr>
          <w:rFonts w:ascii="Times New Roman" w:hAnsi="Times New Roman" w:cs="Times New Roman"/>
          <w:sz w:val="28"/>
          <w:szCs w:val="28"/>
        </w:rPr>
        <w:t>размере</w:t>
      </w:r>
      <w:r w:rsidR="00BE5DF3">
        <w:rPr>
          <w:rFonts w:ascii="Times New Roman" w:hAnsi="Times New Roman" w:cs="Times New Roman"/>
          <w:sz w:val="28"/>
          <w:szCs w:val="28"/>
        </w:rPr>
        <w:t xml:space="preserve"> 5 млн. руб. на ремонт</w:t>
      </w:r>
      <w:r w:rsidR="0033120A">
        <w:rPr>
          <w:rFonts w:ascii="Times New Roman" w:hAnsi="Times New Roman" w:cs="Times New Roman"/>
          <w:sz w:val="28"/>
          <w:szCs w:val="28"/>
        </w:rPr>
        <w:t xml:space="preserve"> и</w:t>
      </w:r>
      <w:r w:rsidR="00BE5DF3">
        <w:rPr>
          <w:rFonts w:ascii="Times New Roman" w:hAnsi="Times New Roman" w:cs="Times New Roman"/>
          <w:sz w:val="28"/>
          <w:szCs w:val="28"/>
        </w:rPr>
        <w:t xml:space="preserve"> реконструкцию </w:t>
      </w:r>
      <w:r w:rsidR="00982E1F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BE5DF3" w:rsidRPr="00CF77AC">
        <w:rPr>
          <w:rFonts w:ascii="Times New Roman" w:hAnsi="Times New Roman" w:cs="Times New Roman"/>
          <w:sz w:val="28"/>
          <w:szCs w:val="28"/>
        </w:rPr>
        <w:t>МБУК «Дворец культуры им. ХХХ – летия Победы»</w:t>
      </w:r>
      <w:r w:rsidR="003312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650F" w:rsidRDefault="0020754A" w:rsidP="0058282B">
      <w:pPr>
        <w:pStyle w:val="a4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4650F">
        <w:rPr>
          <w:rFonts w:ascii="Times New Roman" w:hAnsi="Times New Roman" w:cs="Times New Roman"/>
          <w:sz w:val="28"/>
          <w:szCs w:val="28"/>
        </w:rPr>
        <w:t xml:space="preserve"> </w:t>
      </w:r>
      <w:r w:rsidR="0074650F" w:rsidRPr="00545D91">
        <w:rPr>
          <w:rFonts w:ascii="Times New Roman" w:hAnsi="Times New Roman" w:cs="Times New Roman"/>
          <w:sz w:val="28"/>
          <w:szCs w:val="28"/>
        </w:rPr>
        <w:t xml:space="preserve">в целях соблюдения ч. 1 ст. 89 </w:t>
      </w:r>
      <w:hyperlink r:id="rId7" w:history="1">
        <w:r w:rsidR="0074650F" w:rsidRPr="00545D91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E75C5B" w:rsidRPr="00545D91">
          <w:rPr>
            <w:rFonts w:ascii="Times New Roman" w:hAnsi="Times New Roman" w:cs="Times New Roman"/>
            <w:sz w:val="28"/>
            <w:szCs w:val="28"/>
          </w:rPr>
          <w:t>ого</w:t>
        </w:r>
        <w:r w:rsidR="0074650F" w:rsidRPr="00545D91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E75C5B" w:rsidRPr="00545D91">
          <w:rPr>
            <w:rFonts w:ascii="Times New Roman" w:hAnsi="Times New Roman" w:cs="Times New Roman"/>
            <w:sz w:val="28"/>
            <w:szCs w:val="28"/>
          </w:rPr>
          <w:t>а</w:t>
        </w:r>
        <w:r w:rsidR="0074650F" w:rsidRPr="00545D91">
          <w:rPr>
            <w:rFonts w:ascii="Times New Roman" w:hAnsi="Times New Roman" w:cs="Times New Roman"/>
            <w:sz w:val="28"/>
            <w:szCs w:val="28"/>
          </w:rPr>
          <w:t xml:space="preserve"> от 22</w:t>
        </w:r>
        <w:r w:rsidR="00E75C5B" w:rsidRPr="00545D91">
          <w:rPr>
            <w:rFonts w:ascii="Times New Roman" w:hAnsi="Times New Roman" w:cs="Times New Roman"/>
            <w:sz w:val="28"/>
            <w:szCs w:val="28"/>
          </w:rPr>
          <w:t xml:space="preserve"> июля </w:t>
        </w:r>
        <w:r w:rsidR="006C10A7">
          <w:rPr>
            <w:rFonts w:ascii="Times New Roman" w:hAnsi="Times New Roman" w:cs="Times New Roman"/>
            <w:sz w:val="28"/>
            <w:szCs w:val="28"/>
          </w:rPr>
          <w:br/>
        </w:r>
        <w:r w:rsidR="0074650F" w:rsidRPr="00545D91">
          <w:rPr>
            <w:rFonts w:ascii="Times New Roman" w:hAnsi="Times New Roman" w:cs="Times New Roman"/>
            <w:sz w:val="28"/>
            <w:szCs w:val="28"/>
          </w:rPr>
          <w:t>2008</w:t>
        </w:r>
        <w:r w:rsidR="00E75C5B" w:rsidRPr="00545D91"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="0074650F" w:rsidRPr="00545D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5C5B" w:rsidRPr="00545D91">
          <w:rPr>
            <w:rFonts w:ascii="Times New Roman" w:hAnsi="Times New Roman" w:cs="Times New Roman"/>
            <w:sz w:val="28"/>
            <w:szCs w:val="28"/>
          </w:rPr>
          <w:t>№</w:t>
        </w:r>
        <w:r w:rsidR="0074650F" w:rsidRPr="00545D91">
          <w:rPr>
            <w:rFonts w:ascii="Times New Roman" w:hAnsi="Times New Roman" w:cs="Times New Roman"/>
            <w:sz w:val="28"/>
            <w:szCs w:val="28"/>
          </w:rPr>
          <w:t xml:space="preserve"> 123-ФЗ «Технический регламент о требованиях пожарной безопасности»</w:t>
        </w:r>
      </w:hyperlink>
      <w:r w:rsidR="0074650F" w:rsidRPr="00545D9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545D91">
        <w:rPr>
          <w:rFonts w:ascii="Times New Roman" w:hAnsi="Times New Roman" w:cs="Times New Roman"/>
          <w:sz w:val="28"/>
          <w:szCs w:val="28"/>
        </w:rPr>
        <w:t>собственник</w:t>
      </w:r>
      <w:r w:rsidR="001E5966">
        <w:rPr>
          <w:rFonts w:ascii="Times New Roman" w:hAnsi="Times New Roman" w:cs="Times New Roman"/>
          <w:sz w:val="28"/>
          <w:szCs w:val="28"/>
        </w:rPr>
        <w:t>ами</w:t>
      </w:r>
      <w:r w:rsidR="006C10A7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6C10A7" w:rsidRPr="006C10A7">
        <w:rPr>
          <w:rFonts w:ascii="Times New Roman" w:hAnsi="Times New Roman" w:cs="Times New Roman"/>
          <w:sz w:val="28"/>
          <w:szCs w:val="28"/>
        </w:rPr>
        <w:t>отел</w:t>
      </w:r>
      <w:r w:rsidR="006C10A7">
        <w:rPr>
          <w:rFonts w:ascii="Times New Roman" w:hAnsi="Times New Roman" w:cs="Times New Roman"/>
          <w:sz w:val="28"/>
          <w:szCs w:val="28"/>
        </w:rPr>
        <w:t>я «</w:t>
      </w:r>
      <w:r w:rsidR="006C10A7" w:rsidRPr="006C10A7">
        <w:rPr>
          <w:rFonts w:ascii="Times New Roman" w:hAnsi="Times New Roman" w:cs="Times New Roman"/>
          <w:sz w:val="28"/>
          <w:szCs w:val="28"/>
        </w:rPr>
        <w:t>Stone</w:t>
      </w:r>
      <w:r w:rsidR="006C10A7">
        <w:rPr>
          <w:rFonts w:ascii="Times New Roman" w:hAnsi="Times New Roman" w:cs="Times New Roman"/>
          <w:sz w:val="28"/>
          <w:szCs w:val="28"/>
        </w:rPr>
        <w:t>»,</w:t>
      </w:r>
      <w:r w:rsidR="006C10A7" w:rsidRPr="00545D91">
        <w:rPr>
          <w:rFonts w:ascii="Times New Roman" w:hAnsi="Times New Roman" w:cs="Times New Roman"/>
          <w:sz w:val="28"/>
          <w:szCs w:val="28"/>
        </w:rPr>
        <w:t xml:space="preserve"> </w:t>
      </w:r>
      <w:r w:rsidR="0074650F" w:rsidRPr="00545D91">
        <w:rPr>
          <w:rFonts w:ascii="Times New Roman" w:hAnsi="Times New Roman" w:cs="Times New Roman"/>
          <w:sz w:val="28"/>
          <w:szCs w:val="28"/>
        </w:rPr>
        <w:t>ночн</w:t>
      </w:r>
      <w:r w:rsidR="00545D91">
        <w:rPr>
          <w:rFonts w:ascii="Times New Roman" w:hAnsi="Times New Roman" w:cs="Times New Roman"/>
          <w:sz w:val="28"/>
          <w:szCs w:val="28"/>
        </w:rPr>
        <w:t>о</w:t>
      </w:r>
      <w:r w:rsidR="006C10A7">
        <w:rPr>
          <w:rFonts w:ascii="Times New Roman" w:hAnsi="Times New Roman" w:cs="Times New Roman"/>
          <w:sz w:val="28"/>
          <w:szCs w:val="28"/>
        </w:rPr>
        <w:t xml:space="preserve">го </w:t>
      </w:r>
      <w:r w:rsidR="0074650F" w:rsidRPr="00545D91">
        <w:rPr>
          <w:rFonts w:ascii="Times New Roman" w:hAnsi="Times New Roman" w:cs="Times New Roman"/>
          <w:sz w:val="28"/>
          <w:szCs w:val="28"/>
        </w:rPr>
        <w:t>клуб</w:t>
      </w:r>
      <w:r w:rsidR="006C10A7">
        <w:rPr>
          <w:rFonts w:ascii="Times New Roman" w:hAnsi="Times New Roman" w:cs="Times New Roman"/>
          <w:sz w:val="28"/>
          <w:szCs w:val="28"/>
        </w:rPr>
        <w:t>а</w:t>
      </w:r>
      <w:r w:rsidR="0074650F" w:rsidRPr="00545D91">
        <w:rPr>
          <w:rFonts w:ascii="Times New Roman" w:hAnsi="Times New Roman" w:cs="Times New Roman"/>
          <w:sz w:val="28"/>
          <w:szCs w:val="28"/>
        </w:rPr>
        <w:t xml:space="preserve"> </w:t>
      </w:r>
      <w:r w:rsidR="006C10A7">
        <w:rPr>
          <w:rFonts w:ascii="Times New Roman" w:hAnsi="Times New Roman" w:cs="Times New Roman"/>
          <w:sz w:val="28"/>
          <w:szCs w:val="28"/>
        </w:rPr>
        <w:t>«</w:t>
      </w:r>
      <w:r w:rsidR="0074650F" w:rsidRPr="00545D91">
        <w:rPr>
          <w:rFonts w:ascii="Times New Roman" w:hAnsi="Times New Roman" w:cs="Times New Roman"/>
          <w:sz w:val="28"/>
          <w:szCs w:val="28"/>
        </w:rPr>
        <w:t>STONE club</w:t>
      </w:r>
      <w:r w:rsidR="006C10A7">
        <w:rPr>
          <w:rFonts w:ascii="Times New Roman" w:hAnsi="Times New Roman" w:cs="Times New Roman"/>
          <w:sz w:val="28"/>
          <w:szCs w:val="28"/>
        </w:rPr>
        <w:t>»</w:t>
      </w:r>
      <w:r w:rsidR="0074650F" w:rsidRPr="00545D91">
        <w:rPr>
          <w:rFonts w:ascii="Times New Roman" w:hAnsi="Times New Roman" w:cs="Times New Roman"/>
          <w:sz w:val="28"/>
          <w:szCs w:val="28"/>
        </w:rPr>
        <w:t xml:space="preserve"> и </w:t>
      </w:r>
      <w:r w:rsidR="00545D91" w:rsidRPr="00545D91">
        <w:rPr>
          <w:rFonts w:ascii="Times New Roman" w:hAnsi="Times New Roman" w:cs="Times New Roman"/>
          <w:sz w:val="28"/>
          <w:szCs w:val="28"/>
        </w:rPr>
        <w:t>ГАУК РМЭ «Маргосфилармония им. Я.</w:t>
      </w:r>
      <w:r w:rsidR="0090215B">
        <w:rPr>
          <w:rFonts w:ascii="Times New Roman" w:hAnsi="Times New Roman" w:cs="Times New Roman"/>
          <w:sz w:val="28"/>
          <w:szCs w:val="28"/>
        </w:rPr>
        <w:t xml:space="preserve"> </w:t>
      </w:r>
      <w:r w:rsidR="00545D91" w:rsidRPr="00545D91">
        <w:rPr>
          <w:rFonts w:ascii="Times New Roman" w:hAnsi="Times New Roman" w:cs="Times New Roman"/>
          <w:sz w:val="28"/>
          <w:szCs w:val="28"/>
        </w:rPr>
        <w:t xml:space="preserve">Эшпая» </w:t>
      </w:r>
      <w:r w:rsidR="0074650F" w:rsidRPr="00545D91">
        <w:rPr>
          <w:rFonts w:ascii="Times New Roman" w:hAnsi="Times New Roman" w:cs="Times New Roman"/>
          <w:sz w:val="28"/>
          <w:szCs w:val="28"/>
        </w:rPr>
        <w:t>достигнуть соглашени</w:t>
      </w:r>
      <w:r w:rsidR="006C10A7">
        <w:rPr>
          <w:rFonts w:ascii="Times New Roman" w:hAnsi="Times New Roman" w:cs="Times New Roman"/>
          <w:sz w:val="28"/>
          <w:szCs w:val="28"/>
        </w:rPr>
        <w:t>я</w:t>
      </w:r>
      <w:r w:rsidR="00545D91" w:rsidRPr="00545D91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545D91">
        <w:rPr>
          <w:rFonts w:ascii="Times New Roman" w:hAnsi="Times New Roman" w:cs="Times New Roman"/>
          <w:sz w:val="28"/>
          <w:szCs w:val="28"/>
        </w:rPr>
        <w:t>и</w:t>
      </w:r>
      <w:r w:rsidR="00545D91" w:rsidRPr="00545D91">
        <w:rPr>
          <w:rFonts w:ascii="Times New Roman" w:hAnsi="Times New Roman" w:cs="Times New Roman"/>
          <w:sz w:val="28"/>
          <w:szCs w:val="28"/>
        </w:rPr>
        <w:t xml:space="preserve"> вопроса беспрепятственного выхода посетителей МБУК «Дворец культуры им. ХХХ – летия Победы»</w:t>
      </w:r>
      <w:r w:rsidR="00545D91">
        <w:rPr>
          <w:rFonts w:ascii="Times New Roman" w:hAnsi="Times New Roman" w:cs="Times New Roman"/>
          <w:sz w:val="28"/>
          <w:szCs w:val="28"/>
        </w:rPr>
        <w:t xml:space="preserve"> в случае возникновения чрезвычайной ситуации.  </w:t>
      </w:r>
    </w:p>
    <w:p w:rsidR="00BE5DF3" w:rsidRPr="00BE5DF3" w:rsidRDefault="0033120A" w:rsidP="006C10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D91">
        <w:rPr>
          <w:rFonts w:ascii="Times New Roman" w:hAnsi="Times New Roman" w:cs="Times New Roman"/>
          <w:sz w:val="28"/>
          <w:szCs w:val="28"/>
        </w:rPr>
        <w:t>3</w:t>
      </w:r>
      <w:r w:rsidRPr="0033120A">
        <w:rPr>
          <w:rFonts w:ascii="Times New Roman" w:hAnsi="Times New Roman" w:cs="Times New Roman"/>
          <w:sz w:val="28"/>
          <w:szCs w:val="28"/>
        </w:rPr>
        <w:t>. МБ</w:t>
      </w:r>
      <w:r w:rsidR="00BE5DF3" w:rsidRPr="0033120A">
        <w:rPr>
          <w:rFonts w:ascii="Times New Roman" w:hAnsi="Times New Roman" w:cs="Times New Roman"/>
          <w:sz w:val="28"/>
          <w:szCs w:val="28"/>
        </w:rPr>
        <w:t>УК «Дворец культуры им. ХХХ – летия Победы»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со</w:t>
      </w:r>
      <w:r w:rsidR="00BE5DF3" w:rsidRPr="0033120A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5DF3" w:rsidRPr="0033120A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5DF3" w:rsidRPr="0033120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</w:t>
      </w:r>
      <w:r>
        <w:rPr>
          <w:rFonts w:ascii="Times New Roman" w:hAnsi="Times New Roman" w:cs="Times New Roman"/>
          <w:sz w:val="28"/>
          <w:szCs w:val="28"/>
        </w:rPr>
        <w:t>уга «Город Йошкар-Ола»: комитетом</w:t>
      </w:r>
      <w:r w:rsidR="00BE5DF3" w:rsidRPr="0033120A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, управлением городского хозяйства</w:t>
      </w:r>
      <w:r w:rsidR="00BE5DF3" w:rsidRPr="0033120A">
        <w:rPr>
          <w:rFonts w:ascii="Times New Roman" w:hAnsi="Times New Roman" w:cs="Times New Roman"/>
          <w:sz w:val="28"/>
          <w:szCs w:val="28"/>
        </w:rPr>
        <w:t xml:space="preserve"> и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E5DF3" w:rsidRPr="0033120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6C10A7">
        <w:rPr>
          <w:rFonts w:ascii="Times New Roman" w:hAnsi="Times New Roman" w:cs="Times New Roman"/>
          <w:sz w:val="28"/>
          <w:szCs w:val="28"/>
        </w:rPr>
        <w:t xml:space="preserve"> </w:t>
      </w:r>
      <w:r w:rsidR="00BE5DF3" w:rsidRPr="00BE5DF3">
        <w:rPr>
          <w:rFonts w:ascii="Times New Roman" w:hAnsi="Times New Roman" w:cs="Times New Roman"/>
          <w:sz w:val="28"/>
          <w:szCs w:val="28"/>
        </w:rPr>
        <w:t xml:space="preserve">проработать вопрос об организации </w:t>
      </w:r>
      <w:r w:rsidR="00BE5DF3">
        <w:rPr>
          <w:rFonts w:ascii="Times New Roman" w:hAnsi="Times New Roman" w:cs="Times New Roman"/>
          <w:sz w:val="28"/>
          <w:szCs w:val="28"/>
        </w:rPr>
        <w:t xml:space="preserve">парковочного пространства </w:t>
      </w:r>
      <w:r w:rsidR="00BE5DF3" w:rsidRPr="00BE5DF3">
        <w:rPr>
          <w:rFonts w:ascii="Times New Roman" w:hAnsi="Times New Roman" w:cs="Times New Roman"/>
          <w:sz w:val="28"/>
          <w:szCs w:val="28"/>
        </w:rPr>
        <w:t xml:space="preserve">у </w:t>
      </w:r>
      <w:r w:rsidR="00545D91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BE5DF3" w:rsidRPr="00BE5DF3">
        <w:rPr>
          <w:rFonts w:ascii="Times New Roman" w:hAnsi="Times New Roman" w:cs="Times New Roman"/>
          <w:sz w:val="28"/>
          <w:szCs w:val="28"/>
        </w:rPr>
        <w:t>МБУК «Дворец культуры им. ХХХ – летия Победы» по адресу: г. Йошкар-Ола, ул. Первомайская, д. 109.</w:t>
      </w:r>
    </w:p>
    <w:p w:rsidR="00BE5DF3" w:rsidRDefault="00BE5DF3" w:rsidP="0058282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C9" w:rsidRDefault="00A246C9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6C9" w:rsidRDefault="00A246C9" w:rsidP="005828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6D6" w:rsidRPr="00210725" w:rsidRDefault="003976D6" w:rsidP="0058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3976D6" w:rsidRPr="00210725" w:rsidRDefault="003976D6" w:rsidP="0058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25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городского округа </w:t>
      </w:r>
    </w:p>
    <w:p w:rsidR="003976D6" w:rsidRDefault="003976D6" w:rsidP="0058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10725">
        <w:rPr>
          <w:rFonts w:ascii="Times New Roman" w:eastAsia="Times New Roman" w:hAnsi="Times New Roman" w:cs="Times New Roman"/>
          <w:sz w:val="28"/>
          <w:szCs w:val="28"/>
        </w:rPr>
        <w:t xml:space="preserve"> «Город Йошкар-Ола»</w:t>
      </w:r>
      <w:r w:rsidRPr="00210725">
        <w:rPr>
          <w:rFonts w:ascii="Times New Roman" w:eastAsia="Times New Roman" w:hAnsi="Times New Roman" w:cs="Times New Roman"/>
          <w:sz w:val="28"/>
          <w:szCs w:val="28"/>
        </w:rPr>
        <w:tab/>
      </w:r>
      <w:r w:rsidRPr="00210725">
        <w:rPr>
          <w:rFonts w:ascii="Times New Roman" w:eastAsia="Times New Roman" w:hAnsi="Times New Roman" w:cs="Times New Roman"/>
          <w:sz w:val="28"/>
          <w:szCs w:val="28"/>
        </w:rPr>
        <w:tab/>
      </w:r>
      <w:r w:rsidRPr="00210725">
        <w:rPr>
          <w:rFonts w:ascii="Times New Roman" w:eastAsia="Times New Roman" w:hAnsi="Times New Roman" w:cs="Times New Roman"/>
          <w:sz w:val="28"/>
          <w:szCs w:val="28"/>
        </w:rPr>
        <w:tab/>
      </w:r>
      <w:r w:rsidRPr="00210725">
        <w:rPr>
          <w:rFonts w:ascii="Times New Roman" w:eastAsia="Times New Roman" w:hAnsi="Times New Roman" w:cs="Times New Roman"/>
          <w:sz w:val="28"/>
          <w:szCs w:val="28"/>
        </w:rPr>
        <w:tab/>
      </w:r>
      <w:r w:rsidRPr="00210725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10725">
        <w:rPr>
          <w:rFonts w:ascii="Times New Roman" w:eastAsia="Times New Roman" w:hAnsi="Times New Roman" w:cs="Times New Roman"/>
          <w:sz w:val="28"/>
          <w:szCs w:val="28"/>
        </w:rPr>
        <w:t xml:space="preserve">      А.Н. Принцев</w:t>
      </w:r>
    </w:p>
    <w:p w:rsidR="00EC16AE" w:rsidRPr="00EC16AE" w:rsidRDefault="00EC16AE" w:rsidP="0058282B">
      <w:pPr>
        <w:spacing w:after="0" w:line="240" w:lineRule="auto"/>
        <w:ind w:firstLine="709"/>
        <w:contextualSpacing/>
        <w:jc w:val="both"/>
        <w:rPr>
          <w:szCs w:val="28"/>
        </w:rPr>
      </w:pPr>
    </w:p>
    <w:sectPr w:rsidR="00EC16AE" w:rsidRPr="00EC16AE" w:rsidSect="00BF18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7B" w:rsidRDefault="002B2B7B" w:rsidP="00BF1805">
      <w:pPr>
        <w:spacing w:after="0" w:line="240" w:lineRule="auto"/>
      </w:pPr>
      <w:r>
        <w:separator/>
      </w:r>
    </w:p>
  </w:endnote>
  <w:endnote w:type="continuationSeparator" w:id="1">
    <w:p w:rsidR="002B2B7B" w:rsidRDefault="002B2B7B" w:rsidP="00BF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7B" w:rsidRDefault="002B2B7B" w:rsidP="00BF1805">
      <w:pPr>
        <w:spacing w:after="0" w:line="240" w:lineRule="auto"/>
      </w:pPr>
      <w:r>
        <w:separator/>
      </w:r>
    </w:p>
  </w:footnote>
  <w:footnote w:type="continuationSeparator" w:id="1">
    <w:p w:rsidR="002B2B7B" w:rsidRDefault="002B2B7B" w:rsidP="00BF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160"/>
      <w:docPartObj>
        <w:docPartGallery w:val="Page Numbers (Top of Page)"/>
        <w:docPartUnique/>
      </w:docPartObj>
    </w:sdtPr>
    <w:sdtContent>
      <w:p w:rsidR="006C10A7" w:rsidRDefault="00581084">
        <w:pPr>
          <w:pStyle w:val="a8"/>
          <w:jc w:val="right"/>
        </w:pPr>
        <w:fldSimple w:instr=" PAGE   \* MERGEFORMAT ">
          <w:r w:rsidR="0090215B">
            <w:rPr>
              <w:noProof/>
            </w:rPr>
            <w:t>3</w:t>
          </w:r>
        </w:fldSimple>
      </w:p>
    </w:sdtContent>
  </w:sdt>
  <w:p w:rsidR="006C10A7" w:rsidRDefault="006C10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09"/>
    <w:multiLevelType w:val="hybridMultilevel"/>
    <w:tmpl w:val="48148DA4"/>
    <w:lvl w:ilvl="0" w:tplc="969E9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80621"/>
    <w:multiLevelType w:val="hybridMultilevel"/>
    <w:tmpl w:val="4D6E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62E"/>
    <w:multiLevelType w:val="hybridMultilevel"/>
    <w:tmpl w:val="6E729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B1E0F"/>
    <w:multiLevelType w:val="hybridMultilevel"/>
    <w:tmpl w:val="DF64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678C7"/>
    <w:multiLevelType w:val="hybridMultilevel"/>
    <w:tmpl w:val="D8AE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95C66"/>
    <w:multiLevelType w:val="hybridMultilevel"/>
    <w:tmpl w:val="D3285C60"/>
    <w:lvl w:ilvl="0" w:tplc="5414E224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44456FC"/>
    <w:multiLevelType w:val="hybridMultilevel"/>
    <w:tmpl w:val="B2200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DC4E9A"/>
    <w:multiLevelType w:val="hybridMultilevel"/>
    <w:tmpl w:val="81E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441A1"/>
    <w:multiLevelType w:val="hybridMultilevel"/>
    <w:tmpl w:val="E7A8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C6A76"/>
    <w:multiLevelType w:val="hybridMultilevel"/>
    <w:tmpl w:val="AE28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C3183"/>
    <w:multiLevelType w:val="hybridMultilevel"/>
    <w:tmpl w:val="4BDC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A0F0B"/>
    <w:multiLevelType w:val="hybridMultilevel"/>
    <w:tmpl w:val="BA98D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3A7077"/>
    <w:multiLevelType w:val="hybridMultilevel"/>
    <w:tmpl w:val="71AA0A1C"/>
    <w:lvl w:ilvl="0" w:tplc="DBF86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6C0EFF"/>
    <w:multiLevelType w:val="hybridMultilevel"/>
    <w:tmpl w:val="48D8D9AC"/>
    <w:lvl w:ilvl="0" w:tplc="FF202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4E1"/>
    <w:rsid w:val="000A5120"/>
    <w:rsid w:val="000B32BA"/>
    <w:rsid w:val="000D2987"/>
    <w:rsid w:val="000E6925"/>
    <w:rsid w:val="001178B8"/>
    <w:rsid w:val="00142383"/>
    <w:rsid w:val="00164FFC"/>
    <w:rsid w:val="00196738"/>
    <w:rsid w:val="001E0AFF"/>
    <w:rsid w:val="001E5966"/>
    <w:rsid w:val="00207526"/>
    <w:rsid w:val="0020754A"/>
    <w:rsid w:val="00251679"/>
    <w:rsid w:val="002A3AE8"/>
    <w:rsid w:val="002B2B7B"/>
    <w:rsid w:val="002C6CCC"/>
    <w:rsid w:val="003025D2"/>
    <w:rsid w:val="0030344B"/>
    <w:rsid w:val="00303CBE"/>
    <w:rsid w:val="003107C8"/>
    <w:rsid w:val="00327B25"/>
    <w:rsid w:val="0033120A"/>
    <w:rsid w:val="00347FED"/>
    <w:rsid w:val="00353369"/>
    <w:rsid w:val="00356CB3"/>
    <w:rsid w:val="00394C27"/>
    <w:rsid w:val="003976D6"/>
    <w:rsid w:val="003C1408"/>
    <w:rsid w:val="003C6763"/>
    <w:rsid w:val="003D6B58"/>
    <w:rsid w:val="003D7C47"/>
    <w:rsid w:val="003F5416"/>
    <w:rsid w:val="004501B2"/>
    <w:rsid w:val="00466AF0"/>
    <w:rsid w:val="00473557"/>
    <w:rsid w:val="0047364C"/>
    <w:rsid w:val="00511EB5"/>
    <w:rsid w:val="00541A73"/>
    <w:rsid w:val="00545D91"/>
    <w:rsid w:val="005504B2"/>
    <w:rsid w:val="00581084"/>
    <w:rsid w:val="0058282B"/>
    <w:rsid w:val="005A071C"/>
    <w:rsid w:val="005D7E7B"/>
    <w:rsid w:val="00676A8B"/>
    <w:rsid w:val="006C10A7"/>
    <w:rsid w:val="006C309A"/>
    <w:rsid w:val="006D417F"/>
    <w:rsid w:val="006F42A3"/>
    <w:rsid w:val="00706716"/>
    <w:rsid w:val="0074650F"/>
    <w:rsid w:val="007974E1"/>
    <w:rsid w:val="008016B6"/>
    <w:rsid w:val="008841EC"/>
    <w:rsid w:val="008B2F19"/>
    <w:rsid w:val="008C7FE6"/>
    <w:rsid w:val="0090215B"/>
    <w:rsid w:val="00926FA5"/>
    <w:rsid w:val="00943E46"/>
    <w:rsid w:val="009537EF"/>
    <w:rsid w:val="00963A32"/>
    <w:rsid w:val="00982E1F"/>
    <w:rsid w:val="009975B3"/>
    <w:rsid w:val="009E0064"/>
    <w:rsid w:val="009E6DAD"/>
    <w:rsid w:val="009F6456"/>
    <w:rsid w:val="00A01CE3"/>
    <w:rsid w:val="00A07643"/>
    <w:rsid w:val="00A246C9"/>
    <w:rsid w:val="00A761EE"/>
    <w:rsid w:val="00A859BF"/>
    <w:rsid w:val="00A9628B"/>
    <w:rsid w:val="00AB33E5"/>
    <w:rsid w:val="00B170B8"/>
    <w:rsid w:val="00B204A6"/>
    <w:rsid w:val="00BA3A90"/>
    <w:rsid w:val="00BB02F6"/>
    <w:rsid w:val="00BB26B2"/>
    <w:rsid w:val="00BE5DF3"/>
    <w:rsid w:val="00BF1805"/>
    <w:rsid w:val="00C71F1E"/>
    <w:rsid w:val="00C83438"/>
    <w:rsid w:val="00D211AE"/>
    <w:rsid w:val="00D23B18"/>
    <w:rsid w:val="00D35E15"/>
    <w:rsid w:val="00D42EE8"/>
    <w:rsid w:val="00D61DAB"/>
    <w:rsid w:val="00D63907"/>
    <w:rsid w:val="00DA6F58"/>
    <w:rsid w:val="00DD7F53"/>
    <w:rsid w:val="00E75C5B"/>
    <w:rsid w:val="00EC1389"/>
    <w:rsid w:val="00EC16AE"/>
    <w:rsid w:val="00F87A0D"/>
    <w:rsid w:val="00FD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974E1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16AE"/>
    <w:pPr>
      <w:ind w:left="720"/>
      <w:contextualSpacing/>
    </w:pPr>
  </w:style>
  <w:style w:type="paragraph" w:styleId="a5">
    <w:name w:val="Title"/>
    <w:basedOn w:val="a"/>
    <w:link w:val="a6"/>
    <w:qFormat/>
    <w:rsid w:val="006C30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C309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D42EE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F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805"/>
  </w:style>
  <w:style w:type="paragraph" w:styleId="aa">
    <w:name w:val="footer"/>
    <w:basedOn w:val="a"/>
    <w:link w:val="ab"/>
    <w:uiPriority w:val="99"/>
    <w:semiHidden/>
    <w:unhideWhenUsed/>
    <w:rsid w:val="00BF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1805"/>
  </w:style>
  <w:style w:type="paragraph" w:styleId="ac">
    <w:name w:val="Body Text Indent"/>
    <w:basedOn w:val="a"/>
    <w:link w:val="ad"/>
    <w:uiPriority w:val="99"/>
    <w:unhideWhenUsed/>
    <w:rsid w:val="00BB02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B02F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46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8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Ermakova</cp:lastModifiedBy>
  <cp:revision>43</cp:revision>
  <cp:lastPrinted>2019-03-22T10:49:00Z</cp:lastPrinted>
  <dcterms:created xsi:type="dcterms:W3CDTF">2019-03-19T20:14:00Z</dcterms:created>
  <dcterms:modified xsi:type="dcterms:W3CDTF">2019-03-22T10:50:00Z</dcterms:modified>
</cp:coreProperties>
</file>