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1800"/>
        <w:gridCol w:w="4395"/>
      </w:tblGrid>
      <w:tr w:rsidR="00481533" w14:paraId="5138A2CF" w14:textId="77777777">
        <w:trPr>
          <w:cantSplit/>
        </w:trPr>
        <w:tc>
          <w:tcPr>
            <w:tcW w:w="4030" w:type="dxa"/>
            <w:vMerge w:val="restart"/>
          </w:tcPr>
          <w:p w14:paraId="6A599153" w14:textId="77777777" w:rsidR="00481533" w:rsidRDefault="00481533">
            <w:pPr>
              <w:pStyle w:val="2"/>
              <w:rPr>
                <w:b/>
              </w:rPr>
            </w:pPr>
          </w:p>
          <w:p w14:paraId="092913EB" w14:textId="77777777" w:rsidR="00481533" w:rsidRDefault="00481533">
            <w:pPr>
              <w:pStyle w:val="2"/>
              <w:rPr>
                <w:b/>
              </w:rPr>
            </w:pPr>
          </w:p>
          <w:p w14:paraId="07EDCE07" w14:textId="77777777" w:rsidR="00481533" w:rsidRPr="000941E5" w:rsidRDefault="00481533">
            <w:pPr>
              <w:jc w:val="center"/>
              <w:rPr>
                <w:b/>
                <w:caps/>
                <w:sz w:val="24"/>
              </w:rPr>
            </w:pPr>
            <w:r w:rsidRPr="000941E5">
              <w:rPr>
                <w:b/>
                <w:sz w:val="24"/>
              </w:rPr>
              <w:t>«Й</w:t>
            </w:r>
            <w:r w:rsidRPr="000941E5">
              <w:rPr>
                <w:b/>
                <w:caps/>
                <w:sz w:val="24"/>
              </w:rPr>
              <w:t>ошкар-Ола»</w:t>
            </w:r>
          </w:p>
          <w:p w14:paraId="4905AA19" w14:textId="77777777" w:rsidR="00481533" w:rsidRDefault="00481533">
            <w:pPr>
              <w:pStyle w:val="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ола округын</w:t>
            </w:r>
          </w:p>
          <w:p w14:paraId="795B6CD3" w14:textId="77777777" w:rsidR="00481533" w:rsidRDefault="00481533">
            <w:pPr>
              <w:pStyle w:val="2"/>
              <w:rPr>
                <w:b/>
                <w:bCs/>
                <w:caps w:val="0"/>
                <w:sz w:val="24"/>
              </w:rPr>
            </w:pPr>
            <w:r>
              <w:rPr>
                <w:b/>
                <w:bCs/>
                <w:sz w:val="24"/>
              </w:rPr>
              <w:t>ДЕПУТАТШЕ-ВЛАК ПОГЫН ПРЕДСЕДАТЕЛЬЖЫН</w:t>
            </w:r>
          </w:p>
          <w:p w14:paraId="436AE27F" w14:textId="77777777" w:rsidR="00481533" w:rsidRDefault="00481533">
            <w:pPr>
              <w:jc w:val="center"/>
              <w:rPr>
                <w:b/>
                <w:caps/>
              </w:rPr>
            </w:pPr>
          </w:p>
          <w:p w14:paraId="7680081C" w14:textId="77777777" w:rsidR="00481533" w:rsidRDefault="00481533">
            <w:pPr>
              <w:pStyle w:val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КУШТЫМАШЫЖЕ </w:t>
            </w:r>
          </w:p>
          <w:p w14:paraId="28C4228B" w14:textId="77777777" w:rsidR="00481533" w:rsidRDefault="00481533">
            <w:pPr>
              <w:pStyle w:val="1"/>
              <w:rPr>
                <w:rFonts w:ascii="Ugric" w:hAnsi="Ugric"/>
                <w:caps w:val="0"/>
              </w:rPr>
            </w:pPr>
          </w:p>
        </w:tc>
        <w:tc>
          <w:tcPr>
            <w:tcW w:w="1800" w:type="dxa"/>
          </w:tcPr>
          <w:p w14:paraId="076DF874" w14:textId="77777777" w:rsidR="00481533" w:rsidRDefault="00323521">
            <w:pPr>
              <w:widowControl w:val="0"/>
              <w:autoSpaceDE w:val="0"/>
              <w:autoSpaceDN w:val="0"/>
              <w:adjustRightInd w:val="0"/>
              <w:ind w:left="110"/>
            </w:pPr>
            <w:r>
              <w:rPr>
                <w:noProof/>
              </w:rPr>
              <w:drawing>
                <wp:inline distT="0" distB="0" distL="0" distR="0" wp14:anchorId="45AC6F76" wp14:editId="033CE65A">
                  <wp:extent cx="695325" cy="1085850"/>
                  <wp:effectExtent l="19050" t="0" r="9525" b="0"/>
                  <wp:docPr id="1" name="Рисунок 1" descr="герб-лось-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-лось-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13855" w14:textId="77777777" w:rsidR="00481533" w:rsidRDefault="00481533">
            <w:pPr>
              <w:jc w:val="center"/>
              <w:rPr>
                <w:rFonts w:ascii="Ugric" w:hAnsi="Ugric"/>
                <w:caps/>
              </w:rPr>
            </w:pPr>
          </w:p>
        </w:tc>
        <w:tc>
          <w:tcPr>
            <w:tcW w:w="4395" w:type="dxa"/>
            <w:vMerge w:val="restart"/>
          </w:tcPr>
          <w:p w14:paraId="7B3AE593" w14:textId="77777777" w:rsidR="00481533" w:rsidRDefault="00481533">
            <w:pPr>
              <w:jc w:val="center"/>
              <w:rPr>
                <w:b/>
              </w:rPr>
            </w:pPr>
          </w:p>
          <w:p w14:paraId="1D862A4C" w14:textId="77777777" w:rsidR="00481533" w:rsidRDefault="00481533">
            <w:pPr>
              <w:jc w:val="center"/>
              <w:rPr>
                <w:b/>
              </w:rPr>
            </w:pPr>
          </w:p>
          <w:p w14:paraId="3F115CAF" w14:textId="77777777" w:rsidR="00481533" w:rsidRDefault="00481533">
            <w:pPr>
              <w:jc w:val="center"/>
              <w:rPr>
                <w:b/>
              </w:rPr>
            </w:pPr>
            <w:r>
              <w:rPr>
                <w:b/>
              </w:rPr>
              <w:t>РАСПОРЯЖЕНИЕ</w:t>
            </w:r>
          </w:p>
          <w:p w14:paraId="181D6C76" w14:textId="77777777" w:rsidR="00481533" w:rsidRDefault="00481533">
            <w:pPr>
              <w:jc w:val="center"/>
              <w:rPr>
                <w:b/>
              </w:rPr>
            </w:pPr>
          </w:p>
          <w:p w14:paraId="3BD697E6" w14:textId="77777777" w:rsidR="00481533" w:rsidRDefault="004815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ПРЕДСЕДАТЕЛЯ </w:t>
            </w:r>
          </w:p>
          <w:p w14:paraId="328E32C4" w14:textId="77777777" w:rsidR="00481533" w:rsidRDefault="0048153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СОБРАНИЯ ДЕПУТАТОВ ГОРОДСКОГО ОКРУГА </w:t>
            </w:r>
          </w:p>
          <w:p w14:paraId="143E4560" w14:textId="77777777" w:rsidR="00481533" w:rsidRDefault="00481533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«ГОРОД ЙОШКАР-ОЛА»</w:t>
            </w:r>
          </w:p>
          <w:p w14:paraId="33F821E2" w14:textId="77777777" w:rsidR="00481533" w:rsidRDefault="00481533">
            <w:pPr>
              <w:jc w:val="center"/>
              <w:rPr>
                <w:rFonts w:ascii="Ugric" w:hAnsi="Ugric"/>
                <w:caps/>
              </w:rPr>
            </w:pPr>
          </w:p>
        </w:tc>
      </w:tr>
      <w:tr w:rsidR="00481533" w14:paraId="2B01674E" w14:textId="77777777">
        <w:trPr>
          <w:cantSplit/>
        </w:trPr>
        <w:tc>
          <w:tcPr>
            <w:tcW w:w="4030" w:type="dxa"/>
            <w:vMerge/>
          </w:tcPr>
          <w:p w14:paraId="04CAB286" w14:textId="77777777" w:rsidR="00481533" w:rsidRDefault="00481533">
            <w:pPr>
              <w:jc w:val="center"/>
              <w:rPr>
                <w:b/>
                <w:caps/>
              </w:rPr>
            </w:pPr>
          </w:p>
        </w:tc>
        <w:tc>
          <w:tcPr>
            <w:tcW w:w="1800" w:type="dxa"/>
          </w:tcPr>
          <w:p w14:paraId="6F2F718E" w14:textId="77777777" w:rsidR="00481533" w:rsidRDefault="00481533">
            <w:pPr>
              <w:jc w:val="center"/>
              <w:rPr>
                <w:rFonts w:ascii="Ugric" w:hAnsi="Ugric"/>
                <w:b/>
                <w:caps/>
              </w:rPr>
            </w:pPr>
          </w:p>
        </w:tc>
        <w:tc>
          <w:tcPr>
            <w:tcW w:w="4395" w:type="dxa"/>
            <w:vMerge/>
          </w:tcPr>
          <w:p w14:paraId="0A243B3E" w14:textId="77777777" w:rsidR="00481533" w:rsidRDefault="00481533">
            <w:pPr>
              <w:jc w:val="center"/>
              <w:rPr>
                <w:rFonts w:ascii="Ugric" w:hAnsi="Ugric"/>
                <w:b/>
                <w:caps/>
              </w:rPr>
            </w:pPr>
          </w:p>
        </w:tc>
      </w:tr>
    </w:tbl>
    <w:p w14:paraId="6FE4F47F" w14:textId="77777777" w:rsidR="00481533" w:rsidRDefault="00D26486" w:rsidP="00D26486">
      <w:pPr>
        <w:rPr>
          <w:rFonts w:ascii="Ugric" w:hAnsi="Ugric"/>
        </w:rPr>
      </w:pPr>
      <w:r>
        <w:t xml:space="preserve">    от 29 июня 2012 года </w:t>
      </w:r>
      <w:r w:rsidR="00481533">
        <w:tab/>
      </w:r>
      <w:r w:rsidR="00481533">
        <w:tab/>
      </w:r>
      <w:r w:rsidR="00481533">
        <w:tab/>
        <w:t xml:space="preserve">         </w:t>
      </w:r>
      <w:r w:rsidR="00481533">
        <w:tab/>
      </w:r>
      <w:r w:rsidR="00481533">
        <w:tab/>
        <w:t xml:space="preserve">    № </w:t>
      </w:r>
      <w:r>
        <w:t>40-рпос</w:t>
      </w:r>
    </w:p>
    <w:p w14:paraId="3D84B22F" w14:textId="77777777" w:rsidR="00481533" w:rsidRDefault="00481533" w:rsidP="00047DDD">
      <w:pPr>
        <w:jc w:val="center"/>
      </w:pPr>
    </w:p>
    <w:p w14:paraId="26B48D44" w14:textId="77777777" w:rsidR="00893504" w:rsidRDefault="00893504" w:rsidP="00047DDD">
      <w:pPr>
        <w:jc w:val="center"/>
      </w:pPr>
    </w:p>
    <w:p w14:paraId="779C3B86" w14:textId="77777777" w:rsidR="00047DDD" w:rsidRPr="00C92612" w:rsidRDefault="00047DDD" w:rsidP="00893504">
      <w:pPr>
        <w:spacing w:line="312" w:lineRule="auto"/>
        <w:jc w:val="center"/>
        <w:rPr>
          <w:b/>
          <w:bCs/>
          <w:szCs w:val="28"/>
        </w:rPr>
      </w:pPr>
      <w:r w:rsidRPr="00C92612">
        <w:rPr>
          <w:b/>
          <w:bCs/>
          <w:szCs w:val="28"/>
        </w:rPr>
        <w:t>Об утверждении перечня основных категорий</w:t>
      </w:r>
    </w:p>
    <w:p w14:paraId="3FA46B02" w14:textId="77777777" w:rsidR="00047DDD" w:rsidRPr="00C92612" w:rsidRDefault="00047DDD" w:rsidP="00893504">
      <w:pPr>
        <w:spacing w:line="312" w:lineRule="auto"/>
        <w:jc w:val="center"/>
        <w:rPr>
          <w:b/>
          <w:bCs/>
          <w:szCs w:val="28"/>
        </w:rPr>
      </w:pPr>
      <w:r w:rsidRPr="00C92612">
        <w:rPr>
          <w:b/>
          <w:bCs/>
          <w:szCs w:val="28"/>
        </w:rPr>
        <w:t>обрабатываемых персональных данных</w:t>
      </w:r>
    </w:p>
    <w:p w14:paraId="21A9F1C9" w14:textId="77777777" w:rsidR="00047DDD" w:rsidRPr="00C92612" w:rsidRDefault="00047DDD" w:rsidP="00893504">
      <w:pPr>
        <w:spacing w:line="312" w:lineRule="auto"/>
        <w:jc w:val="center"/>
        <w:rPr>
          <w:b/>
          <w:bCs/>
          <w:szCs w:val="28"/>
        </w:rPr>
      </w:pPr>
      <w:r w:rsidRPr="00C92612">
        <w:rPr>
          <w:b/>
          <w:bCs/>
          <w:szCs w:val="28"/>
        </w:rPr>
        <w:t>и перечня информационных систем</w:t>
      </w:r>
    </w:p>
    <w:p w14:paraId="0FAD7F7E" w14:textId="77777777" w:rsidR="00047DDD" w:rsidRDefault="00047DDD" w:rsidP="00893504">
      <w:pPr>
        <w:spacing w:line="312" w:lineRule="auto"/>
        <w:jc w:val="center"/>
        <w:rPr>
          <w:b/>
          <w:bCs/>
          <w:szCs w:val="28"/>
        </w:rPr>
      </w:pPr>
      <w:r w:rsidRPr="00C92612">
        <w:rPr>
          <w:b/>
          <w:bCs/>
          <w:szCs w:val="28"/>
        </w:rPr>
        <w:t>персональных данных</w:t>
      </w:r>
    </w:p>
    <w:p w14:paraId="0E00C597" w14:textId="77777777" w:rsidR="00047DDD" w:rsidRDefault="00047DDD" w:rsidP="00893504">
      <w:pPr>
        <w:spacing w:line="312" w:lineRule="auto"/>
        <w:jc w:val="center"/>
        <w:rPr>
          <w:b/>
          <w:bCs/>
          <w:szCs w:val="28"/>
        </w:rPr>
      </w:pPr>
      <w:r w:rsidRPr="00C92612">
        <w:rPr>
          <w:b/>
          <w:bCs/>
          <w:szCs w:val="28"/>
        </w:rPr>
        <w:t xml:space="preserve">в </w:t>
      </w:r>
      <w:r>
        <w:rPr>
          <w:b/>
          <w:bCs/>
          <w:szCs w:val="28"/>
        </w:rPr>
        <w:fldChar w:fldCharType="begin"/>
      </w:r>
      <w:r>
        <w:rPr>
          <w:b/>
          <w:bCs/>
          <w:szCs w:val="28"/>
        </w:rPr>
        <w:instrText xml:space="preserve"> </w:instrText>
      </w:r>
      <w:r w:rsidRPr="00836839">
        <w:rPr>
          <w:b/>
          <w:bCs/>
          <w:szCs w:val="28"/>
        </w:rPr>
        <w:instrText>DOCVARIABLE Договор.Инструкция_в___каком_учреждении__</w:instrText>
      </w:r>
      <w:r>
        <w:rPr>
          <w:b/>
          <w:bCs/>
          <w:szCs w:val="28"/>
        </w:rPr>
        <w:fldChar w:fldCharType="separate"/>
      </w:r>
      <w:r>
        <w:rPr>
          <w:b/>
          <w:bCs/>
          <w:szCs w:val="28"/>
        </w:rPr>
        <w:t>Собрании депутатов городского округа «Город Йошкар-Ола»</w:t>
      </w:r>
      <w:r>
        <w:rPr>
          <w:b/>
          <w:bCs/>
          <w:szCs w:val="28"/>
        </w:rPr>
        <w:fldChar w:fldCharType="end"/>
      </w:r>
    </w:p>
    <w:p w14:paraId="4EA8E9E7" w14:textId="4C8DB1A7" w:rsidR="00A53E3D" w:rsidRPr="00A477D5" w:rsidRDefault="00A53E3D" w:rsidP="00A477D5">
      <w:pPr>
        <w:pStyle w:val="a3"/>
        <w:spacing w:line="312" w:lineRule="auto"/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(в </w:t>
      </w:r>
      <w:r w:rsidRPr="00A477D5">
        <w:rPr>
          <w:rFonts w:ascii="Times New Roman" w:hAnsi="Times New Roman"/>
          <w:b/>
          <w:bCs/>
          <w:sz w:val="28"/>
          <w:szCs w:val="28"/>
        </w:rPr>
        <w:t xml:space="preserve">редакции </w:t>
      </w:r>
      <w:r w:rsidR="00A477D5" w:rsidRPr="00A477D5">
        <w:rPr>
          <w:rFonts w:ascii="Times New Roman" w:hAnsi="Times New Roman"/>
          <w:b/>
          <w:bCs/>
          <w:sz w:val="28"/>
          <w:szCs w:val="28"/>
        </w:rPr>
        <w:t xml:space="preserve">от 27 января 2014 года  № 8-рпос, от 14 октября 2015 года </w:t>
      </w:r>
      <w:r w:rsidR="00A477D5">
        <w:rPr>
          <w:rFonts w:ascii="Times New Roman" w:hAnsi="Times New Roman"/>
          <w:b/>
          <w:bCs/>
          <w:sz w:val="28"/>
          <w:szCs w:val="28"/>
        </w:rPr>
        <w:br/>
      </w:r>
      <w:r w:rsidR="00A477D5" w:rsidRPr="00A477D5">
        <w:rPr>
          <w:rFonts w:ascii="Times New Roman" w:hAnsi="Times New Roman"/>
          <w:b/>
          <w:bCs/>
          <w:sz w:val="28"/>
          <w:szCs w:val="28"/>
        </w:rPr>
        <w:t>№ 50-рпос, от 30 мая 2016 года № 33-рпос, 2 октября 2017 года № 72-рпос, от 15.10.2018 № 39-рпос</w:t>
      </w:r>
      <w:r w:rsidR="000C6562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F7408B">
        <w:rPr>
          <w:rFonts w:ascii="Times New Roman" w:hAnsi="Times New Roman"/>
          <w:b/>
          <w:bCs/>
          <w:sz w:val="28"/>
          <w:szCs w:val="28"/>
        </w:rPr>
        <w:t>от 14.02.2021 № 9-рпос,</w:t>
      </w:r>
      <w:r w:rsidR="00F7408B">
        <w:rPr>
          <w:rFonts w:ascii="Times New Roman" w:hAnsi="Times New Roman"/>
          <w:b/>
          <w:bCs/>
          <w:sz w:val="28"/>
          <w:szCs w:val="28"/>
        </w:rPr>
        <w:br/>
        <w:t xml:space="preserve">расп. главы городского округа </w:t>
      </w:r>
      <w:r w:rsidR="000C6562">
        <w:rPr>
          <w:rFonts w:ascii="Times New Roman" w:hAnsi="Times New Roman"/>
          <w:b/>
          <w:bCs/>
          <w:sz w:val="28"/>
          <w:szCs w:val="28"/>
        </w:rPr>
        <w:t xml:space="preserve">от 10.12.2020 № 75-ргпос, от 31.03.2021 </w:t>
      </w:r>
      <w:r w:rsidR="00323521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0C6562">
        <w:rPr>
          <w:rFonts w:ascii="Times New Roman" w:hAnsi="Times New Roman"/>
          <w:b/>
          <w:bCs/>
          <w:sz w:val="28"/>
          <w:szCs w:val="28"/>
        </w:rPr>
        <w:t>№ 13-ргпос</w:t>
      </w:r>
      <w:r w:rsidR="00F7408B">
        <w:rPr>
          <w:rFonts w:ascii="Times New Roman" w:hAnsi="Times New Roman"/>
          <w:b/>
          <w:bCs/>
          <w:sz w:val="28"/>
          <w:szCs w:val="28"/>
        </w:rPr>
        <w:t>, от 23.04.2021 № 25-ргпос, от 25.10.2021 №56-ргпос</w:t>
      </w:r>
      <w:r w:rsidR="00323521">
        <w:rPr>
          <w:rFonts w:ascii="Times New Roman" w:hAnsi="Times New Roman"/>
          <w:b/>
          <w:bCs/>
          <w:sz w:val="28"/>
          <w:szCs w:val="28"/>
        </w:rPr>
        <w:t>, от 12.01.2022 № 3-ргпос, от 04.10.2022 №60-ргпос</w:t>
      </w:r>
      <w:r w:rsidR="0019158C">
        <w:rPr>
          <w:rFonts w:ascii="Times New Roman" w:hAnsi="Times New Roman"/>
          <w:b/>
          <w:bCs/>
          <w:sz w:val="28"/>
          <w:szCs w:val="28"/>
        </w:rPr>
        <w:t>, от 28.02.2023 № 7-ргпос</w:t>
      </w:r>
      <w:r w:rsidR="00A477D5" w:rsidRPr="00A477D5">
        <w:rPr>
          <w:rFonts w:ascii="Times New Roman" w:hAnsi="Times New Roman"/>
          <w:b/>
          <w:bCs/>
          <w:sz w:val="28"/>
          <w:szCs w:val="28"/>
        </w:rPr>
        <w:t>)</w:t>
      </w:r>
    </w:p>
    <w:p w14:paraId="412217AA" w14:textId="77777777" w:rsidR="00047DDD" w:rsidRDefault="00047DDD" w:rsidP="00047DDD">
      <w:pPr>
        <w:jc w:val="center"/>
        <w:rPr>
          <w:b/>
          <w:bCs/>
          <w:szCs w:val="28"/>
        </w:rPr>
      </w:pPr>
    </w:p>
    <w:p w14:paraId="53F298F1" w14:textId="77777777" w:rsidR="00893504" w:rsidRDefault="00893504" w:rsidP="00047DDD">
      <w:pPr>
        <w:jc w:val="center"/>
        <w:rPr>
          <w:b/>
          <w:bCs/>
          <w:szCs w:val="28"/>
        </w:rPr>
      </w:pPr>
    </w:p>
    <w:p w14:paraId="1CE23AA2" w14:textId="77777777" w:rsidR="00047DDD" w:rsidRDefault="00047DDD" w:rsidP="008935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2612">
        <w:rPr>
          <w:rFonts w:ascii="Times New Roman" w:hAnsi="Times New Roman" w:cs="Times New Roman"/>
          <w:bCs/>
          <w:sz w:val="28"/>
          <w:szCs w:val="28"/>
        </w:rPr>
        <w:t>В целях выполнения требований Федерального закона от 27 июля 2006 года № 152-ФЗ «О персональных данных»</w:t>
      </w:r>
      <w:r w:rsidRPr="009A71E4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9A71E4">
        <w:rPr>
          <w:rFonts w:ascii="Times New Roman" w:hAnsi="Times New Roman" w:cs="Times New Roman"/>
          <w:bCs/>
          <w:sz w:val="28"/>
          <w:szCs w:val="28"/>
        </w:rPr>
        <w:instrText xml:space="preserve"> DOCVARIABLE В_шапку_приказа_211</w:instrText>
      </w:r>
      <w:r w:rsidRPr="009A71E4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, Постановления Правительства Российской Федерации от 21 марта 2012 года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</w:t>
      </w:r>
      <w:r w:rsidRPr="009A71E4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C92612">
        <w:rPr>
          <w:rFonts w:ascii="Times New Roman" w:hAnsi="Times New Roman" w:cs="Times New Roman"/>
          <w:bCs/>
          <w:sz w:val="28"/>
          <w:szCs w:val="28"/>
        </w:rPr>
        <w:t xml:space="preserve"> в части обработки персональных данных в</w:t>
      </w:r>
      <w:r w:rsidRPr="00E371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71E7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E371E7">
        <w:rPr>
          <w:rFonts w:ascii="Times New Roman" w:hAnsi="Times New Roman" w:cs="Times New Roman"/>
          <w:bCs/>
          <w:sz w:val="28"/>
          <w:szCs w:val="28"/>
        </w:rPr>
        <w:instrText xml:space="preserve"> DOCVARIABLE Договор.Инструкция_в___каком_учреждении__</w:instrText>
      </w:r>
      <w:r w:rsidRPr="00E371E7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>Собрании депутатов городского округа «Город Йошкар-Ола»</w:t>
      </w:r>
      <w:r w:rsidRPr="00E371E7">
        <w:rPr>
          <w:rFonts w:ascii="Times New Roman" w:hAnsi="Times New Roman" w:cs="Times New Roman"/>
          <w:bCs/>
          <w:sz w:val="28"/>
          <w:szCs w:val="28"/>
        </w:rPr>
        <w:fldChar w:fldCharType="end"/>
      </w:r>
    </w:p>
    <w:p w14:paraId="2DF00D9A" w14:textId="77777777" w:rsidR="00C45A2C" w:rsidRPr="00C92612" w:rsidRDefault="00C45A2C" w:rsidP="0089350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46A1FD" w14:textId="77777777" w:rsidR="00B124C0" w:rsidRDefault="00047DDD" w:rsidP="00B124C0">
      <w:pPr>
        <w:numPr>
          <w:ilvl w:val="0"/>
          <w:numId w:val="11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 w:rsidRPr="00C92612">
        <w:rPr>
          <w:bCs/>
          <w:szCs w:val="28"/>
        </w:rPr>
        <w:t>Утвердить</w:t>
      </w:r>
      <w:r w:rsidR="00B124C0">
        <w:rPr>
          <w:bCs/>
          <w:szCs w:val="28"/>
        </w:rPr>
        <w:t>:</w:t>
      </w:r>
    </w:p>
    <w:p w14:paraId="49C146F8" w14:textId="77777777" w:rsidR="00047DDD" w:rsidRPr="00C92612" w:rsidRDefault="00B124C0" w:rsidP="00B124C0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П</w:t>
      </w:r>
      <w:r w:rsidR="00047DDD" w:rsidRPr="00C92612">
        <w:rPr>
          <w:bCs/>
          <w:szCs w:val="28"/>
        </w:rPr>
        <w:t xml:space="preserve">еречень основных категорий персональных данных, обрабатываемых в </w:t>
      </w:r>
      <w:r w:rsidR="00047DDD" w:rsidRPr="00E371E7">
        <w:rPr>
          <w:bCs/>
          <w:szCs w:val="28"/>
        </w:rPr>
        <w:fldChar w:fldCharType="begin"/>
      </w:r>
      <w:r w:rsidR="00047DDD" w:rsidRPr="00E371E7">
        <w:rPr>
          <w:bCs/>
          <w:szCs w:val="28"/>
        </w:rPr>
        <w:instrText xml:space="preserve"> DOCVARIABLE Договор.Инструкция_в___каком_учреждении__</w:instrText>
      </w:r>
      <w:r w:rsidR="00047DDD" w:rsidRPr="00E371E7">
        <w:rPr>
          <w:bCs/>
          <w:szCs w:val="28"/>
        </w:rPr>
        <w:fldChar w:fldCharType="separate"/>
      </w:r>
      <w:r w:rsidR="00047DDD">
        <w:rPr>
          <w:bCs/>
          <w:szCs w:val="28"/>
        </w:rPr>
        <w:t>Собрании депутатов городского округа «Город Йошкар-Ола»</w:t>
      </w:r>
      <w:r w:rsidR="00047DDD" w:rsidRPr="00E371E7">
        <w:rPr>
          <w:bCs/>
          <w:szCs w:val="28"/>
        </w:rPr>
        <w:fldChar w:fldCharType="end"/>
      </w:r>
      <w:r w:rsidR="00047DDD" w:rsidRPr="00C92612">
        <w:rPr>
          <w:bCs/>
          <w:szCs w:val="28"/>
        </w:rPr>
        <w:t xml:space="preserve"> </w:t>
      </w:r>
      <w:r w:rsidR="00893504">
        <w:rPr>
          <w:bCs/>
          <w:szCs w:val="28"/>
        </w:rPr>
        <w:t xml:space="preserve">(далее – Собрание депутатов) </w:t>
      </w:r>
      <w:r w:rsidR="00047DDD" w:rsidRPr="00C92612">
        <w:rPr>
          <w:bCs/>
          <w:szCs w:val="28"/>
        </w:rPr>
        <w:t>(приложение № 1</w:t>
      </w:r>
      <w:r w:rsidR="00893504">
        <w:rPr>
          <w:bCs/>
          <w:szCs w:val="28"/>
        </w:rPr>
        <w:t>)</w:t>
      </w:r>
      <w:r>
        <w:rPr>
          <w:bCs/>
          <w:szCs w:val="28"/>
        </w:rPr>
        <w:t>;</w:t>
      </w:r>
    </w:p>
    <w:p w14:paraId="16CC6CD7" w14:textId="77777777" w:rsidR="00047DDD" w:rsidRDefault="00B124C0" w:rsidP="00B124C0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047DDD" w:rsidRPr="007E4DDB">
        <w:rPr>
          <w:bCs/>
          <w:szCs w:val="28"/>
        </w:rPr>
        <w:t>равовое основание для обработки персональных данных в</w:t>
      </w:r>
      <w:r w:rsidR="00047DDD" w:rsidRPr="00E371E7">
        <w:rPr>
          <w:bCs/>
          <w:szCs w:val="28"/>
        </w:rPr>
        <w:t xml:space="preserve"> </w:t>
      </w:r>
      <w:r w:rsidR="00047DDD" w:rsidRPr="00E371E7">
        <w:rPr>
          <w:bCs/>
          <w:szCs w:val="28"/>
        </w:rPr>
        <w:fldChar w:fldCharType="begin"/>
      </w:r>
      <w:r w:rsidR="00047DDD" w:rsidRPr="00E371E7">
        <w:rPr>
          <w:bCs/>
          <w:szCs w:val="28"/>
        </w:rPr>
        <w:instrText xml:space="preserve"> DOCVARIABLE Договор.Инструкция_в___каком_учреждении__</w:instrText>
      </w:r>
      <w:r w:rsidR="00047DDD" w:rsidRPr="00E371E7">
        <w:rPr>
          <w:bCs/>
          <w:szCs w:val="28"/>
        </w:rPr>
        <w:fldChar w:fldCharType="separate"/>
      </w:r>
      <w:r w:rsidR="00047DDD">
        <w:rPr>
          <w:bCs/>
          <w:szCs w:val="28"/>
        </w:rPr>
        <w:t>Собрании депутатов</w:t>
      </w:r>
      <w:r w:rsidR="00047DDD" w:rsidRPr="00E371E7">
        <w:rPr>
          <w:bCs/>
          <w:szCs w:val="28"/>
        </w:rPr>
        <w:fldChar w:fldCharType="end"/>
      </w:r>
      <w:r w:rsidR="00047DDD" w:rsidRPr="007E4DDB">
        <w:rPr>
          <w:bCs/>
          <w:szCs w:val="28"/>
        </w:rPr>
        <w:t xml:space="preserve"> и сроки хранения</w:t>
      </w:r>
      <w:r w:rsidR="00047DDD">
        <w:rPr>
          <w:bCs/>
          <w:szCs w:val="28"/>
        </w:rPr>
        <w:t xml:space="preserve"> документов, содержащих персональные данные</w:t>
      </w:r>
      <w:r>
        <w:rPr>
          <w:bCs/>
          <w:szCs w:val="28"/>
        </w:rPr>
        <w:t xml:space="preserve"> (приложение № 2);</w:t>
      </w:r>
    </w:p>
    <w:p w14:paraId="3B78384A" w14:textId="77777777" w:rsidR="00047DDD" w:rsidRDefault="00B124C0" w:rsidP="00B124C0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047DDD" w:rsidRPr="00C92612">
        <w:rPr>
          <w:bCs/>
          <w:szCs w:val="28"/>
        </w:rPr>
        <w:t>еречень информационных систем персональных данных в</w:t>
      </w:r>
      <w:r w:rsidR="00047DDD" w:rsidRPr="00B02054">
        <w:rPr>
          <w:bCs/>
          <w:szCs w:val="28"/>
        </w:rPr>
        <w:t xml:space="preserve"> </w:t>
      </w:r>
      <w:r w:rsidR="00047DDD" w:rsidRPr="00E371E7">
        <w:rPr>
          <w:bCs/>
          <w:szCs w:val="28"/>
        </w:rPr>
        <w:fldChar w:fldCharType="begin"/>
      </w:r>
      <w:r w:rsidR="00047DDD" w:rsidRPr="00E371E7">
        <w:rPr>
          <w:bCs/>
          <w:szCs w:val="28"/>
        </w:rPr>
        <w:instrText xml:space="preserve"> DOCVARIABLE Договор.Инструкция_в___каком_учреждении__</w:instrText>
      </w:r>
      <w:r w:rsidR="00047DDD" w:rsidRPr="00E371E7">
        <w:rPr>
          <w:bCs/>
          <w:szCs w:val="28"/>
        </w:rPr>
        <w:fldChar w:fldCharType="separate"/>
      </w:r>
      <w:r w:rsidR="00047DDD">
        <w:rPr>
          <w:bCs/>
          <w:szCs w:val="28"/>
        </w:rPr>
        <w:t>Собрании депутатов</w:t>
      </w:r>
      <w:r w:rsidR="00047DDD" w:rsidRPr="00E371E7">
        <w:rPr>
          <w:bCs/>
          <w:szCs w:val="28"/>
        </w:rPr>
        <w:fldChar w:fldCharType="end"/>
      </w:r>
      <w:r w:rsidR="00047DDD" w:rsidRPr="00C92612">
        <w:rPr>
          <w:bCs/>
          <w:szCs w:val="28"/>
        </w:rPr>
        <w:t xml:space="preserve"> (приложение №</w:t>
      </w:r>
      <w:r w:rsidR="005154A6">
        <w:rPr>
          <w:bCs/>
          <w:szCs w:val="28"/>
        </w:rPr>
        <w:t xml:space="preserve"> </w:t>
      </w:r>
      <w:r w:rsidR="00893504">
        <w:rPr>
          <w:bCs/>
          <w:szCs w:val="28"/>
        </w:rPr>
        <w:t>3</w:t>
      </w:r>
      <w:r w:rsidR="00A37285">
        <w:rPr>
          <w:bCs/>
          <w:szCs w:val="28"/>
        </w:rPr>
        <w:t>)</w:t>
      </w:r>
      <w:r>
        <w:rPr>
          <w:bCs/>
          <w:szCs w:val="28"/>
        </w:rPr>
        <w:t>;</w:t>
      </w:r>
    </w:p>
    <w:p w14:paraId="0E1453F7" w14:textId="77777777" w:rsidR="00B124C0" w:rsidRDefault="00B124C0" w:rsidP="00B124C0">
      <w:pPr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>П</w:t>
      </w:r>
      <w:r w:rsidR="00047DDD">
        <w:rPr>
          <w:bCs/>
          <w:szCs w:val="28"/>
        </w:rPr>
        <w:t>еречень помещений</w:t>
      </w:r>
      <w:r w:rsidR="00EC5CD3">
        <w:rPr>
          <w:bCs/>
          <w:szCs w:val="28"/>
        </w:rPr>
        <w:t xml:space="preserve"> </w:t>
      </w:r>
      <w:r w:rsidR="00893504">
        <w:rPr>
          <w:bCs/>
          <w:szCs w:val="28"/>
        </w:rPr>
        <w:t xml:space="preserve">в </w:t>
      </w:r>
      <w:r w:rsidR="00EC5CD3">
        <w:rPr>
          <w:bCs/>
          <w:szCs w:val="28"/>
          <w:lang w:val="en-US"/>
        </w:rPr>
        <w:fldChar w:fldCharType="begin"/>
      </w:r>
      <w:r w:rsidR="00EC5CD3" w:rsidRPr="00E371E7">
        <w:rPr>
          <w:bCs/>
          <w:szCs w:val="28"/>
        </w:rPr>
        <w:instrText xml:space="preserve"> </w:instrText>
      </w:r>
      <w:r w:rsidR="00EC5CD3" w:rsidRPr="00E371E7">
        <w:rPr>
          <w:bCs/>
          <w:szCs w:val="28"/>
          <w:lang w:val="en-US"/>
        </w:rPr>
        <w:instrText>DOCVARIABLE</w:instrText>
      </w:r>
      <w:r w:rsidR="00EC5CD3" w:rsidRPr="00E371E7">
        <w:rPr>
          <w:bCs/>
          <w:szCs w:val="28"/>
        </w:rPr>
        <w:instrText xml:space="preserve"> Договор.Инструкция__какого_учреждения_____для_титульника </w:instrText>
      </w:r>
      <w:r w:rsidR="00EC5CD3">
        <w:rPr>
          <w:bCs/>
          <w:szCs w:val="28"/>
          <w:lang w:val="en-US"/>
        </w:rPr>
        <w:fldChar w:fldCharType="separate"/>
      </w:r>
      <w:r w:rsidR="00EC5CD3" w:rsidRPr="00C43669">
        <w:rPr>
          <w:bCs/>
          <w:szCs w:val="28"/>
        </w:rPr>
        <w:t>Собрани</w:t>
      </w:r>
      <w:r w:rsidR="00893504">
        <w:rPr>
          <w:bCs/>
          <w:szCs w:val="28"/>
        </w:rPr>
        <w:t>и</w:t>
      </w:r>
      <w:r w:rsidR="00EC5CD3" w:rsidRPr="00C43669">
        <w:rPr>
          <w:bCs/>
          <w:szCs w:val="28"/>
        </w:rPr>
        <w:t xml:space="preserve"> депутатов</w:t>
      </w:r>
      <w:r w:rsidR="00EC5CD3">
        <w:rPr>
          <w:bCs/>
          <w:szCs w:val="28"/>
          <w:lang w:val="en-US"/>
        </w:rPr>
        <w:fldChar w:fldCharType="end"/>
      </w:r>
      <w:r w:rsidR="00C84675">
        <w:rPr>
          <w:bCs/>
          <w:szCs w:val="28"/>
        </w:rPr>
        <w:t>,</w:t>
      </w:r>
      <w:r w:rsidR="00893504">
        <w:rPr>
          <w:bCs/>
          <w:szCs w:val="28"/>
        </w:rPr>
        <w:t xml:space="preserve"> в</w:t>
      </w:r>
      <w:r w:rsidR="00047DDD">
        <w:rPr>
          <w:bCs/>
          <w:szCs w:val="28"/>
        </w:rPr>
        <w:t xml:space="preserve"> которых разрешена обработка </w:t>
      </w:r>
      <w:r w:rsidR="00047DDD" w:rsidRPr="007E4DDB">
        <w:rPr>
          <w:bCs/>
          <w:szCs w:val="28"/>
        </w:rPr>
        <w:t>персональных данных</w:t>
      </w:r>
      <w:r w:rsidR="00047DDD">
        <w:rPr>
          <w:bCs/>
          <w:szCs w:val="28"/>
        </w:rPr>
        <w:t xml:space="preserve"> (приложение № 4).</w:t>
      </w:r>
    </w:p>
    <w:p w14:paraId="3CE5DF7B" w14:textId="77777777" w:rsidR="00047DDD" w:rsidRDefault="00B124C0" w:rsidP="00B124C0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B95BCB">
        <w:rPr>
          <w:bCs/>
          <w:szCs w:val="28"/>
        </w:rPr>
        <w:t xml:space="preserve">Доступ в помещения, в которых разрешена обработка </w:t>
      </w:r>
      <w:r w:rsidR="00B95BCB" w:rsidRPr="007E4DDB">
        <w:rPr>
          <w:bCs/>
          <w:szCs w:val="28"/>
        </w:rPr>
        <w:t xml:space="preserve">персональных </w:t>
      </w:r>
      <w:r w:rsidR="00B95BCB" w:rsidRPr="00E0095B">
        <w:rPr>
          <w:bCs/>
          <w:szCs w:val="28"/>
        </w:rPr>
        <w:t xml:space="preserve">данных, осуществлять в соответствии с Правилами </w:t>
      </w:r>
      <w:r w:rsidR="00502A28">
        <w:rPr>
          <w:bCs/>
          <w:szCs w:val="28"/>
        </w:rPr>
        <w:t>д</w:t>
      </w:r>
      <w:r w:rsidR="00B95BCB" w:rsidRPr="00E0095B">
        <w:rPr>
          <w:bCs/>
          <w:szCs w:val="28"/>
        </w:rPr>
        <w:t xml:space="preserve">оступа работников </w:t>
      </w:r>
      <w:r w:rsidR="00893504">
        <w:rPr>
          <w:bCs/>
          <w:szCs w:val="28"/>
        </w:rPr>
        <w:t xml:space="preserve">в </w:t>
      </w:r>
      <w:r w:rsidR="00B95BCB">
        <w:rPr>
          <w:bCs/>
          <w:szCs w:val="28"/>
          <w:lang w:val="en-US"/>
        </w:rPr>
        <w:fldChar w:fldCharType="begin"/>
      </w:r>
      <w:r w:rsidR="00B95BCB" w:rsidRPr="00E371E7">
        <w:rPr>
          <w:bCs/>
          <w:szCs w:val="28"/>
        </w:rPr>
        <w:instrText xml:space="preserve"> </w:instrText>
      </w:r>
      <w:r w:rsidR="00B95BCB" w:rsidRPr="00E371E7">
        <w:rPr>
          <w:bCs/>
          <w:szCs w:val="28"/>
          <w:lang w:val="en-US"/>
        </w:rPr>
        <w:instrText>DOCVARIABLE</w:instrText>
      </w:r>
      <w:r w:rsidR="00B95BCB" w:rsidRPr="00E371E7">
        <w:rPr>
          <w:bCs/>
          <w:szCs w:val="28"/>
        </w:rPr>
        <w:instrText xml:space="preserve"> Договор.Инструкция__какого_учреждения_____для_титульника </w:instrText>
      </w:r>
      <w:r w:rsidR="00B95BCB">
        <w:rPr>
          <w:bCs/>
          <w:szCs w:val="28"/>
          <w:lang w:val="en-US"/>
        </w:rPr>
        <w:fldChar w:fldCharType="separate"/>
      </w:r>
      <w:r w:rsidR="00B95BCB" w:rsidRPr="00C43669">
        <w:rPr>
          <w:bCs/>
          <w:szCs w:val="28"/>
        </w:rPr>
        <w:t>Собрани</w:t>
      </w:r>
      <w:r w:rsidR="00893504">
        <w:rPr>
          <w:bCs/>
          <w:szCs w:val="28"/>
        </w:rPr>
        <w:t>и</w:t>
      </w:r>
      <w:r w:rsidR="00B95BCB" w:rsidRPr="00C43669">
        <w:rPr>
          <w:bCs/>
          <w:szCs w:val="28"/>
        </w:rPr>
        <w:t xml:space="preserve"> депутатов</w:t>
      </w:r>
      <w:r w:rsidR="00B95BCB">
        <w:rPr>
          <w:bCs/>
          <w:szCs w:val="28"/>
          <w:lang w:val="en-US"/>
        </w:rPr>
        <w:fldChar w:fldCharType="end"/>
      </w:r>
      <w:r w:rsidR="00B95BCB" w:rsidRPr="00E0095B">
        <w:rPr>
          <w:bCs/>
          <w:szCs w:val="28"/>
        </w:rPr>
        <w:fldChar w:fldCharType="begin"/>
      </w:r>
      <w:r w:rsidR="00B95BCB" w:rsidRPr="00E0095B">
        <w:rPr>
          <w:bCs/>
          <w:szCs w:val="28"/>
        </w:rPr>
        <w:instrText xml:space="preserve"> DOCVARIABLE Инструкция__какого_учреждения_____для_титульника </w:instrText>
      </w:r>
      <w:r w:rsidR="00B95BCB" w:rsidRPr="00E0095B">
        <w:rPr>
          <w:bCs/>
          <w:szCs w:val="28"/>
        </w:rPr>
        <w:fldChar w:fldCharType="end"/>
      </w:r>
      <w:r w:rsidR="00B95BCB">
        <w:rPr>
          <w:b/>
          <w:bCs/>
          <w:szCs w:val="28"/>
        </w:rPr>
        <w:t xml:space="preserve"> </w:t>
      </w:r>
      <w:r w:rsidR="00B95BCB" w:rsidRPr="00E0095B">
        <w:rPr>
          <w:bCs/>
          <w:szCs w:val="28"/>
        </w:rPr>
        <w:t>в помещения, в которых ведется обработка персональных данных</w:t>
      </w:r>
      <w:r w:rsidR="00B95BCB">
        <w:rPr>
          <w:bCs/>
          <w:szCs w:val="28"/>
        </w:rPr>
        <w:t>.</w:t>
      </w:r>
    </w:p>
    <w:p w14:paraId="59BB46BA" w14:textId="77777777" w:rsidR="009D16E5" w:rsidRPr="00C92612" w:rsidRDefault="00B124C0" w:rsidP="00B124C0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9D16E5">
        <w:rPr>
          <w:bCs/>
          <w:szCs w:val="28"/>
        </w:rPr>
        <w:t xml:space="preserve">. Утвердить список </w:t>
      </w:r>
      <w:r w:rsidR="009D16E5" w:rsidRPr="00F755A2">
        <w:rPr>
          <w:bCs/>
          <w:szCs w:val="28"/>
        </w:rPr>
        <w:t xml:space="preserve">лиц из числа работников </w:t>
      </w:r>
      <w:r w:rsidR="00893504">
        <w:rPr>
          <w:bCs/>
          <w:szCs w:val="28"/>
        </w:rPr>
        <w:t xml:space="preserve">в </w:t>
      </w:r>
      <w:r w:rsidR="00502A28">
        <w:rPr>
          <w:bCs/>
          <w:szCs w:val="28"/>
          <w:lang w:val="en-US"/>
        </w:rPr>
        <w:fldChar w:fldCharType="begin"/>
      </w:r>
      <w:r w:rsidR="00502A28" w:rsidRPr="00E371E7">
        <w:rPr>
          <w:bCs/>
          <w:szCs w:val="28"/>
        </w:rPr>
        <w:instrText xml:space="preserve"> </w:instrText>
      </w:r>
      <w:r w:rsidR="00502A28" w:rsidRPr="00E371E7">
        <w:rPr>
          <w:bCs/>
          <w:szCs w:val="28"/>
          <w:lang w:val="en-US"/>
        </w:rPr>
        <w:instrText>DOCVARIABLE</w:instrText>
      </w:r>
      <w:r w:rsidR="00502A28" w:rsidRPr="00E371E7">
        <w:rPr>
          <w:bCs/>
          <w:szCs w:val="28"/>
        </w:rPr>
        <w:instrText xml:space="preserve"> Договор.Инструкция__какого_учреждения_____для_титульника </w:instrText>
      </w:r>
      <w:r w:rsidR="00502A28">
        <w:rPr>
          <w:bCs/>
          <w:szCs w:val="28"/>
          <w:lang w:val="en-US"/>
        </w:rPr>
        <w:fldChar w:fldCharType="separate"/>
      </w:r>
      <w:r w:rsidR="00502A28" w:rsidRPr="00C43669">
        <w:rPr>
          <w:bCs/>
          <w:szCs w:val="28"/>
        </w:rPr>
        <w:t>Собрани</w:t>
      </w:r>
      <w:r w:rsidR="00893504">
        <w:rPr>
          <w:bCs/>
          <w:szCs w:val="28"/>
        </w:rPr>
        <w:t>и</w:t>
      </w:r>
      <w:r w:rsidR="00502A28" w:rsidRPr="00C43669">
        <w:rPr>
          <w:bCs/>
          <w:szCs w:val="28"/>
        </w:rPr>
        <w:t xml:space="preserve"> депутатов</w:t>
      </w:r>
      <w:r w:rsidR="00502A28">
        <w:rPr>
          <w:bCs/>
          <w:szCs w:val="28"/>
          <w:lang w:val="en-US"/>
        </w:rPr>
        <w:fldChar w:fldCharType="end"/>
      </w:r>
      <w:r w:rsidR="00893504">
        <w:rPr>
          <w:bCs/>
          <w:szCs w:val="28"/>
        </w:rPr>
        <w:t>,</w:t>
      </w:r>
      <w:r w:rsidR="009D16E5">
        <w:rPr>
          <w:bCs/>
          <w:szCs w:val="28"/>
        </w:rPr>
        <w:t xml:space="preserve"> </w:t>
      </w:r>
      <w:r w:rsidR="009D16E5" w:rsidRPr="00042B87">
        <w:rPr>
          <w:bCs/>
          <w:szCs w:val="28"/>
        </w:rPr>
        <w:t xml:space="preserve">допущенных в помещения </w:t>
      </w:r>
      <w:r w:rsidR="00502A28">
        <w:rPr>
          <w:bCs/>
          <w:szCs w:val="28"/>
          <w:lang w:val="en-US"/>
        </w:rPr>
        <w:fldChar w:fldCharType="begin"/>
      </w:r>
      <w:r w:rsidR="00502A28" w:rsidRPr="00E371E7">
        <w:rPr>
          <w:bCs/>
          <w:szCs w:val="28"/>
        </w:rPr>
        <w:instrText xml:space="preserve"> </w:instrText>
      </w:r>
      <w:r w:rsidR="00502A28" w:rsidRPr="00E371E7">
        <w:rPr>
          <w:bCs/>
          <w:szCs w:val="28"/>
          <w:lang w:val="en-US"/>
        </w:rPr>
        <w:instrText>DOCVARIABLE</w:instrText>
      </w:r>
      <w:r w:rsidR="00502A28" w:rsidRPr="00E371E7">
        <w:rPr>
          <w:bCs/>
          <w:szCs w:val="28"/>
        </w:rPr>
        <w:instrText xml:space="preserve"> Договор.Инструкция__какого_учреждения_____для_титульника </w:instrText>
      </w:r>
      <w:r w:rsidR="00502A28">
        <w:rPr>
          <w:bCs/>
          <w:szCs w:val="28"/>
          <w:lang w:val="en-US"/>
        </w:rPr>
        <w:fldChar w:fldCharType="separate"/>
      </w:r>
      <w:r w:rsidR="00502A28" w:rsidRPr="00C43669">
        <w:rPr>
          <w:bCs/>
          <w:szCs w:val="28"/>
        </w:rPr>
        <w:t>Собрания депутатов</w:t>
      </w:r>
      <w:r w:rsidR="00502A28">
        <w:rPr>
          <w:bCs/>
          <w:szCs w:val="28"/>
          <w:lang w:val="en-US"/>
        </w:rPr>
        <w:fldChar w:fldCharType="end"/>
      </w:r>
      <w:r w:rsidR="00893504">
        <w:rPr>
          <w:bCs/>
          <w:szCs w:val="28"/>
        </w:rPr>
        <w:t xml:space="preserve"> </w:t>
      </w:r>
      <w:r w:rsidR="009D16E5" w:rsidRPr="00042B87">
        <w:rPr>
          <w:bCs/>
          <w:szCs w:val="28"/>
        </w:rPr>
        <w:t>во время обработки конфиденциальной информации</w:t>
      </w:r>
      <w:r w:rsidR="009D16E5" w:rsidRPr="002B184B">
        <w:rPr>
          <w:bCs/>
          <w:szCs w:val="28"/>
        </w:rPr>
        <w:t xml:space="preserve"> </w:t>
      </w:r>
      <w:r w:rsidR="009D16E5">
        <w:rPr>
          <w:bCs/>
          <w:szCs w:val="28"/>
        </w:rPr>
        <w:t>(приложение № 5).</w:t>
      </w:r>
    </w:p>
    <w:p w14:paraId="00952DA2" w14:textId="77777777" w:rsidR="00047DDD" w:rsidRDefault="00B124C0" w:rsidP="00B124C0">
      <w:pPr>
        <w:spacing w:line="360" w:lineRule="auto"/>
        <w:ind w:firstLine="709"/>
        <w:jc w:val="both"/>
        <w:rPr>
          <w:rStyle w:val="FontStyle43"/>
          <w:szCs w:val="28"/>
        </w:rPr>
      </w:pPr>
      <w:r>
        <w:rPr>
          <w:bCs/>
          <w:szCs w:val="28"/>
        </w:rPr>
        <w:t>4</w:t>
      </w:r>
      <w:r w:rsidR="00047DDD" w:rsidRPr="00C92612">
        <w:rPr>
          <w:bCs/>
          <w:szCs w:val="28"/>
        </w:rPr>
        <w:t xml:space="preserve">. </w:t>
      </w:r>
      <w:r>
        <w:rPr>
          <w:bCs/>
          <w:szCs w:val="28"/>
        </w:rPr>
        <w:t>Р</w:t>
      </w:r>
      <w:r w:rsidR="00047DDD">
        <w:rPr>
          <w:bCs/>
          <w:szCs w:val="28"/>
        </w:rPr>
        <w:t>аботникам</w:t>
      </w:r>
      <w:r w:rsidR="00047DDD" w:rsidRPr="00E371E7">
        <w:rPr>
          <w:bCs/>
          <w:szCs w:val="28"/>
        </w:rPr>
        <w:t xml:space="preserve"> </w:t>
      </w:r>
      <w:r w:rsidR="00893504">
        <w:rPr>
          <w:bCs/>
          <w:szCs w:val="28"/>
        </w:rPr>
        <w:t xml:space="preserve">в </w:t>
      </w:r>
      <w:r w:rsidR="00047DDD">
        <w:rPr>
          <w:bCs/>
          <w:szCs w:val="28"/>
          <w:lang w:val="en-US"/>
        </w:rPr>
        <w:fldChar w:fldCharType="begin"/>
      </w:r>
      <w:r w:rsidR="00047DDD" w:rsidRPr="00E371E7">
        <w:rPr>
          <w:bCs/>
          <w:szCs w:val="28"/>
        </w:rPr>
        <w:instrText xml:space="preserve"> </w:instrText>
      </w:r>
      <w:r w:rsidR="00047DDD" w:rsidRPr="00E371E7">
        <w:rPr>
          <w:bCs/>
          <w:szCs w:val="28"/>
          <w:lang w:val="en-US"/>
        </w:rPr>
        <w:instrText>DOCVARIABLE</w:instrText>
      </w:r>
      <w:r w:rsidR="00047DDD" w:rsidRPr="00E371E7">
        <w:rPr>
          <w:bCs/>
          <w:szCs w:val="28"/>
        </w:rPr>
        <w:instrText xml:space="preserve"> Договор.Инструкция__какого_учреждения_____для_титульника </w:instrText>
      </w:r>
      <w:r w:rsidR="00047DDD">
        <w:rPr>
          <w:bCs/>
          <w:szCs w:val="28"/>
          <w:lang w:val="en-US"/>
        </w:rPr>
        <w:fldChar w:fldCharType="separate"/>
      </w:r>
      <w:r w:rsidR="00047DDD" w:rsidRPr="00C43669">
        <w:rPr>
          <w:bCs/>
          <w:szCs w:val="28"/>
        </w:rPr>
        <w:t>Собрани</w:t>
      </w:r>
      <w:r w:rsidR="00893504">
        <w:rPr>
          <w:bCs/>
          <w:szCs w:val="28"/>
        </w:rPr>
        <w:t>и</w:t>
      </w:r>
      <w:r w:rsidR="00047DDD" w:rsidRPr="00C43669">
        <w:rPr>
          <w:bCs/>
          <w:szCs w:val="28"/>
        </w:rPr>
        <w:t xml:space="preserve"> депутатов</w:t>
      </w:r>
      <w:r w:rsidR="00047DDD">
        <w:rPr>
          <w:bCs/>
          <w:szCs w:val="28"/>
          <w:lang w:val="en-US"/>
        </w:rPr>
        <w:fldChar w:fldCharType="end"/>
      </w:r>
      <w:r w:rsidR="00047DDD">
        <w:rPr>
          <w:bCs/>
          <w:szCs w:val="28"/>
        </w:rPr>
        <w:t>,</w:t>
      </w:r>
      <w:r w:rsidR="00047DDD" w:rsidRPr="00C92612">
        <w:rPr>
          <w:bCs/>
          <w:szCs w:val="28"/>
        </w:rPr>
        <w:t xml:space="preserve"> </w:t>
      </w:r>
      <w:r w:rsidR="00047DDD">
        <w:rPr>
          <w:bCs/>
          <w:szCs w:val="28"/>
        </w:rPr>
        <w:t xml:space="preserve">допущенным к обработке персональных данных </w:t>
      </w:r>
      <w:r w:rsidR="00047DDD" w:rsidRPr="00C92612">
        <w:rPr>
          <w:bCs/>
          <w:szCs w:val="28"/>
        </w:rPr>
        <w:t>осуществлять обработку персональных данных в соответствии с утвержденными перечнями</w:t>
      </w:r>
      <w:r w:rsidR="00047DDD" w:rsidRPr="00C92612">
        <w:rPr>
          <w:rStyle w:val="FontStyle43"/>
          <w:szCs w:val="28"/>
        </w:rPr>
        <w:t>.</w:t>
      </w:r>
    </w:p>
    <w:p w14:paraId="76044E14" w14:textId="77777777" w:rsidR="000941E5" w:rsidRPr="004B0035" w:rsidRDefault="00B124C0" w:rsidP="00B124C0">
      <w:pPr>
        <w:spacing w:line="360" w:lineRule="auto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0941E5" w:rsidRPr="004B0035">
        <w:rPr>
          <w:bCs/>
          <w:szCs w:val="28"/>
        </w:rPr>
        <w:t xml:space="preserve">. Контроль за исполнением настоящего </w:t>
      </w:r>
      <w:r w:rsidR="004B0035">
        <w:rPr>
          <w:bCs/>
          <w:szCs w:val="28"/>
        </w:rPr>
        <w:t>распоряжения</w:t>
      </w:r>
      <w:r w:rsidR="000941E5" w:rsidRPr="004B0035">
        <w:rPr>
          <w:bCs/>
          <w:szCs w:val="28"/>
        </w:rPr>
        <w:t xml:space="preserve"> </w:t>
      </w:r>
      <w:r>
        <w:rPr>
          <w:bCs/>
          <w:szCs w:val="28"/>
        </w:rPr>
        <w:t>возложить на руководителя аппарата Собрания депутатов Полянину В.А.</w:t>
      </w:r>
    </w:p>
    <w:p w14:paraId="1E34583E" w14:textId="77777777" w:rsidR="00B95BCB" w:rsidRDefault="00B95BCB" w:rsidP="000941E5">
      <w:pPr>
        <w:jc w:val="both"/>
        <w:rPr>
          <w:rStyle w:val="FontStyle43"/>
          <w:sz w:val="28"/>
          <w:szCs w:val="28"/>
        </w:rPr>
      </w:pPr>
    </w:p>
    <w:p w14:paraId="592A1505" w14:textId="77777777" w:rsidR="00893504" w:rsidRPr="00567511" w:rsidRDefault="00893504" w:rsidP="00893504">
      <w:pPr>
        <w:ind w:right="4253"/>
        <w:jc w:val="center"/>
        <w:rPr>
          <w:rStyle w:val="FontStyle43"/>
          <w:sz w:val="28"/>
          <w:szCs w:val="28"/>
        </w:rPr>
      </w:pPr>
      <w:r w:rsidRPr="00567511">
        <w:rPr>
          <w:rStyle w:val="FontStyle43"/>
          <w:sz w:val="28"/>
          <w:szCs w:val="28"/>
        </w:rPr>
        <w:fldChar w:fldCharType="begin"/>
      </w:r>
      <w:r w:rsidRPr="00567511">
        <w:rPr>
          <w:rStyle w:val="FontStyle43"/>
          <w:sz w:val="28"/>
          <w:szCs w:val="28"/>
        </w:rPr>
        <w:instrText xml:space="preserve"> DOCVARIABLE Компания.Должность_Руководителя </w:instrText>
      </w:r>
      <w:r w:rsidRPr="00567511">
        <w:rPr>
          <w:rStyle w:val="FontStyle43"/>
          <w:sz w:val="28"/>
          <w:szCs w:val="28"/>
        </w:rPr>
        <w:fldChar w:fldCharType="separate"/>
      </w:r>
      <w:r w:rsidRPr="00567511">
        <w:rPr>
          <w:rStyle w:val="FontStyle43"/>
          <w:sz w:val="28"/>
          <w:szCs w:val="28"/>
        </w:rPr>
        <w:t>Председатель</w:t>
      </w:r>
      <w:r w:rsidRPr="00567511">
        <w:rPr>
          <w:rStyle w:val="FontStyle43"/>
          <w:sz w:val="28"/>
          <w:szCs w:val="28"/>
        </w:rPr>
        <w:fldChar w:fldCharType="end"/>
      </w:r>
    </w:p>
    <w:p w14:paraId="3E753A22" w14:textId="611ADCB4" w:rsidR="00893504" w:rsidRDefault="0019158C" w:rsidP="00893504">
      <w:pPr>
        <w:ind w:right="4253"/>
        <w:jc w:val="center"/>
        <w:rPr>
          <w:rStyle w:val="FontStyle43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5DAE10" wp14:editId="10BDEC31">
                <wp:simplePos x="0" y="0"/>
                <wp:positionH relativeFrom="column">
                  <wp:posOffset>3644900</wp:posOffset>
                </wp:positionH>
                <wp:positionV relativeFrom="paragraph">
                  <wp:posOffset>152400</wp:posOffset>
                </wp:positionV>
                <wp:extent cx="2364740" cy="305435"/>
                <wp:effectExtent l="8255" t="11430" r="8255" b="698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474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FEF92" w14:textId="77777777" w:rsidR="000914DD" w:rsidRDefault="000914DD" w:rsidP="00893504">
                            <w:pPr>
                              <w:jc w:val="right"/>
                            </w:pPr>
                            <w:r>
                              <w:rPr>
                                <w:rStyle w:val="FontStyle43"/>
                                <w:sz w:val="28"/>
                                <w:szCs w:val="28"/>
                              </w:rPr>
                              <w:t>Л.Гаранин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25DAE1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pt;margin-top:12pt;width:186.2pt;height:24.0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" strokecolor="white">
                <v:textbox style="mso-fit-shape-to-text:t">
                  <w:txbxContent>
                    <w:p w14:paraId="1BAFEF92" w14:textId="77777777" w:rsidR="000914DD" w:rsidRDefault="000914DD" w:rsidP="00893504">
                      <w:pPr>
                        <w:jc w:val="right"/>
                      </w:pPr>
                      <w:r>
                        <w:rPr>
                          <w:rStyle w:val="FontStyle43"/>
                          <w:sz w:val="28"/>
                          <w:szCs w:val="28"/>
                        </w:rPr>
                        <w:t>Л.Гаранин</w:t>
                      </w:r>
                    </w:p>
                  </w:txbxContent>
                </v:textbox>
              </v:shape>
            </w:pict>
          </mc:Fallback>
        </mc:AlternateContent>
      </w:r>
      <w:r w:rsidR="00893504" w:rsidRPr="00567511">
        <w:rPr>
          <w:rStyle w:val="FontStyle43"/>
          <w:sz w:val="28"/>
          <w:szCs w:val="28"/>
        </w:rPr>
        <w:fldChar w:fldCharType="begin"/>
      </w:r>
      <w:r w:rsidR="00893504" w:rsidRPr="00567511">
        <w:rPr>
          <w:rStyle w:val="FontStyle43"/>
          <w:sz w:val="28"/>
          <w:szCs w:val="28"/>
        </w:rPr>
        <w:instrText>DOCVARIABLE Договор.Инструкция__какого_учреждения_____для_титульника</w:instrText>
      </w:r>
      <w:r w:rsidR="00893504" w:rsidRPr="00567511">
        <w:rPr>
          <w:rStyle w:val="FontStyle43"/>
          <w:sz w:val="28"/>
          <w:szCs w:val="28"/>
        </w:rPr>
        <w:fldChar w:fldCharType="separate"/>
      </w:r>
      <w:r w:rsidR="00893504" w:rsidRPr="00567511">
        <w:rPr>
          <w:rStyle w:val="FontStyle43"/>
          <w:sz w:val="28"/>
          <w:szCs w:val="28"/>
        </w:rPr>
        <w:t>Собрания депутатов городского округа</w:t>
      </w:r>
    </w:p>
    <w:p w14:paraId="3243F19C" w14:textId="77777777" w:rsidR="00893504" w:rsidRPr="00567511" w:rsidRDefault="00893504" w:rsidP="00893504">
      <w:pPr>
        <w:ind w:right="4253"/>
        <w:jc w:val="center"/>
        <w:rPr>
          <w:bCs/>
          <w:szCs w:val="28"/>
        </w:rPr>
      </w:pPr>
      <w:r w:rsidRPr="00567511">
        <w:rPr>
          <w:rStyle w:val="FontStyle43"/>
          <w:sz w:val="28"/>
          <w:szCs w:val="28"/>
        </w:rPr>
        <w:t>«Город Йошкар-Ола»</w:t>
      </w:r>
      <w:r w:rsidRPr="00567511">
        <w:rPr>
          <w:rStyle w:val="FontStyle43"/>
          <w:sz w:val="28"/>
          <w:szCs w:val="28"/>
        </w:rPr>
        <w:fldChar w:fldCharType="end"/>
      </w:r>
    </w:p>
    <w:p w14:paraId="7398BD8B" w14:textId="77777777" w:rsidR="00633ED1" w:rsidRDefault="00F07ED3" w:rsidP="00F07ED3">
      <w:pPr>
        <w:tabs>
          <w:tab w:val="right" w:pos="936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</w:p>
    <w:sectPr w:rsidR="00633ED1" w:rsidSect="00F07ED3">
      <w:pgSz w:w="11907" w:h="16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678C5" w14:textId="77777777" w:rsidR="006B72A3" w:rsidRDefault="006B72A3">
      <w:r>
        <w:separator/>
      </w:r>
    </w:p>
  </w:endnote>
  <w:endnote w:type="continuationSeparator" w:id="0">
    <w:p w14:paraId="4B4C0024" w14:textId="77777777" w:rsidR="006B72A3" w:rsidRDefault="006B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gr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DBA42" w14:textId="77777777" w:rsidR="006B72A3" w:rsidRDefault="006B72A3">
      <w:r>
        <w:separator/>
      </w:r>
    </w:p>
  </w:footnote>
  <w:footnote w:type="continuationSeparator" w:id="0">
    <w:p w14:paraId="7A4FBB95" w14:textId="77777777" w:rsidR="006B72A3" w:rsidRDefault="006B7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A1B81"/>
    <w:multiLevelType w:val="hybridMultilevel"/>
    <w:tmpl w:val="AFAC0578"/>
    <w:lvl w:ilvl="0" w:tplc="7A64C3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CCC6F87"/>
    <w:multiLevelType w:val="hybridMultilevel"/>
    <w:tmpl w:val="20F47E78"/>
    <w:lvl w:ilvl="0" w:tplc="7A64C3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7E77EF4"/>
    <w:multiLevelType w:val="hybridMultilevel"/>
    <w:tmpl w:val="8A18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530B3"/>
    <w:multiLevelType w:val="hybridMultilevel"/>
    <w:tmpl w:val="2B98ACA4"/>
    <w:lvl w:ilvl="0" w:tplc="CBFE5A8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B14919"/>
    <w:multiLevelType w:val="hybridMultilevel"/>
    <w:tmpl w:val="1AEE6458"/>
    <w:lvl w:ilvl="0" w:tplc="60F2B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20762D3"/>
    <w:multiLevelType w:val="hybridMultilevel"/>
    <w:tmpl w:val="55C270F4"/>
    <w:lvl w:ilvl="0" w:tplc="D9AC2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671DF4"/>
    <w:multiLevelType w:val="hybridMultilevel"/>
    <w:tmpl w:val="EEDADA84"/>
    <w:lvl w:ilvl="0" w:tplc="C748B7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FC4B4C"/>
    <w:multiLevelType w:val="hybridMultilevel"/>
    <w:tmpl w:val="5922C580"/>
    <w:lvl w:ilvl="0" w:tplc="1ED89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DC75CA"/>
    <w:multiLevelType w:val="hybridMultilevel"/>
    <w:tmpl w:val="4FDAE4AE"/>
    <w:lvl w:ilvl="0" w:tplc="CBFE5A8C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96C017F"/>
    <w:multiLevelType w:val="hybridMultilevel"/>
    <w:tmpl w:val="32266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E5786"/>
    <w:multiLevelType w:val="hybridMultilevel"/>
    <w:tmpl w:val="5B58B768"/>
    <w:lvl w:ilvl="0" w:tplc="1B26F310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9" w:hanging="360"/>
      </w:pPr>
    </w:lvl>
    <w:lvl w:ilvl="2" w:tplc="0419001B" w:tentative="1">
      <w:start w:val="1"/>
      <w:numFmt w:val="lowerRoman"/>
      <w:lvlText w:val="%3."/>
      <w:lvlJc w:val="right"/>
      <w:pPr>
        <w:ind w:left="1859" w:hanging="180"/>
      </w:pPr>
    </w:lvl>
    <w:lvl w:ilvl="3" w:tplc="0419000F" w:tentative="1">
      <w:start w:val="1"/>
      <w:numFmt w:val="decimal"/>
      <w:lvlText w:val="%4."/>
      <w:lvlJc w:val="left"/>
      <w:pPr>
        <w:ind w:left="2579" w:hanging="360"/>
      </w:pPr>
    </w:lvl>
    <w:lvl w:ilvl="4" w:tplc="04190019" w:tentative="1">
      <w:start w:val="1"/>
      <w:numFmt w:val="lowerLetter"/>
      <w:lvlText w:val="%5."/>
      <w:lvlJc w:val="left"/>
      <w:pPr>
        <w:ind w:left="3299" w:hanging="360"/>
      </w:pPr>
    </w:lvl>
    <w:lvl w:ilvl="5" w:tplc="0419001B" w:tentative="1">
      <w:start w:val="1"/>
      <w:numFmt w:val="lowerRoman"/>
      <w:lvlText w:val="%6."/>
      <w:lvlJc w:val="right"/>
      <w:pPr>
        <w:ind w:left="4019" w:hanging="180"/>
      </w:pPr>
    </w:lvl>
    <w:lvl w:ilvl="6" w:tplc="0419000F" w:tentative="1">
      <w:start w:val="1"/>
      <w:numFmt w:val="decimal"/>
      <w:lvlText w:val="%7."/>
      <w:lvlJc w:val="left"/>
      <w:pPr>
        <w:ind w:left="4739" w:hanging="360"/>
      </w:pPr>
    </w:lvl>
    <w:lvl w:ilvl="7" w:tplc="04190019" w:tentative="1">
      <w:start w:val="1"/>
      <w:numFmt w:val="lowerLetter"/>
      <w:lvlText w:val="%8."/>
      <w:lvlJc w:val="left"/>
      <w:pPr>
        <w:ind w:left="5459" w:hanging="360"/>
      </w:pPr>
    </w:lvl>
    <w:lvl w:ilvl="8" w:tplc="0419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11" w15:restartNumberingAfterBreak="0">
    <w:nsid w:val="69693EA7"/>
    <w:multiLevelType w:val="hybridMultilevel"/>
    <w:tmpl w:val="AB42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9"/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D9A"/>
    <w:rsid w:val="000070AF"/>
    <w:rsid w:val="000200C2"/>
    <w:rsid w:val="000245EB"/>
    <w:rsid w:val="00047DDD"/>
    <w:rsid w:val="000914DD"/>
    <w:rsid w:val="00092219"/>
    <w:rsid w:val="000941E5"/>
    <w:rsid w:val="000C506C"/>
    <w:rsid w:val="000C6562"/>
    <w:rsid w:val="000F07FB"/>
    <w:rsid w:val="00111334"/>
    <w:rsid w:val="001412A1"/>
    <w:rsid w:val="00171A8C"/>
    <w:rsid w:val="0019158C"/>
    <w:rsid w:val="001924A8"/>
    <w:rsid w:val="001C10C4"/>
    <w:rsid w:val="001E5CCE"/>
    <w:rsid w:val="001E62AC"/>
    <w:rsid w:val="001F6B7C"/>
    <w:rsid w:val="00203B19"/>
    <w:rsid w:val="00212290"/>
    <w:rsid w:val="00227D9A"/>
    <w:rsid w:val="00236E51"/>
    <w:rsid w:val="00265624"/>
    <w:rsid w:val="002739B7"/>
    <w:rsid w:val="00280F0F"/>
    <w:rsid w:val="00284DB3"/>
    <w:rsid w:val="002A527A"/>
    <w:rsid w:val="002C1A88"/>
    <w:rsid w:val="002C7EC0"/>
    <w:rsid w:val="002F6FFA"/>
    <w:rsid w:val="00323521"/>
    <w:rsid w:val="003A1689"/>
    <w:rsid w:val="003A7EB4"/>
    <w:rsid w:val="003B4A3C"/>
    <w:rsid w:val="0043381D"/>
    <w:rsid w:val="00433C4C"/>
    <w:rsid w:val="00475829"/>
    <w:rsid w:val="00481533"/>
    <w:rsid w:val="004972A2"/>
    <w:rsid w:val="004B0035"/>
    <w:rsid w:val="004D6228"/>
    <w:rsid w:val="00502A28"/>
    <w:rsid w:val="0050381C"/>
    <w:rsid w:val="00507907"/>
    <w:rsid w:val="005154A6"/>
    <w:rsid w:val="005A272E"/>
    <w:rsid w:val="005D1CB0"/>
    <w:rsid w:val="005D346D"/>
    <w:rsid w:val="005D6553"/>
    <w:rsid w:val="00623074"/>
    <w:rsid w:val="00624311"/>
    <w:rsid w:val="00633ED1"/>
    <w:rsid w:val="0066330E"/>
    <w:rsid w:val="0067756C"/>
    <w:rsid w:val="006775C8"/>
    <w:rsid w:val="0068403D"/>
    <w:rsid w:val="006B3FE9"/>
    <w:rsid w:val="006B58B5"/>
    <w:rsid w:val="006B72A3"/>
    <w:rsid w:val="006E2B4B"/>
    <w:rsid w:val="00703E41"/>
    <w:rsid w:val="00714D55"/>
    <w:rsid w:val="00720019"/>
    <w:rsid w:val="00722DA8"/>
    <w:rsid w:val="00723D72"/>
    <w:rsid w:val="007531FD"/>
    <w:rsid w:val="00796ADC"/>
    <w:rsid w:val="007B1324"/>
    <w:rsid w:val="007E1D25"/>
    <w:rsid w:val="0086195F"/>
    <w:rsid w:val="00887230"/>
    <w:rsid w:val="00893504"/>
    <w:rsid w:val="0089420F"/>
    <w:rsid w:val="00942176"/>
    <w:rsid w:val="009528E4"/>
    <w:rsid w:val="0095356B"/>
    <w:rsid w:val="009579C7"/>
    <w:rsid w:val="009708B7"/>
    <w:rsid w:val="00974757"/>
    <w:rsid w:val="00974E77"/>
    <w:rsid w:val="009767FE"/>
    <w:rsid w:val="00995B52"/>
    <w:rsid w:val="009A7014"/>
    <w:rsid w:val="009A78CD"/>
    <w:rsid w:val="009C145D"/>
    <w:rsid w:val="009D16E5"/>
    <w:rsid w:val="009D458F"/>
    <w:rsid w:val="009D51C1"/>
    <w:rsid w:val="00A1728F"/>
    <w:rsid w:val="00A37285"/>
    <w:rsid w:val="00A477D5"/>
    <w:rsid w:val="00A5048E"/>
    <w:rsid w:val="00A53E3D"/>
    <w:rsid w:val="00A7591A"/>
    <w:rsid w:val="00AB5EF7"/>
    <w:rsid w:val="00AC1801"/>
    <w:rsid w:val="00B02B8D"/>
    <w:rsid w:val="00B124C0"/>
    <w:rsid w:val="00B16ECB"/>
    <w:rsid w:val="00B841B6"/>
    <w:rsid w:val="00B95BCB"/>
    <w:rsid w:val="00BB1078"/>
    <w:rsid w:val="00BB5289"/>
    <w:rsid w:val="00C26646"/>
    <w:rsid w:val="00C431DE"/>
    <w:rsid w:val="00C45A2C"/>
    <w:rsid w:val="00C47AD9"/>
    <w:rsid w:val="00C672D8"/>
    <w:rsid w:val="00C72B29"/>
    <w:rsid w:val="00C84675"/>
    <w:rsid w:val="00C869BE"/>
    <w:rsid w:val="00CD0CD5"/>
    <w:rsid w:val="00CF3EA8"/>
    <w:rsid w:val="00D26486"/>
    <w:rsid w:val="00D333DF"/>
    <w:rsid w:val="00D47DE9"/>
    <w:rsid w:val="00D50F85"/>
    <w:rsid w:val="00D804CA"/>
    <w:rsid w:val="00DB67C7"/>
    <w:rsid w:val="00DD3CB4"/>
    <w:rsid w:val="00E1299B"/>
    <w:rsid w:val="00E53BE7"/>
    <w:rsid w:val="00E55EEA"/>
    <w:rsid w:val="00E8190A"/>
    <w:rsid w:val="00EC497A"/>
    <w:rsid w:val="00EC5CD3"/>
    <w:rsid w:val="00EE22B6"/>
    <w:rsid w:val="00EE7A55"/>
    <w:rsid w:val="00EF6789"/>
    <w:rsid w:val="00F07ED3"/>
    <w:rsid w:val="00F24A69"/>
    <w:rsid w:val="00F53A8B"/>
    <w:rsid w:val="00F7408B"/>
    <w:rsid w:val="00F7721D"/>
    <w:rsid w:val="00F8006D"/>
    <w:rsid w:val="00FC03A3"/>
    <w:rsid w:val="00FE4199"/>
    <w:rsid w:val="00FE4FD3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D3F27"/>
  <w15:docId w15:val="{E56A925E-F1F8-4FB7-B435-2643325F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aps/>
      <w:sz w:val="32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cap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3E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FontStyle43">
    <w:name w:val="Font Style43"/>
    <w:rsid w:val="00633ED1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4B0035"/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Табличный_заголовки"/>
    <w:basedOn w:val="a"/>
    <w:rsid w:val="009528E4"/>
    <w:pPr>
      <w:keepNext/>
      <w:keepLines/>
      <w:jc w:val="center"/>
    </w:pPr>
    <w:rPr>
      <w:b/>
      <w:sz w:val="22"/>
      <w:szCs w:val="22"/>
    </w:rPr>
  </w:style>
  <w:style w:type="paragraph" w:customStyle="1" w:styleId="a5">
    <w:name w:val="Табличный_слева"/>
    <w:basedOn w:val="a"/>
    <w:rsid w:val="009528E4"/>
    <w:rPr>
      <w:sz w:val="22"/>
      <w:szCs w:val="22"/>
    </w:rPr>
  </w:style>
  <w:style w:type="character" w:styleId="a6">
    <w:name w:val="Strong"/>
    <w:uiPriority w:val="22"/>
    <w:qFormat/>
    <w:rsid w:val="009528E4"/>
    <w:rPr>
      <w:rFonts w:cs="Times New Roman"/>
      <w:b/>
      <w:bCs/>
    </w:rPr>
  </w:style>
  <w:style w:type="paragraph" w:styleId="a7">
    <w:name w:val="Balloon Text"/>
    <w:basedOn w:val="a"/>
    <w:link w:val="a8"/>
    <w:rsid w:val="00CF3EA8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CF3EA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9D16E5"/>
    <w:pPr>
      <w:suppressAutoHyphens/>
      <w:spacing w:after="120"/>
    </w:pPr>
    <w:rPr>
      <w:sz w:val="20"/>
      <w:szCs w:val="20"/>
      <w:lang w:eastAsia="ar-SA"/>
    </w:rPr>
  </w:style>
  <w:style w:type="character" w:customStyle="1" w:styleId="aa">
    <w:name w:val="Основной текст Знак"/>
    <w:link w:val="a9"/>
    <w:uiPriority w:val="99"/>
    <w:rsid w:val="009D16E5"/>
    <w:rPr>
      <w:lang w:eastAsia="ar-SA"/>
    </w:rPr>
  </w:style>
  <w:style w:type="paragraph" w:styleId="ab">
    <w:name w:val="List Paragraph"/>
    <w:basedOn w:val="a"/>
    <w:uiPriority w:val="34"/>
    <w:qFormat/>
    <w:rsid w:val="009D16E5"/>
    <w:pPr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11">
    <w:name w:val="Основной текст + 11"/>
    <w:aliases w:val="5 pt"/>
    <w:uiPriority w:val="99"/>
    <w:rsid w:val="009D16E5"/>
    <w:rPr>
      <w:sz w:val="23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7AAEE-7902-40C0-9017-F6CFB3F1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HOME</Company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1</dc:creator>
  <cp:lastModifiedBy>User</cp:lastModifiedBy>
  <cp:revision>2</cp:revision>
  <cp:lastPrinted>2012-06-06T08:38:00Z</cp:lastPrinted>
  <dcterms:created xsi:type="dcterms:W3CDTF">2023-03-01T13:04:00Z</dcterms:created>
  <dcterms:modified xsi:type="dcterms:W3CDTF">2023-03-01T13:04:00Z</dcterms:modified>
</cp:coreProperties>
</file>