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BD" w:rsidRPr="00BC58BD" w:rsidRDefault="00BC58BD" w:rsidP="00BC58BD">
      <w:pPr>
        <w:shd w:val="clear" w:color="auto" w:fill="FFFFFF"/>
        <w:tabs>
          <w:tab w:val="left" w:pos="3285"/>
        </w:tabs>
        <w:spacing w:line="226" w:lineRule="exact"/>
        <w:ind w:left="5" w:right="24" w:firstLine="706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BC58B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ИСТОРИЯ</w:t>
      </w:r>
    </w:p>
    <w:p w:rsidR="00BC58BD" w:rsidRDefault="00BC58BD" w:rsidP="00BC58BD">
      <w:pPr>
        <w:shd w:val="clear" w:color="auto" w:fill="FFFFFF"/>
        <w:spacing w:line="226" w:lineRule="exact"/>
        <w:ind w:left="5" w:right="24"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C58BD" w:rsidRDefault="00BC58BD" w:rsidP="00BC58BD">
      <w:pPr>
        <w:shd w:val="clear" w:color="auto" w:fill="FFFFFF"/>
        <w:spacing w:after="0" w:line="240" w:lineRule="auto"/>
        <w:ind w:left="6"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Город Йошкар-Ола основан в 1584 году. До февраля 1919 года он назы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вался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Царевококшайском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(Царев город на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Кокшаге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). Затем его переименовали в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Краснококшайск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23 января 1928 года на основании Постановления Президиума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Центрального Исполнительного Комитета (ВЦИК) РСФСР он получил современное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марийскоязычное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название - Йошкар-Ола (Красный город).</w:t>
      </w:r>
    </w:p>
    <w:p w:rsidR="00BC58BD" w:rsidRDefault="00BC58BD" w:rsidP="00BC58BD">
      <w:pPr>
        <w:shd w:val="clear" w:color="auto" w:fill="FFFFFF"/>
        <w:spacing w:after="0" w:line="240" w:lineRule="auto"/>
        <w:ind w:left="6"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Основателем города и первым воеводой является князь Иван Андреевич </w:t>
      </w:r>
      <w:r>
        <w:rPr>
          <w:rFonts w:ascii="Times New Roman" w:eastAsia="Times New Roman" w:hAnsi="Times New Roman" w:cs="Times New Roman"/>
          <w:sz w:val="28"/>
          <w:szCs w:val="28"/>
        </w:rPr>
        <w:t>Оболенский-Ноготков. На должность он был назначен боярским указом и указом царя Федор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 Иоа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нновича в 1584 году. Будучи опытным военным, служившим до этого воеводой в Казани, Серпухове, Калуге и Нижнем Новгороде, Оболенский-Ноготков достойно справился с возложенной на него государственной миссией.</w:t>
      </w:r>
    </w:p>
    <w:p w:rsidR="00BC58BD" w:rsidRDefault="00BC58BD" w:rsidP="00BC58BD">
      <w:pPr>
        <w:shd w:val="clear" w:color="auto" w:fill="FFFFFF"/>
        <w:spacing w:after="0" w:line="240" w:lineRule="auto"/>
        <w:ind w:left="6"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1718 году при разделе России Петром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губернии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Царевококшайск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уездами вошел в состав Казанской губернии. В 1781 году он стал уездным городом со всеми полагающимися атрибутами, оставаясь при этом самым малочисленным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себе подобных в губернии.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современная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Йошкар-Ола находится в числе относительно небольших столичных городов регионов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Российской Федерации. По данным последней переписи населения, в Йошкар-</w:t>
      </w:r>
      <w:r>
        <w:rPr>
          <w:rFonts w:ascii="Times New Roman" w:eastAsia="Times New Roman" w:hAnsi="Times New Roman" w:cs="Times New Roman"/>
          <w:sz w:val="28"/>
          <w:szCs w:val="28"/>
        </w:rPr>
        <w:t>Оле проживают 266 тысяч человек.</w:t>
      </w:r>
    </w:p>
    <w:p w:rsidR="00BC58BD" w:rsidRDefault="00BC58BD" w:rsidP="00BC58BD">
      <w:pPr>
        <w:shd w:val="clear" w:color="auto" w:fill="FFFFFF"/>
        <w:spacing w:after="0" w:line="240" w:lineRule="auto"/>
        <w:ind w:left="6"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1781 года согласно императорскому Указу Екатерины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Царевококшайск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получил свой первый герб. В верхней его части черный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дракон с красными крыльями и золотой короной, а в нижней части «серебряный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лось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голубом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поле, в знак того, что таковых зверей в окрестностях весьма изобильно, в ловле которых обыватели сих мест упражняются». В наше время этот герб в модифицированном виде вновь стал символом Йошкар-Олы.</w:t>
      </w:r>
    </w:p>
    <w:p w:rsidR="00BC58BD" w:rsidRDefault="00BC58BD" w:rsidP="00BC58BD">
      <w:pPr>
        <w:shd w:val="clear" w:color="auto" w:fill="FFFFFF"/>
        <w:spacing w:after="0" w:line="240" w:lineRule="auto"/>
        <w:ind w:left="6"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1865 году на территории марийского края вводятся земства - выбор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ные органы местного самоуправления. Они делились на распорядительные органы - земские собрания и исполнительные - земские управы. Земские собрания избирались населением, а земские управы, состоявшие из председателя и членов управы, избирались на земских собраниях. Первое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уездное земское собрание в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Царевококшайске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состоялось 12 октября 1865 года. Земства решали административно-хозяйственные проблемы, ведали вопросами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здравоохранения и просвещения, распределением местных налогов. Вскоре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город обрел и собственный орган местного самоуправления - городскую думу.</w:t>
      </w:r>
    </w:p>
    <w:p w:rsidR="00BC58BD" w:rsidRDefault="00BC58BD" w:rsidP="00BC58BD">
      <w:pPr>
        <w:shd w:val="clear" w:color="auto" w:fill="FFFFFF"/>
        <w:spacing w:after="0" w:line="240" w:lineRule="auto"/>
        <w:ind w:left="6"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Революционные потрясения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 не миновали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Царевококшайск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3 марта 1917 года в город пришло сообщение о свержении самодержавия. Земская общественность провела собрание активной части горожан. Созданы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уездный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городской комитеты общественной безопасности, которые вскоре слились. Во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Царевококшайского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комитета был поставлен и назначен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уездным комиссаром Временного правительства юрист Владимир Петрович Барановский.</w:t>
      </w:r>
    </w:p>
    <w:p w:rsidR="00BC58BD" w:rsidRDefault="00BC58BD" w:rsidP="00BC58BD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Обстановка изменилась с прибытием в город большевиков. Был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сформирован городской совет, его председателем избран матрос В.Т. Дмитриев,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местный уроженец, выходец из городских низов. Под его председательством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22 декабря 1917 года (4 января 1918 года по новому стилю)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Царевококшайский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 принял решение о взятии власти в свои руки. Старые органы власти</w:t>
      </w:r>
      <w:r>
        <w:pict>
          <v:line id="_x0000_s1026" style="position:absolute;left:0;text-align:left;z-index:251660288;mso-position-horizontal-relative:margin;mso-position-vertical-relative:text" from="-117.35pt,3in" to="-117.35pt,279.6pt" o:allowincell="f" strokeweight="1.2pt">
            <w10:wrap anchorx="margin"/>
          </v:line>
        </w:pict>
      </w:r>
      <w:r>
        <w:pict>
          <v:line id="_x0000_s1027" style="position:absolute;left:0;text-align:left;z-index:251661312;mso-position-horizontal-relative:margin;mso-position-vertical-relative:text" from="-103.2pt,212.9pt" to="-103.2pt,287.55pt" o:allowincell="f" strokeweight="1.9pt">
            <w10:wrap anchorx="margin"/>
          </v:line>
        </w:pict>
      </w:r>
      <w:r>
        <w:pict>
          <v:line id="_x0000_s1028" style="position:absolute;left:0;text-align:left;z-index:251662336;mso-position-horizontal-relative:margin;mso-position-vertical-relative:text" from="-90pt,210.5pt" to="-90pt,242.65pt" o:allowincell="f" strokeweight="1.2pt">
            <w10:wrap anchorx="margin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были устранены. 2 марта 1918 года решением совета была распущена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городская дума. Городская управа с новыми работниками стала отделом городского хозяйства.</w:t>
      </w:r>
    </w:p>
    <w:p w:rsidR="00BC58BD" w:rsidRDefault="00BC58BD" w:rsidP="00BC58BD">
      <w:pPr>
        <w:shd w:val="clear" w:color="auto" w:fill="FFFFFF"/>
        <w:spacing w:after="0" w:line="240" w:lineRule="auto"/>
        <w:ind w:left="6" w:right="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Первые в истории выборы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Краснококшайский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Совет рабочих, крестьянских и красноармейских депутатов состоя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лись в начале 1927 года. В 1927-1936 годах он руководил культурно-политическим и хозяйственным строительством, деятельностью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подчиненных ему органов управления, устанавливал местный бюджет </w:t>
      </w:r>
      <w:r>
        <w:rPr>
          <w:rFonts w:ascii="Times New Roman" w:eastAsia="Times New Roman" w:hAnsi="Times New Roman" w:cs="Times New Roman"/>
          <w:sz w:val="28"/>
          <w:szCs w:val="28"/>
        </w:rPr>
        <w:t>и обеспечивал соблюдение законов и охрану прав граждан.</w:t>
      </w:r>
    </w:p>
    <w:p w:rsidR="00BC58BD" w:rsidRDefault="00BC58BD" w:rsidP="00BC58BD">
      <w:pPr>
        <w:shd w:val="clear" w:color="auto" w:fill="FFFFFF"/>
        <w:spacing w:after="0" w:line="240" w:lineRule="auto"/>
        <w:ind w:left="6"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1985 году началась перестройка. Она радикально изменила жизнь советских людей. Рушились устаревшие догмы и стереотипы. Появились ростки зарождающейся демократии. В обстановке гласности и плюрализма мнений, открытости и свободы 4 марта 1990 года состоялись первые выборы на альтернативной основе в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Йошкар-Олинский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городской Совет народных депутатов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созыва.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выборов были разделены должности председателя городского Совета и председателя исполкома городского Совета. Председателем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Йошкар-Олинского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был избран Михаил Данилович Самусев (март 1990 - ноябрь 1993). 150 депутатов образовали 11 постоянных комиссий.</w:t>
      </w:r>
    </w:p>
    <w:p w:rsidR="00067D94" w:rsidRDefault="00BC58BD" w:rsidP="00BC58BD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Это были последние выборы в городской Совет. Наступила новая эпоха демократических преобразований. Менялась вся схема государственной власти и управления, экономики и политики.</w:t>
      </w:r>
    </w:p>
    <w:sectPr w:rsidR="0006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8BD"/>
    <w:rsid w:val="00067D94"/>
    <w:rsid w:val="00BC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3700</Characters>
  <Application>Microsoft Office Word</Application>
  <DocSecurity>0</DocSecurity>
  <Lines>30</Lines>
  <Paragraphs>8</Paragraphs>
  <ScaleCrop>false</ScaleCrop>
  <Company>Home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2015-01-23T07:29:00Z</dcterms:created>
  <dcterms:modified xsi:type="dcterms:W3CDTF">2015-01-23T07:29:00Z</dcterms:modified>
</cp:coreProperties>
</file>