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913" w:rsidRDefault="009F2913">
      <w:pPr>
        <w:pStyle w:val="ConsPlusNormal"/>
        <w:jc w:val="both"/>
        <w:outlineLvl w:val="0"/>
      </w:pPr>
    </w:p>
    <w:p w:rsidR="009F2913" w:rsidRDefault="009F2913">
      <w:pPr>
        <w:pStyle w:val="ConsPlusTitle"/>
        <w:jc w:val="center"/>
        <w:outlineLvl w:val="0"/>
      </w:pPr>
      <w:r>
        <w:t>СОБРАНИЕ ДЕПУТАТОВ ГОРОДСКОГО ОКРУГА "ГОРОД ЙОШКАР-ОЛА"</w:t>
      </w:r>
    </w:p>
    <w:p w:rsidR="009F2913" w:rsidRDefault="009F2913">
      <w:pPr>
        <w:pStyle w:val="ConsPlusTitle"/>
        <w:jc w:val="center"/>
      </w:pPr>
    </w:p>
    <w:p w:rsidR="009F2913" w:rsidRDefault="009F2913">
      <w:pPr>
        <w:pStyle w:val="ConsPlusTitle"/>
        <w:jc w:val="center"/>
      </w:pPr>
      <w:r>
        <w:t>РЕШЕНИЕ XX СЕССИИ V СОЗЫВА</w:t>
      </w:r>
    </w:p>
    <w:p w:rsidR="009F2913" w:rsidRDefault="009F2913">
      <w:pPr>
        <w:pStyle w:val="ConsPlusTitle"/>
        <w:jc w:val="center"/>
      </w:pPr>
      <w:r>
        <w:t>от 28 сентября 2011 г. N 301-V</w:t>
      </w:r>
    </w:p>
    <w:p w:rsidR="009F2913" w:rsidRDefault="009F2913">
      <w:pPr>
        <w:pStyle w:val="ConsPlusTitle"/>
        <w:jc w:val="center"/>
      </w:pPr>
    </w:p>
    <w:p w:rsidR="009F2913" w:rsidRDefault="009F2913">
      <w:pPr>
        <w:pStyle w:val="ConsPlusTitle"/>
        <w:jc w:val="center"/>
      </w:pPr>
      <w:r>
        <w:t>О НОВОЙ СИСТЕМЕ ОПЛАТЫ ТРУДА</w:t>
      </w:r>
    </w:p>
    <w:p w:rsidR="009F2913" w:rsidRDefault="009F2913">
      <w:pPr>
        <w:pStyle w:val="ConsPlusTitle"/>
        <w:jc w:val="center"/>
      </w:pPr>
      <w:r>
        <w:t>РАБОТНИКОВ МУНИЦИПАЛЬНЫХ ОБРАЗОВАТЕЛЬНЫХ ОРГАНИЗАЦИЙ</w:t>
      </w:r>
    </w:p>
    <w:p w:rsidR="009F2913" w:rsidRDefault="009F2913">
      <w:pPr>
        <w:pStyle w:val="ConsPlusTitle"/>
        <w:jc w:val="center"/>
      </w:pPr>
      <w:r>
        <w:t>ДОПОЛНИТЕЛЬНОГО ОБРАЗОВАНИЯ ДЕТЕЙ ГОРОДСКОГО ОКРУГА</w:t>
      </w:r>
    </w:p>
    <w:p w:rsidR="009F2913" w:rsidRDefault="009F2913">
      <w:pPr>
        <w:pStyle w:val="ConsPlusTitle"/>
        <w:jc w:val="center"/>
      </w:pPr>
      <w:r>
        <w:t>"ГОРОД ЙОШКАР-ОЛА" В СФЕРЕ КУЛЬТУРЫ</w:t>
      </w:r>
    </w:p>
    <w:p w:rsidR="009F2913" w:rsidRDefault="009F29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913">
        <w:trPr>
          <w:jc w:val="center"/>
        </w:trPr>
        <w:tc>
          <w:tcPr>
            <w:tcW w:w="9294" w:type="dxa"/>
            <w:tcBorders>
              <w:top w:val="nil"/>
              <w:left w:val="single" w:sz="24" w:space="0" w:color="CED3F1"/>
              <w:bottom w:val="nil"/>
              <w:right w:val="single" w:sz="24" w:space="0" w:color="F4F3F8"/>
            </w:tcBorders>
            <w:shd w:val="clear" w:color="auto" w:fill="F4F3F8"/>
          </w:tcPr>
          <w:p w:rsidR="009F2913" w:rsidRDefault="009F2913">
            <w:pPr>
              <w:pStyle w:val="ConsPlusNormal"/>
              <w:jc w:val="center"/>
            </w:pPr>
            <w:r>
              <w:rPr>
                <w:color w:val="392C69"/>
              </w:rPr>
              <w:t>Список изменяющих документов</w:t>
            </w:r>
          </w:p>
          <w:p w:rsidR="009F2913" w:rsidRDefault="009F2913">
            <w:pPr>
              <w:pStyle w:val="ConsPlusNormal"/>
              <w:jc w:val="center"/>
            </w:pPr>
            <w:r>
              <w:rPr>
                <w:color w:val="392C69"/>
              </w:rPr>
              <w:t>(в ред. решений Собрания депутатов городского округа "Город Йошкар-Ола"</w:t>
            </w:r>
          </w:p>
          <w:p w:rsidR="009F2913" w:rsidRDefault="009F2913">
            <w:pPr>
              <w:pStyle w:val="ConsPlusNormal"/>
              <w:jc w:val="center"/>
            </w:pPr>
            <w:r>
              <w:rPr>
                <w:color w:val="392C69"/>
              </w:rPr>
              <w:t xml:space="preserve">от 25.04.2012 </w:t>
            </w:r>
            <w:hyperlink r:id="rId4" w:history="1">
              <w:r>
                <w:rPr>
                  <w:color w:val="0000FF"/>
                </w:rPr>
                <w:t>N 412-V</w:t>
              </w:r>
            </w:hyperlink>
            <w:r>
              <w:rPr>
                <w:color w:val="392C69"/>
              </w:rPr>
              <w:t xml:space="preserve">, от 27.11.2013 </w:t>
            </w:r>
            <w:hyperlink r:id="rId5" w:history="1">
              <w:r>
                <w:rPr>
                  <w:color w:val="0000FF"/>
                </w:rPr>
                <w:t>N 651-V</w:t>
              </w:r>
            </w:hyperlink>
            <w:r>
              <w:rPr>
                <w:color w:val="392C69"/>
              </w:rPr>
              <w:t xml:space="preserve">, от 26.02.2014 </w:t>
            </w:r>
            <w:hyperlink r:id="rId6" w:history="1">
              <w:r>
                <w:rPr>
                  <w:color w:val="0000FF"/>
                </w:rPr>
                <w:t>N 714-V</w:t>
              </w:r>
            </w:hyperlink>
            <w:r>
              <w:rPr>
                <w:color w:val="392C69"/>
              </w:rPr>
              <w:t>,</w:t>
            </w:r>
          </w:p>
          <w:p w:rsidR="009F2913" w:rsidRDefault="009F2913">
            <w:pPr>
              <w:pStyle w:val="ConsPlusNormal"/>
              <w:jc w:val="center"/>
            </w:pPr>
            <w:r>
              <w:rPr>
                <w:color w:val="392C69"/>
              </w:rPr>
              <w:t xml:space="preserve">от 19.06.2014 </w:t>
            </w:r>
            <w:hyperlink r:id="rId7" w:history="1">
              <w:r>
                <w:rPr>
                  <w:color w:val="0000FF"/>
                </w:rPr>
                <w:t>N 783-V</w:t>
              </w:r>
            </w:hyperlink>
            <w:r>
              <w:rPr>
                <w:color w:val="392C69"/>
              </w:rPr>
              <w:t xml:space="preserve">, от 26.11.2014 </w:t>
            </w:r>
            <w:hyperlink r:id="rId8" w:history="1">
              <w:r>
                <w:rPr>
                  <w:color w:val="0000FF"/>
                </w:rPr>
                <w:t>N 28-VI</w:t>
              </w:r>
            </w:hyperlink>
            <w:r>
              <w:rPr>
                <w:color w:val="392C69"/>
              </w:rPr>
              <w:t xml:space="preserve">, от 22.04.2015 </w:t>
            </w:r>
            <w:hyperlink r:id="rId9" w:history="1">
              <w:r>
                <w:rPr>
                  <w:color w:val="0000FF"/>
                </w:rPr>
                <w:t>N 135-VI</w:t>
              </w:r>
            </w:hyperlink>
            <w:r>
              <w:rPr>
                <w:color w:val="392C69"/>
              </w:rPr>
              <w:t>,</w:t>
            </w:r>
          </w:p>
          <w:p w:rsidR="009F2913" w:rsidRDefault="009F2913">
            <w:pPr>
              <w:pStyle w:val="ConsPlusNormal"/>
              <w:jc w:val="center"/>
            </w:pPr>
            <w:r>
              <w:rPr>
                <w:color w:val="392C69"/>
              </w:rPr>
              <w:t xml:space="preserve">от 24.06.2015 </w:t>
            </w:r>
            <w:hyperlink r:id="rId10" w:history="1">
              <w:r>
                <w:rPr>
                  <w:color w:val="0000FF"/>
                </w:rPr>
                <w:t>N 173-VI</w:t>
              </w:r>
            </w:hyperlink>
            <w:r>
              <w:rPr>
                <w:color w:val="392C69"/>
              </w:rPr>
              <w:t xml:space="preserve">, от 23.09.2015 </w:t>
            </w:r>
            <w:hyperlink r:id="rId11" w:history="1">
              <w:r>
                <w:rPr>
                  <w:color w:val="0000FF"/>
                </w:rPr>
                <w:t>N 209-VI</w:t>
              </w:r>
            </w:hyperlink>
            <w:r>
              <w:rPr>
                <w:color w:val="392C69"/>
              </w:rPr>
              <w:t xml:space="preserve">, от 25.12.2015 </w:t>
            </w:r>
            <w:hyperlink r:id="rId12" w:history="1">
              <w:r>
                <w:rPr>
                  <w:color w:val="0000FF"/>
                </w:rPr>
                <w:t>N 250-VI</w:t>
              </w:r>
            </w:hyperlink>
            <w:r>
              <w:rPr>
                <w:color w:val="392C69"/>
              </w:rPr>
              <w:t>,</w:t>
            </w:r>
          </w:p>
          <w:p w:rsidR="009F2913" w:rsidRDefault="009F2913">
            <w:pPr>
              <w:pStyle w:val="ConsPlusNormal"/>
              <w:jc w:val="center"/>
            </w:pPr>
            <w:r>
              <w:rPr>
                <w:color w:val="392C69"/>
              </w:rPr>
              <w:t xml:space="preserve">от 24.02.2016 </w:t>
            </w:r>
            <w:hyperlink r:id="rId13" w:history="1">
              <w:r>
                <w:rPr>
                  <w:color w:val="0000FF"/>
                </w:rPr>
                <w:t>N 281-VI</w:t>
              </w:r>
            </w:hyperlink>
            <w:r>
              <w:rPr>
                <w:color w:val="392C69"/>
              </w:rPr>
              <w:t xml:space="preserve">, от 28.09.2016 </w:t>
            </w:r>
            <w:hyperlink r:id="rId14" w:history="1">
              <w:r w:rsidRPr="009F2913">
                <w:t>N 367-VI</w:t>
              </w:r>
            </w:hyperlink>
            <w:r w:rsidRPr="009F2913">
              <w:t xml:space="preserve">, от 26.04.2017 </w:t>
            </w:r>
            <w:hyperlink r:id="rId15" w:history="1">
              <w:r w:rsidRPr="009F2913">
                <w:t>N 480-VI</w:t>
              </w:r>
            </w:hyperlink>
            <w:r w:rsidRPr="009F2913">
              <w:t>,</w:t>
            </w:r>
          </w:p>
          <w:p w:rsidR="009F2913" w:rsidRDefault="009F2913">
            <w:pPr>
              <w:pStyle w:val="ConsPlusNormal"/>
              <w:jc w:val="center"/>
            </w:pPr>
            <w:r w:rsidRPr="009F2913">
              <w:t xml:space="preserve">от 28.06.2017 </w:t>
            </w:r>
            <w:hyperlink r:id="rId16" w:history="1">
              <w:r w:rsidRPr="009F2913">
                <w:t>N 507-VI</w:t>
              </w:r>
            </w:hyperlink>
            <w:r>
              <w:t>, от 28.02.2018</w:t>
            </w:r>
            <w:r w:rsidRPr="009F2913">
              <w:t xml:space="preserve"> №  628-VI</w:t>
            </w:r>
            <w:r w:rsidR="00003908">
              <w:t>, от 25.04.2018 № 655-</w:t>
            </w:r>
            <w:r w:rsidR="00003908">
              <w:rPr>
                <w:lang w:val="en-US"/>
              </w:rPr>
              <w:t>VI</w:t>
            </w:r>
            <w:r w:rsidR="00495810">
              <w:t>, от 26.02.2020 № 76-</w:t>
            </w:r>
            <w:r w:rsidR="00495810">
              <w:rPr>
                <w:lang w:val="en-US"/>
              </w:rPr>
              <w:t>VII</w:t>
            </w:r>
            <w:r w:rsidRPr="009F2913">
              <w:t>)</w:t>
            </w:r>
          </w:p>
        </w:tc>
      </w:tr>
    </w:tbl>
    <w:p w:rsidR="009F2913" w:rsidRDefault="009F2913">
      <w:pPr>
        <w:pStyle w:val="ConsPlusNormal"/>
        <w:jc w:val="both"/>
      </w:pPr>
    </w:p>
    <w:p w:rsidR="009F2913" w:rsidRDefault="009F2913">
      <w:pPr>
        <w:pStyle w:val="ConsPlusNormal"/>
        <w:ind w:firstLine="540"/>
        <w:jc w:val="both"/>
      </w:pPr>
      <w:r>
        <w:t xml:space="preserve">В соответствии со </w:t>
      </w:r>
      <w:hyperlink r:id="rId17" w:history="1">
        <w:r>
          <w:rPr>
            <w:color w:val="0000FF"/>
          </w:rPr>
          <w:t>статьей 144</w:t>
        </w:r>
      </w:hyperlink>
      <w:r>
        <w:t xml:space="preserve"> Трудового кодекса Российской Федерации Собрание депутатов городского округа "Город Йошкар-Ола" решило:</w:t>
      </w:r>
    </w:p>
    <w:p w:rsidR="009F2913" w:rsidRDefault="009F2913">
      <w:pPr>
        <w:pStyle w:val="ConsPlusNormal"/>
        <w:spacing w:before="220"/>
        <w:ind w:firstLine="540"/>
        <w:jc w:val="both"/>
      </w:pPr>
      <w:r>
        <w:t xml:space="preserve">1. Утвердить прилагаемое </w:t>
      </w:r>
      <w:hyperlink w:anchor="P41" w:history="1">
        <w:r>
          <w:rPr>
            <w:color w:val="0000FF"/>
          </w:rPr>
          <w:t>Положение</w:t>
        </w:r>
      </w:hyperlink>
      <w:r>
        <w:t xml:space="preserve"> об оплате труда работников муниципальных образовательных организаций дополнительного образования детей городского округа "Город Йошкар-Ола" в сфере культуры.</w:t>
      </w:r>
    </w:p>
    <w:p w:rsidR="009F2913" w:rsidRDefault="009F2913">
      <w:pPr>
        <w:pStyle w:val="ConsPlusNormal"/>
        <w:jc w:val="both"/>
      </w:pPr>
      <w:r>
        <w:t xml:space="preserve">(в ред. </w:t>
      </w:r>
      <w:hyperlink r:id="rId18"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2. Опубликовать настоящее решение в газете "Йошкар-Ола".</w:t>
      </w:r>
    </w:p>
    <w:p w:rsidR="009F2913" w:rsidRDefault="009F2913">
      <w:pPr>
        <w:pStyle w:val="ConsPlusNormal"/>
        <w:spacing w:before="220"/>
        <w:ind w:firstLine="540"/>
        <w:jc w:val="both"/>
      </w:pPr>
      <w:r>
        <w:t>3. Настоящее решение вступает в силу после его официального опубликования и распространяется на правоотношения, возникшие с 1 сентября 2011 года.</w:t>
      </w:r>
    </w:p>
    <w:p w:rsidR="009F2913" w:rsidRDefault="009F2913">
      <w:pPr>
        <w:pStyle w:val="ConsPlusNormal"/>
        <w:spacing w:before="220"/>
        <w:ind w:firstLine="540"/>
        <w:jc w:val="both"/>
      </w:pPr>
      <w:r>
        <w:t>4. Контроль за исполнением настоящего решения возложить на постоянную комиссию по бюджету (</w:t>
      </w:r>
      <w:proofErr w:type="spellStart"/>
      <w:r>
        <w:t>С.В.Митьшев</w:t>
      </w:r>
      <w:proofErr w:type="spellEnd"/>
      <w:r>
        <w:t>) и на постоянную комиссию по социальным вопросам (</w:t>
      </w:r>
      <w:proofErr w:type="spellStart"/>
      <w:r>
        <w:t>Н.С.Морова</w:t>
      </w:r>
      <w:proofErr w:type="spellEnd"/>
      <w:r>
        <w:t>).</w:t>
      </w:r>
    </w:p>
    <w:p w:rsidR="009F2913" w:rsidRDefault="009F2913">
      <w:pPr>
        <w:pStyle w:val="ConsPlusNormal"/>
        <w:jc w:val="both"/>
      </w:pPr>
    </w:p>
    <w:p w:rsidR="009F2913" w:rsidRDefault="009F2913">
      <w:pPr>
        <w:pStyle w:val="ConsPlusNormal"/>
        <w:jc w:val="right"/>
      </w:pPr>
      <w:r>
        <w:t>Глава</w:t>
      </w:r>
    </w:p>
    <w:p w:rsidR="009F2913" w:rsidRDefault="009F2913">
      <w:pPr>
        <w:pStyle w:val="ConsPlusNormal"/>
        <w:jc w:val="right"/>
      </w:pPr>
      <w:r>
        <w:t>городского округа</w:t>
      </w:r>
    </w:p>
    <w:p w:rsidR="009F2913" w:rsidRDefault="009F2913">
      <w:pPr>
        <w:pStyle w:val="ConsPlusNormal"/>
        <w:jc w:val="right"/>
      </w:pPr>
      <w:r>
        <w:t>"Город Йошкар-Ола"</w:t>
      </w:r>
    </w:p>
    <w:p w:rsidR="009F2913" w:rsidRDefault="009F2913">
      <w:pPr>
        <w:pStyle w:val="ConsPlusNormal"/>
        <w:jc w:val="right"/>
      </w:pPr>
      <w:r>
        <w:t>Л.ГАРАНИН</w:t>
      </w: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right"/>
        <w:outlineLvl w:val="0"/>
      </w:pPr>
      <w:r>
        <w:lastRenderedPageBreak/>
        <w:t>Утверждено</w:t>
      </w:r>
    </w:p>
    <w:p w:rsidR="009F2913" w:rsidRDefault="009F2913">
      <w:pPr>
        <w:pStyle w:val="ConsPlusNormal"/>
        <w:jc w:val="right"/>
      </w:pPr>
      <w:r>
        <w:t>решением</w:t>
      </w:r>
    </w:p>
    <w:p w:rsidR="009F2913" w:rsidRDefault="009F2913">
      <w:pPr>
        <w:pStyle w:val="ConsPlusNormal"/>
        <w:jc w:val="right"/>
      </w:pPr>
      <w:r>
        <w:t>Собрания депутатов</w:t>
      </w:r>
    </w:p>
    <w:p w:rsidR="009F2913" w:rsidRDefault="009F2913">
      <w:pPr>
        <w:pStyle w:val="ConsPlusNormal"/>
        <w:jc w:val="right"/>
      </w:pPr>
      <w:r>
        <w:t>городского округа</w:t>
      </w:r>
    </w:p>
    <w:p w:rsidR="009F2913" w:rsidRDefault="009F2913">
      <w:pPr>
        <w:pStyle w:val="ConsPlusNormal"/>
        <w:jc w:val="right"/>
      </w:pPr>
      <w:r>
        <w:t>"Город Йошкар-Ола"</w:t>
      </w:r>
    </w:p>
    <w:p w:rsidR="009F2913" w:rsidRDefault="009F2913">
      <w:pPr>
        <w:pStyle w:val="ConsPlusNormal"/>
        <w:jc w:val="right"/>
      </w:pPr>
      <w:r>
        <w:t>от 28 сентября 2011 г. N 301-V</w:t>
      </w:r>
    </w:p>
    <w:p w:rsidR="009F2913" w:rsidRDefault="009F2913">
      <w:pPr>
        <w:pStyle w:val="ConsPlusNormal"/>
        <w:jc w:val="both"/>
      </w:pPr>
    </w:p>
    <w:p w:rsidR="009F2913" w:rsidRDefault="009F2913">
      <w:pPr>
        <w:pStyle w:val="ConsPlusTitle"/>
        <w:jc w:val="center"/>
      </w:pPr>
      <w:bookmarkStart w:id="0" w:name="P41"/>
      <w:bookmarkEnd w:id="0"/>
      <w:r>
        <w:t>ПОЛОЖЕНИЕ</w:t>
      </w:r>
    </w:p>
    <w:p w:rsidR="009F2913" w:rsidRDefault="009F2913">
      <w:pPr>
        <w:pStyle w:val="ConsPlusTitle"/>
        <w:jc w:val="center"/>
      </w:pPr>
      <w:r>
        <w:t>ОБ ОПЛАТЕ ТРУДА РАБОТНИКОВ МУНИЦИПАЛЬНЫХ ОБРАЗОВАТЕЛЬНЫХ</w:t>
      </w:r>
    </w:p>
    <w:p w:rsidR="009F2913" w:rsidRDefault="009F2913">
      <w:pPr>
        <w:pStyle w:val="ConsPlusTitle"/>
        <w:jc w:val="center"/>
      </w:pPr>
      <w:r>
        <w:t>ОРГАНИЗАЦИЙ ДОПОЛНИТЕЛЬНОГО ОБРАЗОВАНИЯ ДЕТЕЙ ГОРОДСКОГО</w:t>
      </w:r>
    </w:p>
    <w:p w:rsidR="009F2913" w:rsidRDefault="009F2913">
      <w:pPr>
        <w:pStyle w:val="ConsPlusTitle"/>
        <w:jc w:val="center"/>
      </w:pPr>
      <w:r>
        <w:t>ОКРУГА "ГОРОД ЙОШКАР-ОЛА" В СФЕРЕ КУЛЬТУРЫ</w:t>
      </w:r>
    </w:p>
    <w:p w:rsidR="009F2913" w:rsidRDefault="009F29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913">
        <w:trPr>
          <w:jc w:val="center"/>
        </w:trPr>
        <w:tc>
          <w:tcPr>
            <w:tcW w:w="9294" w:type="dxa"/>
            <w:tcBorders>
              <w:top w:val="nil"/>
              <w:left w:val="single" w:sz="24" w:space="0" w:color="CED3F1"/>
              <w:bottom w:val="nil"/>
              <w:right w:val="single" w:sz="24" w:space="0" w:color="F4F3F8"/>
            </w:tcBorders>
            <w:shd w:val="clear" w:color="auto" w:fill="F4F3F8"/>
          </w:tcPr>
          <w:p w:rsidR="009F2913" w:rsidRDefault="009F2913">
            <w:pPr>
              <w:pStyle w:val="ConsPlusNormal"/>
              <w:jc w:val="center"/>
            </w:pPr>
            <w:r>
              <w:rPr>
                <w:color w:val="392C69"/>
              </w:rPr>
              <w:t>Список изменяющих документов</w:t>
            </w:r>
          </w:p>
          <w:p w:rsidR="009F2913" w:rsidRDefault="009F2913">
            <w:pPr>
              <w:pStyle w:val="ConsPlusNormal"/>
              <w:jc w:val="center"/>
            </w:pPr>
            <w:r>
              <w:rPr>
                <w:color w:val="392C69"/>
              </w:rPr>
              <w:t>(в ред. решений Собрания депутатов городского округа "Город Йошкар-Ола"</w:t>
            </w:r>
          </w:p>
          <w:p w:rsidR="009F2913" w:rsidRDefault="009F2913">
            <w:pPr>
              <w:pStyle w:val="ConsPlusNormal"/>
              <w:jc w:val="center"/>
            </w:pPr>
            <w:r>
              <w:rPr>
                <w:color w:val="392C69"/>
              </w:rPr>
              <w:t xml:space="preserve">от 25.04.2012 </w:t>
            </w:r>
            <w:hyperlink r:id="rId19" w:history="1">
              <w:r>
                <w:rPr>
                  <w:color w:val="0000FF"/>
                </w:rPr>
                <w:t>N 412-V</w:t>
              </w:r>
            </w:hyperlink>
            <w:r>
              <w:rPr>
                <w:color w:val="392C69"/>
              </w:rPr>
              <w:t xml:space="preserve">, от 27.11.2013 </w:t>
            </w:r>
            <w:hyperlink r:id="rId20" w:history="1">
              <w:r>
                <w:rPr>
                  <w:color w:val="0000FF"/>
                </w:rPr>
                <w:t>N 651-V</w:t>
              </w:r>
            </w:hyperlink>
            <w:r>
              <w:rPr>
                <w:color w:val="392C69"/>
              </w:rPr>
              <w:t xml:space="preserve">, от 26.02.2014 </w:t>
            </w:r>
            <w:hyperlink r:id="rId21" w:history="1">
              <w:r>
                <w:rPr>
                  <w:color w:val="0000FF"/>
                </w:rPr>
                <w:t>N 714-V</w:t>
              </w:r>
            </w:hyperlink>
            <w:r>
              <w:rPr>
                <w:color w:val="392C69"/>
              </w:rPr>
              <w:t>,</w:t>
            </w:r>
          </w:p>
          <w:p w:rsidR="009F2913" w:rsidRDefault="009F2913">
            <w:pPr>
              <w:pStyle w:val="ConsPlusNormal"/>
              <w:jc w:val="center"/>
            </w:pPr>
            <w:r>
              <w:rPr>
                <w:color w:val="392C69"/>
              </w:rPr>
              <w:t xml:space="preserve">от 19.06.2014 </w:t>
            </w:r>
            <w:hyperlink r:id="rId22" w:history="1">
              <w:r>
                <w:rPr>
                  <w:color w:val="0000FF"/>
                </w:rPr>
                <w:t>N 783-V</w:t>
              </w:r>
            </w:hyperlink>
            <w:r>
              <w:rPr>
                <w:color w:val="392C69"/>
              </w:rPr>
              <w:t xml:space="preserve">, от 26.11.2014 </w:t>
            </w:r>
            <w:hyperlink r:id="rId23" w:history="1">
              <w:r>
                <w:rPr>
                  <w:color w:val="0000FF"/>
                </w:rPr>
                <w:t>N 28-VI</w:t>
              </w:r>
            </w:hyperlink>
            <w:r>
              <w:rPr>
                <w:color w:val="392C69"/>
              </w:rPr>
              <w:t xml:space="preserve">, от 22.04.2015 </w:t>
            </w:r>
            <w:hyperlink r:id="rId24" w:history="1">
              <w:r>
                <w:rPr>
                  <w:color w:val="0000FF"/>
                </w:rPr>
                <w:t>N 135-VI</w:t>
              </w:r>
            </w:hyperlink>
            <w:r>
              <w:rPr>
                <w:color w:val="392C69"/>
              </w:rPr>
              <w:t>,</w:t>
            </w:r>
          </w:p>
          <w:p w:rsidR="009F2913" w:rsidRDefault="009F2913">
            <w:pPr>
              <w:pStyle w:val="ConsPlusNormal"/>
              <w:jc w:val="center"/>
            </w:pPr>
            <w:r>
              <w:rPr>
                <w:color w:val="392C69"/>
              </w:rPr>
              <w:t xml:space="preserve">от 24.06.2015 </w:t>
            </w:r>
            <w:hyperlink r:id="rId25" w:history="1">
              <w:r>
                <w:rPr>
                  <w:color w:val="0000FF"/>
                </w:rPr>
                <w:t>N 173-VI</w:t>
              </w:r>
            </w:hyperlink>
            <w:r>
              <w:rPr>
                <w:color w:val="392C69"/>
              </w:rPr>
              <w:t xml:space="preserve">, от 23.09.2015 </w:t>
            </w:r>
            <w:hyperlink r:id="rId26" w:history="1">
              <w:r>
                <w:rPr>
                  <w:color w:val="0000FF"/>
                </w:rPr>
                <w:t>N 209-VI</w:t>
              </w:r>
            </w:hyperlink>
            <w:r>
              <w:rPr>
                <w:color w:val="392C69"/>
              </w:rPr>
              <w:t xml:space="preserve">, от 25.12.2015 </w:t>
            </w:r>
            <w:hyperlink r:id="rId27" w:history="1">
              <w:r>
                <w:rPr>
                  <w:color w:val="0000FF"/>
                </w:rPr>
                <w:t>N 250-VI</w:t>
              </w:r>
            </w:hyperlink>
            <w:r>
              <w:rPr>
                <w:color w:val="392C69"/>
              </w:rPr>
              <w:t>,</w:t>
            </w:r>
          </w:p>
          <w:p w:rsidR="009F2913" w:rsidRDefault="009F2913">
            <w:pPr>
              <w:pStyle w:val="ConsPlusNormal"/>
              <w:jc w:val="center"/>
            </w:pPr>
            <w:r>
              <w:rPr>
                <w:color w:val="392C69"/>
              </w:rPr>
              <w:t xml:space="preserve">от 24.02.2016 </w:t>
            </w:r>
            <w:hyperlink r:id="rId28" w:history="1">
              <w:r>
                <w:rPr>
                  <w:color w:val="0000FF"/>
                </w:rPr>
                <w:t>N 281-VI</w:t>
              </w:r>
            </w:hyperlink>
            <w:r>
              <w:rPr>
                <w:color w:val="392C69"/>
              </w:rPr>
              <w:t xml:space="preserve">, от 28.09.2016 </w:t>
            </w:r>
            <w:hyperlink r:id="rId29" w:history="1">
              <w:r>
                <w:rPr>
                  <w:color w:val="0000FF"/>
                </w:rPr>
                <w:t>N 367-VI</w:t>
              </w:r>
            </w:hyperlink>
            <w:r>
              <w:rPr>
                <w:color w:val="392C69"/>
              </w:rPr>
              <w:t xml:space="preserve">, от 26.04.2017 </w:t>
            </w:r>
            <w:hyperlink r:id="rId30" w:history="1">
              <w:r>
                <w:rPr>
                  <w:color w:val="0000FF"/>
                </w:rPr>
                <w:t>N 480-VI</w:t>
              </w:r>
            </w:hyperlink>
            <w:r>
              <w:rPr>
                <w:color w:val="392C69"/>
              </w:rPr>
              <w:t>,</w:t>
            </w:r>
          </w:p>
          <w:p w:rsidR="009F2913" w:rsidRDefault="009F2913">
            <w:pPr>
              <w:pStyle w:val="ConsPlusNormal"/>
              <w:jc w:val="center"/>
            </w:pPr>
            <w:r>
              <w:rPr>
                <w:color w:val="392C69"/>
              </w:rPr>
              <w:t xml:space="preserve">от 28.06.2017 </w:t>
            </w:r>
            <w:hyperlink r:id="rId31" w:history="1">
              <w:r>
                <w:rPr>
                  <w:color w:val="0000FF"/>
                </w:rPr>
                <w:t>N 507-VI</w:t>
              </w:r>
            </w:hyperlink>
            <w:r>
              <w:t>, от 28.02.2018</w:t>
            </w:r>
            <w:r w:rsidRPr="009F2913">
              <w:t xml:space="preserve"> №  628-VI</w:t>
            </w:r>
            <w:r w:rsidR="00003908">
              <w:t>, от 25.04.2018 № 655-</w:t>
            </w:r>
            <w:r w:rsidR="00003908">
              <w:rPr>
                <w:lang w:val="en-US"/>
              </w:rPr>
              <w:t>VI</w:t>
            </w:r>
            <w:r w:rsidR="00495810">
              <w:t>, от 26.02.2020 № 76-</w:t>
            </w:r>
            <w:r w:rsidR="00495810">
              <w:rPr>
                <w:lang w:val="en-US"/>
              </w:rPr>
              <w:t>VII</w:t>
            </w:r>
            <w:r w:rsidR="00003908" w:rsidRPr="009F2913">
              <w:t>)</w:t>
            </w:r>
          </w:p>
        </w:tc>
      </w:tr>
    </w:tbl>
    <w:p w:rsidR="009F2913" w:rsidRDefault="009F2913">
      <w:pPr>
        <w:pStyle w:val="ConsPlusNormal"/>
        <w:jc w:val="both"/>
      </w:pPr>
    </w:p>
    <w:p w:rsidR="009F2913" w:rsidRDefault="009F2913">
      <w:pPr>
        <w:pStyle w:val="ConsPlusNormal"/>
        <w:jc w:val="center"/>
        <w:outlineLvl w:val="1"/>
      </w:pPr>
      <w:r>
        <w:t>I. Общие положения</w:t>
      </w:r>
    </w:p>
    <w:p w:rsidR="009F2913" w:rsidRDefault="009F2913">
      <w:pPr>
        <w:pStyle w:val="ConsPlusNormal"/>
        <w:jc w:val="both"/>
      </w:pPr>
    </w:p>
    <w:p w:rsidR="009F2913" w:rsidRDefault="009F2913">
      <w:pPr>
        <w:pStyle w:val="ConsPlusNormal"/>
        <w:ind w:firstLine="540"/>
        <w:jc w:val="both"/>
      </w:pPr>
      <w:r>
        <w:t>1. Настоящее Положение регулирует правоотношения по оплате труда работников муниципальных образовательных организаций дополнительного образования детей городского округа "Город Йошкар-Ола" в сфере культуры (далее - организации).</w:t>
      </w:r>
    </w:p>
    <w:p w:rsidR="009F2913" w:rsidRDefault="009F2913">
      <w:pPr>
        <w:pStyle w:val="ConsPlusNormal"/>
        <w:jc w:val="both"/>
      </w:pPr>
      <w:r>
        <w:t xml:space="preserve">(в ред. </w:t>
      </w:r>
      <w:hyperlink r:id="rId32"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Действие настоящего Положения распространяется на казенные организации.</w:t>
      </w:r>
    </w:p>
    <w:p w:rsidR="009F2913" w:rsidRDefault="009F2913">
      <w:pPr>
        <w:pStyle w:val="ConsPlusNormal"/>
        <w:jc w:val="both"/>
      </w:pPr>
      <w:r>
        <w:t xml:space="preserve">(в ред. </w:t>
      </w:r>
      <w:hyperlink r:id="rId33"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В отношении бюджетных организаций настоящее Положение применяется до 1 января 2012 г.</w:t>
      </w:r>
    </w:p>
    <w:p w:rsidR="009F2913" w:rsidRDefault="009F2913">
      <w:pPr>
        <w:pStyle w:val="ConsPlusNormal"/>
        <w:jc w:val="both"/>
      </w:pPr>
      <w:r>
        <w:t xml:space="preserve">(в ред. </w:t>
      </w:r>
      <w:hyperlink r:id="rId34"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Бюджетные организации вправе применять настоящее Положение для оплаты труда своих работников после 1 января 2012 года.</w:t>
      </w:r>
    </w:p>
    <w:p w:rsidR="009F2913" w:rsidRDefault="009F2913">
      <w:pPr>
        <w:pStyle w:val="ConsPlusNormal"/>
        <w:jc w:val="both"/>
      </w:pPr>
      <w:r>
        <w:t xml:space="preserve">(в ред. </w:t>
      </w:r>
      <w:hyperlink r:id="rId35"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Автономные организации вправе применять настоящее Положение для оплаты труда своих работников.</w:t>
      </w:r>
    </w:p>
    <w:p w:rsidR="009F2913" w:rsidRDefault="009F2913">
      <w:pPr>
        <w:pStyle w:val="ConsPlusNormal"/>
        <w:jc w:val="both"/>
      </w:pPr>
      <w:r>
        <w:t xml:space="preserve">(в ред. </w:t>
      </w:r>
      <w:hyperlink r:id="rId36"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2. Системы оплаты труда работников организаций определяются коллективными договорами, соглашениями, локальными нормативными актами, разработанными в соответствии с федеральными законами и иными нормативными правовыми актами Российской Федерации, законами и иными нормативными правовыми актами Республики Марий Эл, а также настоящим Положением.</w:t>
      </w:r>
    </w:p>
    <w:p w:rsidR="009F2913" w:rsidRDefault="009F2913">
      <w:pPr>
        <w:pStyle w:val="ConsPlusNormal"/>
        <w:jc w:val="both"/>
      </w:pPr>
      <w:r>
        <w:t xml:space="preserve">(в ред. </w:t>
      </w:r>
      <w:hyperlink r:id="rId37"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lastRenderedPageBreak/>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9F2913" w:rsidRDefault="009F2913">
      <w:pPr>
        <w:pStyle w:val="ConsPlusNormal"/>
        <w:spacing w:before="220"/>
        <w:ind w:firstLine="540"/>
        <w:jc w:val="both"/>
      </w:pPr>
      <w:r>
        <w:t>Оплата труда работников организаций устанавливается на основе должностного оклада, а также выплат компенсационного, стимулирующего характера, премий.</w:t>
      </w:r>
    </w:p>
    <w:p w:rsidR="009F2913" w:rsidRDefault="009F2913">
      <w:pPr>
        <w:pStyle w:val="ConsPlusNormal"/>
        <w:jc w:val="both"/>
      </w:pPr>
      <w:r>
        <w:t xml:space="preserve">(в ред. </w:t>
      </w:r>
      <w:hyperlink r:id="rId38"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3. В настоящем Положении используются следующие определения:</w:t>
      </w:r>
    </w:p>
    <w:p w:rsidR="009F2913" w:rsidRDefault="009F2913">
      <w:pPr>
        <w:pStyle w:val="ConsPlusNormal"/>
        <w:spacing w:before="220"/>
        <w:ind w:firstLine="540"/>
        <w:jc w:val="both"/>
      </w:pPr>
      <w:r>
        <w:t>профессиональные квалификационные группы работников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9F2913" w:rsidRDefault="009F2913">
      <w:pPr>
        <w:pStyle w:val="ConsPlusNormal"/>
        <w:spacing w:before="220"/>
        <w:ind w:firstLine="540"/>
        <w:jc w:val="both"/>
      </w:pPr>
      <w:r>
        <w:t>квалификационные уровни профессиональной квалификационной группы работников - профессии рабочих и должности служащих, сгруппированные внутри профессиональной квалификационной группы работников по уровню должностной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9F2913" w:rsidRDefault="009F2913">
      <w:pPr>
        <w:pStyle w:val="ConsPlusNormal"/>
        <w:spacing w:before="220"/>
        <w:ind w:firstLine="540"/>
        <w:jc w:val="both"/>
      </w:pPr>
      <w:r>
        <w:t>базовый оклад по профессиональной квалификационной группе работников - минимальный оклад (должностной оклад), ставка заработной платы работника организации, осуществляющего профессиональную деятельность по профессии рабочего или должности служащего, входящего в соответствующую профессиональную квалификационную группу работников, без учета компенсационных, стимулирующих выплат, премий, предусмотренных настоящим Положением;</w:t>
      </w:r>
    </w:p>
    <w:p w:rsidR="009F2913" w:rsidRDefault="009F2913">
      <w:pPr>
        <w:pStyle w:val="ConsPlusNormal"/>
        <w:jc w:val="both"/>
      </w:pPr>
      <w:r>
        <w:t xml:space="preserve">(в ред. решений Собрания депутатов городского округа "Город Йошкар-Ола" от 25.04.2012 </w:t>
      </w:r>
      <w:hyperlink r:id="rId39" w:history="1">
        <w:r>
          <w:rPr>
            <w:color w:val="0000FF"/>
          </w:rPr>
          <w:t>N 412-V</w:t>
        </w:r>
      </w:hyperlink>
      <w:r>
        <w:t xml:space="preserve">, от 23.09.2015 </w:t>
      </w:r>
      <w:hyperlink r:id="rId40" w:history="1">
        <w:r>
          <w:rPr>
            <w:color w:val="0000FF"/>
          </w:rPr>
          <w:t>N 209-VI</w:t>
        </w:r>
      </w:hyperlink>
      <w:r>
        <w:t>)</w:t>
      </w:r>
    </w:p>
    <w:p w:rsidR="009F2913" w:rsidRDefault="009F2913">
      <w:pPr>
        <w:pStyle w:val="ConsPlusNormal"/>
        <w:spacing w:before="220"/>
        <w:ind w:firstLine="540"/>
        <w:jc w:val="both"/>
      </w:pPr>
      <w:r>
        <w:t>выплаты компенсационного характера - выплаты, обеспечивающие оплату труда в повышенном размере работникам организаций, занятым на тяжелых работах, работах с вредными и (или) опасными и иными особыми условиями труда, в условиях труда, отклоняющихся от нормальных;</w:t>
      </w:r>
    </w:p>
    <w:p w:rsidR="009F2913" w:rsidRDefault="009F2913">
      <w:pPr>
        <w:pStyle w:val="ConsPlusNormal"/>
        <w:jc w:val="both"/>
      </w:pPr>
      <w:r>
        <w:t xml:space="preserve">(в ред. </w:t>
      </w:r>
      <w:hyperlink r:id="rId41"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выплаты стимулирующего характера - выплаты, предусматриваемые системами оплаты труда работников организаций с целью повышения мотивации работников к качественному результату труда, а также поощрения за выполненную работу.</w:t>
      </w:r>
    </w:p>
    <w:p w:rsidR="009F2913" w:rsidRDefault="009F2913">
      <w:pPr>
        <w:pStyle w:val="ConsPlusNormal"/>
        <w:jc w:val="both"/>
      </w:pPr>
      <w:r>
        <w:t xml:space="preserve">(в ред. </w:t>
      </w:r>
      <w:hyperlink r:id="rId42"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4. Лицам, обладающим достаточным опытом и выполняющим качественно и в полном объеме возложенные на них должностные обязанности (не менее 1 года), но не имеющим специальной подготовки или стажа работы, по рекомендации аттестационной комиссии устанавливается оплата труда в пределах предусмотренных коэффициентов по замещаемой должности так же, как и лицам, имеющим специальную подготовку и стаж работы.</w:t>
      </w:r>
    </w:p>
    <w:p w:rsidR="009F2913" w:rsidRDefault="009F2913">
      <w:pPr>
        <w:pStyle w:val="ConsPlusNormal"/>
        <w:jc w:val="both"/>
      </w:pPr>
    </w:p>
    <w:p w:rsidR="009F2913" w:rsidRDefault="009F2913">
      <w:pPr>
        <w:pStyle w:val="ConsPlusNormal"/>
        <w:jc w:val="center"/>
        <w:outlineLvl w:val="1"/>
      </w:pPr>
      <w:r>
        <w:t>II. Порядок и условия оплаты труда</w:t>
      </w:r>
    </w:p>
    <w:p w:rsidR="009F2913" w:rsidRDefault="009F2913">
      <w:pPr>
        <w:pStyle w:val="ConsPlusNormal"/>
        <w:jc w:val="both"/>
      </w:pPr>
    </w:p>
    <w:p w:rsidR="009F2913" w:rsidRDefault="009F2913">
      <w:pPr>
        <w:pStyle w:val="ConsPlusNormal"/>
        <w:ind w:firstLine="540"/>
        <w:jc w:val="both"/>
      </w:pPr>
      <w:r>
        <w:t xml:space="preserve">5. Базовые оклады работников устанавливаются в соответствии с профессиональными квалификационными группами, утвержденными приказами Министерства здравоохранения и социального развития Российской Федерации от 31 августа 2007 г. </w:t>
      </w:r>
      <w:hyperlink r:id="rId43" w:history="1">
        <w:r>
          <w:rPr>
            <w:color w:val="0000FF"/>
          </w:rPr>
          <w:t>N 570</w:t>
        </w:r>
      </w:hyperlink>
      <w:r>
        <w:t xml:space="preserve"> "Об утверждении профессиональных квалификационных групп должностей работников культуры, искусства и кинематографии", от 5 мая 2008 г. </w:t>
      </w:r>
      <w:hyperlink r:id="rId44" w:history="1">
        <w:r>
          <w:rPr>
            <w:color w:val="0000FF"/>
          </w:rPr>
          <w:t>N 216н</w:t>
        </w:r>
      </w:hyperlink>
      <w:r>
        <w:t xml:space="preserve"> "Об утверждении профессиональных </w:t>
      </w:r>
      <w:r>
        <w:lastRenderedPageBreak/>
        <w:t xml:space="preserve">квалификационных групп должностей работников образования", от 29 мая 2008 г. </w:t>
      </w:r>
      <w:hyperlink r:id="rId45" w:history="1">
        <w:r>
          <w:rPr>
            <w:color w:val="0000FF"/>
          </w:rPr>
          <w:t>N 247н</w:t>
        </w:r>
      </w:hyperlink>
      <w:r>
        <w:t xml:space="preserve"> "Об утверждении профессиональных квалификационных групп общеотраслевых должностей руководителей, специалистов и служащих", от 29 мая 2008 г. </w:t>
      </w:r>
      <w:hyperlink r:id="rId46" w:history="1">
        <w:r>
          <w:rPr>
            <w:color w:val="0000FF"/>
          </w:rPr>
          <w:t>N 248н</w:t>
        </w:r>
      </w:hyperlink>
      <w:r>
        <w:t xml:space="preserve"> "Об утверждении профессиональных квалификационных групп общеотраслевых профессий рабочих".</w:t>
      </w:r>
    </w:p>
    <w:p w:rsidR="009F2913" w:rsidRDefault="009F2913">
      <w:pPr>
        <w:pStyle w:val="ConsPlusNormal"/>
        <w:spacing w:before="220"/>
        <w:ind w:firstLine="540"/>
        <w:jc w:val="both"/>
      </w:pPr>
      <w:r>
        <w:t xml:space="preserve">Должностные оклады работников определяются по результатам тарификации на основе требований квалификационных характеристик путем умножения базовых окладов на повышающие коэффициенты по занимаемой должности, указанные в </w:t>
      </w:r>
      <w:hyperlink w:anchor="P108" w:history="1">
        <w:r>
          <w:rPr>
            <w:color w:val="0000FF"/>
          </w:rPr>
          <w:t>пункте 10</w:t>
        </w:r>
      </w:hyperlink>
      <w:r>
        <w:t xml:space="preserve"> настоящего Положения.</w:t>
      </w:r>
    </w:p>
    <w:p w:rsidR="009F2913" w:rsidRDefault="009F2913">
      <w:pPr>
        <w:pStyle w:val="ConsPlusNormal"/>
        <w:spacing w:before="220"/>
        <w:ind w:firstLine="540"/>
        <w:jc w:val="both"/>
      </w:pPr>
      <w:r>
        <w:t xml:space="preserve">Работникам организаций (структурных подразделений организаций), указанным в </w:t>
      </w:r>
      <w:hyperlink w:anchor="P605" w:history="1">
        <w:r>
          <w:rPr>
            <w:color w:val="0000FF"/>
          </w:rPr>
          <w:t>подпункте 1 пункта 27</w:t>
        </w:r>
      </w:hyperlink>
      <w:r>
        <w:t xml:space="preserve"> настоящего Положения, предусматривается дополнительное повышение должностных окладов.</w:t>
      </w:r>
    </w:p>
    <w:p w:rsidR="009F2913" w:rsidRDefault="009F2913">
      <w:pPr>
        <w:pStyle w:val="ConsPlusNormal"/>
        <w:jc w:val="both"/>
      </w:pPr>
      <w:r>
        <w:t xml:space="preserve">(в ред. решений Собрания депутатов городского округа "Город Йошкар-Ола" от 25.04.2012 </w:t>
      </w:r>
      <w:hyperlink r:id="rId47" w:history="1">
        <w:r>
          <w:rPr>
            <w:color w:val="0000FF"/>
          </w:rPr>
          <w:t>N 412-V</w:t>
        </w:r>
      </w:hyperlink>
      <w:r>
        <w:t xml:space="preserve">, от 23.09.2015 </w:t>
      </w:r>
      <w:hyperlink r:id="rId48" w:history="1">
        <w:r>
          <w:rPr>
            <w:color w:val="0000FF"/>
          </w:rPr>
          <w:t>N 209-VI</w:t>
        </w:r>
      </w:hyperlink>
      <w:r>
        <w:t>)</w:t>
      </w:r>
    </w:p>
    <w:p w:rsidR="009F2913" w:rsidRDefault="009F2913">
      <w:pPr>
        <w:pStyle w:val="ConsPlusNormal"/>
        <w:spacing w:before="220"/>
        <w:ind w:firstLine="540"/>
        <w:jc w:val="both"/>
      </w:pPr>
      <w:r>
        <w:t>6. Заработная плата работников организации определяется как сумма должностного оклада по соответствующей профессиональной квалификационной группе, компенсационных и стимулирующих выплат, премий.</w:t>
      </w:r>
    </w:p>
    <w:p w:rsidR="009F2913" w:rsidRDefault="009F2913">
      <w:pPr>
        <w:pStyle w:val="ConsPlusNormal"/>
        <w:jc w:val="both"/>
      </w:pPr>
      <w:r>
        <w:t xml:space="preserve">(в ред. </w:t>
      </w:r>
      <w:hyperlink r:id="rId49"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В ставку заработной платы, оклад (должностной оклад)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установленный по состоянию на 1 сентября 2013 года.</w:t>
      </w:r>
    </w:p>
    <w:p w:rsidR="009F2913" w:rsidRDefault="009F2913">
      <w:pPr>
        <w:pStyle w:val="ConsPlusNormal"/>
        <w:jc w:val="both"/>
      </w:pPr>
      <w:r>
        <w:t xml:space="preserve">(абзац введен </w:t>
      </w:r>
      <w:hyperlink r:id="rId50" w:history="1">
        <w:r>
          <w:rPr>
            <w:color w:val="0000FF"/>
          </w:rPr>
          <w:t>решением</w:t>
        </w:r>
      </w:hyperlink>
      <w:r>
        <w:t xml:space="preserve"> Собрания депутатов городского округа "Город Йошкар-Ола" от 27.11.2013 N 651-V)</w:t>
      </w:r>
    </w:p>
    <w:p w:rsidR="009F2913" w:rsidRDefault="009F2913">
      <w:pPr>
        <w:pStyle w:val="ConsPlusNormal"/>
        <w:spacing w:before="220"/>
        <w:ind w:firstLine="540"/>
        <w:jc w:val="both"/>
      </w:pPr>
      <w:r>
        <w:t>7.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F2913" w:rsidRDefault="009F2913">
      <w:pPr>
        <w:pStyle w:val="ConsPlusNormal"/>
        <w:spacing w:before="220"/>
        <w:ind w:firstLine="540"/>
        <w:jc w:val="both"/>
      </w:pPr>
      <w:r>
        <w:t>8. Оплата труда работников по совместительству за выполнение обязанностей временно отсутствующих работников,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9F2913" w:rsidRDefault="009F2913">
      <w:pPr>
        <w:pStyle w:val="ConsPlusNormal"/>
        <w:spacing w:before="220"/>
        <w:ind w:firstLine="540"/>
        <w:jc w:val="both"/>
      </w:pPr>
      <w:r>
        <w:t>Определение размеров заработной платы по основной должности (виду работ), по должности, занимаемой в порядке совместительства, а также за выполнение обязанностей временно отсутствующего работника производится раздельно по каждой из должностей (виду работ).</w:t>
      </w:r>
    </w:p>
    <w:p w:rsidR="009F2913" w:rsidRDefault="009F2913">
      <w:pPr>
        <w:pStyle w:val="ConsPlusNormal"/>
        <w:spacing w:before="220"/>
        <w:ind w:firstLine="540"/>
        <w:jc w:val="both"/>
      </w:pPr>
      <w:r>
        <w:t>9.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9F2913" w:rsidRDefault="009F2913">
      <w:pPr>
        <w:pStyle w:val="ConsPlusNormal"/>
        <w:spacing w:before="220"/>
        <w:ind w:firstLine="540"/>
        <w:jc w:val="both"/>
      </w:pPr>
      <w:r>
        <w:t>при увеличении стажа работы - со дня достижения соответствующего стажа, если документы находятся в организации, или со дня представления документа о стаже, дающего право на соответствующие выплаты;</w:t>
      </w:r>
    </w:p>
    <w:p w:rsidR="009F2913" w:rsidRDefault="009F2913">
      <w:pPr>
        <w:pStyle w:val="ConsPlusNormal"/>
        <w:jc w:val="both"/>
      </w:pPr>
      <w:r>
        <w:t xml:space="preserve">(в ред. </w:t>
      </w:r>
      <w:hyperlink r:id="rId51"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при получении образования или восстановлении документов об образовании - со дня представления соответствующего документа;</w:t>
      </w:r>
    </w:p>
    <w:p w:rsidR="009F2913" w:rsidRDefault="009F2913">
      <w:pPr>
        <w:pStyle w:val="ConsPlusNormal"/>
        <w:spacing w:before="220"/>
        <w:ind w:firstLine="540"/>
        <w:jc w:val="both"/>
      </w:pPr>
      <w:r>
        <w:t xml:space="preserve">при присвоении квалификационной категории - со дня вынесения решения аттестационной </w:t>
      </w:r>
      <w:r>
        <w:lastRenderedPageBreak/>
        <w:t>комиссией;</w:t>
      </w:r>
    </w:p>
    <w:p w:rsidR="009F2913" w:rsidRDefault="009F2913">
      <w:pPr>
        <w:pStyle w:val="ConsPlusNormal"/>
        <w:spacing w:before="220"/>
        <w:ind w:firstLine="540"/>
        <w:jc w:val="both"/>
      </w:pPr>
      <w:r>
        <w:t>при присвоении почетного звания, награждении ведомственными знаками отличия - со дня присвоения, награждения;</w:t>
      </w:r>
    </w:p>
    <w:p w:rsidR="009F2913" w:rsidRDefault="009F2913">
      <w:pPr>
        <w:pStyle w:val="ConsPlusNormal"/>
        <w:spacing w:before="220"/>
        <w:ind w:firstLine="540"/>
        <w:jc w:val="both"/>
      </w:pPr>
      <w:r>
        <w:t>при присуждении ученой степени доктора наук или кандидата наук - со дня принятия Высшей аттестационной комиссией Министерства образования и науки Российской Федерации решения о выдаче диплома.</w:t>
      </w:r>
    </w:p>
    <w:p w:rsidR="009F2913" w:rsidRDefault="009F2913">
      <w:pPr>
        <w:pStyle w:val="ConsPlusNormal"/>
        <w:spacing w:before="220"/>
        <w:ind w:firstLine="540"/>
        <w:jc w:val="both"/>
      </w:pPr>
      <w: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9F2913" w:rsidRDefault="009F2913">
      <w:pPr>
        <w:pStyle w:val="ConsPlusNormal"/>
        <w:jc w:val="both"/>
      </w:pPr>
      <w:r>
        <w:t xml:space="preserve">(п. 9 в ред. </w:t>
      </w:r>
      <w:hyperlink r:id="rId52" w:history="1">
        <w:r>
          <w:rPr>
            <w:color w:val="0000FF"/>
          </w:rPr>
          <w:t>решения</w:t>
        </w:r>
      </w:hyperlink>
      <w:r>
        <w:t xml:space="preserve"> Собрания депутатов городского округа "Город Йошкар-Ола" от 25.04.2012 N 412-V)</w:t>
      </w:r>
    </w:p>
    <w:p w:rsidR="009F2913" w:rsidRDefault="009F2913">
      <w:pPr>
        <w:pStyle w:val="ConsPlusNormal"/>
        <w:jc w:val="both"/>
      </w:pPr>
    </w:p>
    <w:p w:rsidR="009F2913" w:rsidRDefault="009F2913">
      <w:pPr>
        <w:pStyle w:val="ConsPlusNormal"/>
        <w:jc w:val="center"/>
        <w:outlineLvl w:val="1"/>
      </w:pPr>
      <w:r>
        <w:t>III. Определение окладов по категориям работников</w:t>
      </w:r>
    </w:p>
    <w:p w:rsidR="009F2913" w:rsidRDefault="009F2913">
      <w:pPr>
        <w:pStyle w:val="ConsPlusNormal"/>
        <w:jc w:val="center"/>
      </w:pPr>
      <w:r>
        <w:t>организаций</w:t>
      </w:r>
    </w:p>
    <w:p w:rsidR="009F2913" w:rsidRDefault="009F2913">
      <w:pPr>
        <w:pStyle w:val="ConsPlusNormal"/>
        <w:jc w:val="both"/>
      </w:pPr>
      <w:r>
        <w:t xml:space="preserve">(в ред. </w:t>
      </w:r>
      <w:hyperlink r:id="rId53"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jc w:val="both"/>
      </w:pPr>
    </w:p>
    <w:p w:rsidR="009F2913" w:rsidRDefault="009F2913">
      <w:pPr>
        <w:pStyle w:val="ConsPlusNormal"/>
        <w:ind w:firstLine="540"/>
        <w:jc w:val="both"/>
      </w:pPr>
      <w:bookmarkStart w:id="1" w:name="P108"/>
      <w:bookmarkEnd w:id="1"/>
      <w:r>
        <w:t>10. Оклады определяются по профессиональным квалификационным группам:</w:t>
      </w:r>
    </w:p>
    <w:p w:rsidR="009F2913" w:rsidRDefault="009F2913">
      <w:pPr>
        <w:pStyle w:val="ConsPlusNormal"/>
        <w:spacing w:before="220"/>
        <w:ind w:firstLine="540"/>
        <w:jc w:val="both"/>
      </w:pPr>
      <w:r>
        <w:t>1) профессиональная квалификационная группа "Должности работников учебно-вспомогательного персонала первого уровня"</w:t>
      </w:r>
    </w:p>
    <w:p w:rsidR="009F2913" w:rsidRDefault="00003908">
      <w:pPr>
        <w:pStyle w:val="ConsPlusNormal"/>
        <w:spacing w:before="220"/>
        <w:ind w:firstLine="540"/>
        <w:jc w:val="both"/>
      </w:pPr>
      <w:r>
        <w:t xml:space="preserve">Базовый оклад </w:t>
      </w:r>
      <w:r w:rsidR="00495810" w:rsidRPr="00495810">
        <w:t>4 812</w:t>
      </w:r>
      <w:r w:rsidR="009F2913">
        <w:t>рублей</w:t>
      </w:r>
    </w:p>
    <w:p w:rsidR="009F2913" w:rsidRPr="00003908" w:rsidRDefault="009F2913">
      <w:pPr>
        <w:pStyle w:val="ConsPlusNormal"/>
        <w:jc w:val="both"/>
      </w:pPr>
      <w:r>
        <w:t xml:space="preserve">(в ред. </w:t>
      </w:r>
      <w:hyperlink r:id="rId54" w:history="1">
        <w:r>
          <w:rPr>
            <w:color w:val="0000FF"/>
          </w:rPr>
          <w:t>решения</w:t>
        </w:r>
      </w:hyperlink>
      <w:r>
        <w:t xml:space="preserve"> Собрания депутатов городского округа "Город Йошкар-Ола" от 19.06.2014 N 783-V</w:t>
      </w:r>
      <w:r w:rsidR="00003908" w:rsidRPr="00003908">
        <w:t xml:space="preserve">. </w:t>
      </w:r>
      <w:r w:rsidR="00003908">
        <w:t xml:space="preserve"> от 25.04.2018 № 655-</w:t>
      </w:r>
      <w:r w:rsidR="00003908">
        <w:rPr>
          <w:lang w:val="en-US"/>
        </w:rPr>
        <w:t>VI</w:t>
      </w:r>
      <w:r w:rsidR="00495810">
        <w:t>, от 26.02.2020 № 76-</w:t>
      </w:r>
      <w:r w:rsidR="00495810">
        <w:rPr>
          <w:lang w:val="en-US"/>
        </w:rPr>
        <w:t>VII</w:t>
      </w:r>
      <w:r w:rsidR="00003908" w:rsidRPr="009F2913">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left w:val="nil"/>
            </w:tcBorders>
          </w:tcPr>
          <w:p w:rsidR="009F2913" w:rsidRDefault="009F2913">
            <w:pPr>
              <w:pStyle w:val="ConsPlusNormal"/>
              <w:jc w:val="center"/>
            </w:pPr>
            <w:r>
              <w:t>Квалификационный уровень, наименование должности</w:t>
            </w:r>
          </w:p>
        </w:tc>
        <w:tc>
          <w:tcPr>
            <w:tcW w:w="2310" w:type="dxa"/>
            <w:tcBorders>
              <w:right w:val="nil"/>
            </w:tcBorders>
          </w:tcPr>
          <w:p w:rsidR="009F2913" w:rsidRDefault="009F2913">
            <w:pPr>
              <w:pStyle w:val="ConsPlusNormal"/>
              <w:jc w:val="center"/>
            </w:pPr>
            <w:r>
              <w:t>Повышающий коэффициент по занимаемой должности</w:t>
            </w:r>
          </w:p>
        </w:tc>
      </w:tr>
      <w:tr w:rsidR="009F2913">
        <w:tblPrEx>
          <w:tblBorders>
            <w:insideV w:val="none" w:sz="0" w:space="0" w:color="auto"/>
          </w:tblBorders>
        </w:tblPrEx>
        <w:tc>
          <w:tcPr>
            <w:tcW w:w="6009" w:type="dxa"/>
            <w:tcBorders>
              <w:left w:val="nil"/>
              <w:bottom w:val="nil"/>
              <w:right w:val="nil"/>
            </w:tcBorders>
          </w:tcPr>
          <w:p w:rsidR="009F2913" w:rsidRDefault="009F2913">
            <w:pPr>
              <w:pStyle w:val="ConsPlusNormal"/>
            </w:pPr>
            <w:r>
              <w:t>Секретарь учебной части</w:t>
            </w:r>
          </w:p>
          <w:p w:rsidR="009F2913" w:rsidRDefault="009F2913">
            <w:pPr>
              <w:pStyle w:val="ConsPlusNormal"/>
              <w:jc w:val="both"/>
            </w:pPr>
            <w:r>
              <w:t>среднее профессиональное образование в области делопроизводства без предъявления требований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tc>
        <w:tc>
          <w:tcPr>
            <w:tcW w:w="2310" w:type="dxa"/>
            <w:tcBorders>
              <w:left w:val="nil"/>
              <w:bottom w:val="nil"/>
              <w:right w:val="nil"/>
            </w:tcBorders>
          </w:tcPr>
          <w:p w:rsidR="009F2913" w:rsidRDefault="009F2913">
            <w:pPr>
              <w:pStyle w:val="ConsPlusNormal"/>
              <w:jc w:val="center"/>
            </w:pPr>
            <w:r>
              <w:t>1,0</w:t>
            </w:r>
          </w:p>
        </w:tc>
      </w:tr>
    </w:tbl>
    <w:p w:rsidR="009F2913" w:rsidRDefault="009F2913">
      <w:pPr>
        <w:pStyle w:val="ConsPlusNormal"/>
        <w:jc w:val="both"/>
      </w:pPr>
    </w:p>
    <w:p w:rsidR="009F2913" w:rsidRDefault="009F2913">
      <w:pPr>
        <w:pStyle w:val="ConsPlusNormal"/>
        <w:ind w:firstLine="540"/>
        <w:jc w:val="both"/>
      </w:pPr>
      <w:r>
        <w:t>2) профессиональная квалификационная группа "Должности педагогических работников"</w:t>
      </w:r>
    </w:p>
    <w:p w:rsidR="009F2913" w:rsidRDefault="009F2913">
      <w:pPr>
        <w:pStyle w:val="ConsPlusNormal"/>
        <w:spacing w:before="220"/>
        <w:ind w:firstLine="540"/>
        <w:jc w:val="both"/>
      </w:pPr>
      <w:r>
        <w:t xml:space="preserve">Базовый оклад </w:t>
      </w:r>
      <w:r w:rsidR="00495810" w:rsidRPr="00495810">
        <w:t>7</w:t>
      </w:r>
      <w:r w:rsidR="00495810">
        <w:t> </w:t>
      </w:r>
      <w:r w:rsidR="00495810" w:rsidRPr="00495810">
        <w:t>079</w:t>
      </w:r>
      <w:r w:rsidR="00495810">
        <w:t xml:space="preserve"> </w:t>
      </w:r>
      <w:r>
        <w:t>рублей</w:t>
      </w:r>
    </w:p>
    <w:p w:rsidR="009F2913" w:rsidRDefault="009F2913">
      <w:pPr>
        <w:pStyle w:val="ConsPlusNormal"/>
        <w:jc w:val="both"/>
      </w:pPr>
      <w:r>
        <w:t xml:space="preserve">(в ред. решений Собрания депутатов городского округа "Город Йошкар-Ола" от 19.06.2014 </w:t>
      </w:r>
      <w:hyperlink r:id="rId55" w:history="1">
        <w:r>
          <w:rPr>
            <w:color w:val="0000FF"/>
          </w:rPr>
          <w:t>N 783-V</w:t>
        </w:r>
      </w:hyperlink>
      <w:r>
        <w:t xml:space="preserve">, от 28.06.2017 </w:t>
      </w:r>
      <w:hyperlink r:id="rId56" w:history="1">
        <w:r>
          <w:rPr>
            <w:color w:val="0000FF"/>
          </w:rPr>
          <w:t>N 507-VI</w:t>
        </w:r>
      </w:hyperlink>
      <w:r w:rsidR="00495810">
        <w:t>, от 26.02.2020 № 76-</w:t>
      </w:r>
      <w:r w:rsidR="00495810">
        <w:rPr>
          <w:lang w:val="en-US"/>
        </w:rPr>
        <w:t>VII</w:t>
      </w:r>
      <w:r w:rsidR="00495810" w:rsidRPr="009F2913">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top w:val="single" w:sz="4" w:space="0" w:color="auto"/>
              <w:left w:val="nil"/>
              <w:bottom w:val="single" w:sz="4" w:space="0" w:color="auto"/>
            </w:tcBorders>
          </w:tcPr>
          <w:p w:rsidR="009F2913" w:rsidRDefault="009F2913">
            <w:pPr>
              <w:pStyle w:val="ConsPlusNormal"/>
              <w:jc w:val="center"/>
            </w:pPr>
            <w:r>
              <w:t>Квалификационный уровень, наименование должности</w:t>
            </w:r>
          </w:p>
        </w:tc>
        <w:tc>
          <w:tcPr>
            <w:tcW w:w="2310" w:type="dxa"/>
            <w:tcBorders>
              <w:top w:val="single" w:sz="4" w:space="0" w:color="auto"/>
              <w:bottom w:val="single" w:sz="4" w:space="0" w:color="auto"/>
              <w:right w:val="nil"/>
            </w:tcBorders>
          </w:tcPr>
          <w:p w:rsidR="009F2913" w:rsidRDefault="009F2913">
            <w:pPr>
              <w:pStyle w:val="ConsPlusNormal"/>
              <w:jc w:val="center"/>
            </w:pPr>
            <w:r>
              <w:t>Повышающий коэффициент по занимаемой должности</w:t>
            </w:r>
          </w:p>
        </w:tc>
      </w:tr>
      <w:tr w:rsidR="009F2913">
        <w:tc>
          <w:tcPr>
            <w:tcW w:w="6009" w:type="dxa"/>
            <w:tcBorders>
              <w:top w:val="single" w:sz="4" w:space="0" w:color="auto"/>
              <w:left w:val="nil"/>
              <w:bottom w:val="single" w:sz="4" w:space="0" w:color="auto"/>
            </w:tcBorders>
          </w:tcPr>
          <w:p w:rsidR="009F2913" w:rsidRDefault="009F2913">
            <w:pPr>
              <w:pStyle w:val="ConsPlusNormal"/>
              <w:jc w:val="center"/>
            </w:pPr>
            <w:r>
              <w:t>1</w:t>
            </w:r>
          </w:p>
        </w:tc>
        <w:tc>
          <w:tcPr>
            <w:tcW w:w="2310" w:type="dxa"/>
            <w:tcBorders>
              <w:top w:val="single" w:sz="4" w:space="0" w:color="auto"/>
              <w:bottom w:val="single" w:sz="4" w:space="0" w:color="auto"/>
              <w:right w:val="nil"/>
            </w:tcBorders>
          </w:tcPr>
          <w:p w:rsidR="009F2913" w:rsidRDefault="009F2913">
            <w:pPr>
              <w:pStyle w:val="ConsPlusNormal"/>
              <w:jc w:val="center"/>
            </w:pPr>
            <w:r>
              <w:t>2</w:t>
            </w:r>
          </w:p>
        </w:tc>
      </w:tr>
      <w:tr w:rsidR="009F2913">
        <w:tblPrEx>
          <w:tblBorders>
            <w:insideH w:val="none" w:sz="0" w:space="0" w:color="auto"/>
            <w:insideV w:val="none" w:sz="0" w:space="0" w:color="auto"/>
          </w:tblBorders>
        </w:tblPrEx>
        <w:tc>
          <w:tcPr>
            <w:tcW w:w="6009" w:type="dxa"/>
            <w:tcBorders>
              <w:top w:val="single" w:sz="4" w:space="0" w:color="auto"/>
              <w:left w:val="nil"/>
              <w:bottom w:val="nil"/>
              <w:right w:val="nil"/>
            </w:tcBorders>
          </w:tcPr>
          <w:p w:rsidR="009F2913" w:rsidRDefault="009F2913">
            <w:pPr>
              <w:pStyle w:val="ConsPlusNormal"/>
            </w:pPr>
            <w:r>
              <w:lastRenderedPageBreak/>
              <w:t>2 квалификационный уровень:</w:t>
            </w:r>
          </w:p>
        </w:tc>
        <w:tc>
          <w:tcPr>
            <w:tcW w:w="2310" w:type="dxa"/>
            <w:tcBorders>
              <w:top w:val="single" w:sz="4" w:space="0" w:color="auto"/>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Концертмейстер</w:t>
            </w:r>
          </w:p>
          <w:p w:rsidR="009F2913" w:rsidRDefault="009F2913">
            <w:pPr>
              <w:pStyle w:val="ConsPlusNormal"/>
              <w:jc w:val="both"/>
            </w:pPr>
            <w:r>
              <w:t>среднее профессиональное (музыкальное) образование без предъявления требований к стажу</w:t>
            </w:r>
          </w:p>
          <w:p w:rsidR="00495810" w:rsidRDefault="00495810" w:rsidP="00495810">
            <w:pPr>
              <w:pStyle w:val="ConsPlusNormal"/>
              <w:jc w:val="both"/>
            </w:pPr>
            <w:r>
              <w:t xml:space="preserve">(в ред. </w:t>
            </w:r>
            <w:hyperlink r:id="rId57" w:history="1">
              <w:r>
                <w:rPr>
                  <w:color w:val="0000FF"/>
                </w:rPr>
                <w:t>решения</w:t>
              </w:r>
            </w:hyperlink>
            <w:r>
              <w:t xml:space="preserve"> Собрания депутатов городского округа "Город Йошкар-Ола" от 26.02.2020 № 76-</w:t>
            </w:r>
            <w:r>
              <w:rPr>
                <w:lang w:val="en-US"/>
              </w:rPr>
              <w:t>VII</w:t>
            </w:r>
            <w:r w:rsidRPr="009F2913">
              <w:t>)</w:t>
            </w:r>
          </w:p>
        </w:tc>
        <w:tc>
          <w:tcPr>
            <w:tcW w:w="2310" w:type="dxa"/>
            <w:tcBorders>
              <w:top w:val="nil"/>
              <w:left w:val="nil"/>
              <w:bottom w:val="nil"/>
              <w:right w:val="nil"/>
            </w:tcBorders>
          </w:tcPr>
          <w:p w:rsidR="009F2913" w:rsidRDefault="009F2913" w:rsidP="00495810">
            <w:pPr>
              <w:pStyle w:val="ConsPlusNormal"/>
              <w:jc w:val="center"/>
            </w:pPr>
            <w:r>
              <w:t>1,</w:t>
            </w:r>
            <w:r w:rsidR="00495810">
              <w:t>1</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Концертмейстер высшее профессиональное (музыкальное) образование без предъявления к стажу</w:t>
            </w:r>
          </w:p>
          <w:p w:rsidR="00495810" w:rsidRDefault="00495810">
            <w:pPr>
              <w:pStyle w:val="ConsPlusNormal"/>
              <w:jc w:val="both"/>
            </w:pPr>
          </w:p>
        </w:tc>
        <w:tc>
          <w:tcPr>
            <w:tcW w:w="2310" w:type="dxa"/>
            <w:tcBorders>
              <w:top w:val="nil"/>
              <w:left w:val="nil"/>
              <w:bottom w:val="nil"/>
              <w:right w:val="nil"/>
            </w:tcBorders>
          </w:tcPr>
          <w:p w:rsidR="009F2913" w:rsidRDefault="009F2913" w:rsidP="00495810">
            <w:pPr>
              <w:pStyle w:val="ConsPlusNormal"/>
              <w:jc w:val="center"/>
            </w:pPr>
            <w:r>
              <w:t>1,</w:t>
            </w:r>
            <w:r w:rsidR="00495810">
              <w:t>12</w:t>
            </w:r>
          </w:p>
        </w:tc>
      </w:tr>
      <w:tr w:rsidR="009F2913">
        <w:tblPrEx>
          <w:tblBorders>
            <w:insideH w:val="none" w:sz="0" w:space="0" w:color="auto"/>
            <w:insideV w:val="none" w:sz="0" w:space="0" w:color="auto"/>
          </w:tblBorders>
        </w:tblPrEx>
        <w:tc>
          <w:tcPr>
            <w:tcW w:w="8319" w:type="dxa"/>
            <w:gridSpan w:val="2"/>
            <w:tcBorders>
              <w:top w:val="nil"/>
              <w:left w:val="nil"/>
              <w:bottom w:val="nil"/>
              <w:right w:val="nil"/>
            </w:tcBorders>
          </w:tcPr>
          <w:p w:rsidR="009F2913" w:rsidRDefault="009F2913">
            <w:pPr>
              <w:pStyle w:val="ConsPlusNormal"/>
              <w:jc w:val="both"/>
            </w:pPr>
            <w:r>
              <w:t xml:space="preserve">(поз. введена </w:t>
            </w:r>
            <w:hyperlink r:id="rId58" w:history="1">
              <w:r>
                <w:rPr>
                  <w:color w:val="0000FF"/>
                </w:rPr>
                <w:t>решением</w:t>
              </w:r>
            </w:hyperlink>
            <w:r>
              <w:t xml:space="preserve"> Собрания депутатов городского округа "Город Йошкар-Ола" от 19.06.2014 N 783-V</w:t>
            </w:r>
            <w:r w:rsidR="00495810">
              <w:t>, от 26.02.2020 № 76-</w:t>
            </w:r>
            <w:r w:rsidR="00495810">
              <w:rPr>
                <w:lang w:val="en-US"/>
              </w:rPr>
              <w:t>VII</w:t>
            </w:r>
            <w:r w:rsidR="00495810" w:rsidRPr="009F2913">
              <w:t>)</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Концертмейстер I категории</w:t>
            </w:r>
          </w:p>
          <w:p w:rsidR="009F2913" w:rsidRDefault="009F2913">
            <w:pPr>
              <w:pStyle w:val="ConsPlusNormal"/>
              <w:jc w:val="both"/>
            </w:pPr>
            <w:r>
              <w:t>высшее или среднее профессиональное (музыкальное) образование и стаж работы в должности концертмейстера не менее 3 лет</w:t>
            </w:r>
          </w:p>
          <w:p w:rsidR="00495810" w:rsidRDefault="00495810">
            <w:pPr>
              <w:pStyle w:val="ConsPlusNormal"/>
              <w:jc w:val="both"/>
            </w:pPr>
            <w:r>
              <w:t xml:space="preserve">(в ред. </w:t>
            </w:r>
            <w:hyperlink r:id="rId59" w:history="1">
              <w:r>
                <w:rPr>
                  <w:color w:val="0000FF"/>
                </w:rPr>
                <w:t>решения</w:t>
              </w:r>
            </w:hyperlink>
            <w:r>
              <w:t xml:space="preserve"> Собрания депутатов городского округа "Город Йошкар-Ола" от 26.02.2020 № 76-</w:t>
            </w:r>
            <w:r>
              <w:rPr>
                <w:lang w:val="en-US"/>
              </w:rPr>
              <w:t>VII</w:t>
            </w:r>
            <w:r w:rsidRPr="009F2913">
              <w:t>)</w:t>
            </w:r>
          </w:p>
        </w:tc>
        <w:tc>
          <w:tcPr>
            <w:tcW w:w="2310" w:type="dxa"/>
            <w:tcBorders>
              <w:top w:val="nil"/>
              <w:left w:val="nil"/>
              <w:bottom w:val="nil"/>
              <w:right w:val="nil"/>
            </w:tcBorders>
          </w:tcPr>
          <w:p w:rsidR="009F2913" w:rsidRDefault="009F2913" w:rsidP="00495810">
            <w:pPr>
              <w:pStyle w:val="ConsPlusNormal"/>
              <w:jc w:val="center"/>
            </w:pPr>
            <w:r>
              <w:t>1,1</w:t>
            </w:r>
            <w:r w:rsidR="00495810">
              <w:t>8</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Концертмейстер высшей категории</w:t>
            </w:r>
          </w:p>
          <w:p w:rsidR="009F2913" w:rsidRDefault="009F2913">
            <w:pPr>
              <w:pStyle w:val="ConsPlusNormal"/>
              <w:jc w:val="both"/>
            </w:pPr>
            <w:r>
              <w:t>высшее профессиональное (музыкальное) образование и стаж работы в должности концертмейстера не менее 5 лет</w:t>
            </w:r>
          </w:p>
          <w:p w:rsidR="00495810" w:rsidRDefault="00495810">
            <w:pPr>
              <w:pStyle w:val="ConsPlusNormal"/>
              <w:jc w:val="both"/>
            </w:pPr>
            <w:r>
              <w:t xml:space="preserve">(в ред. </w:t>
            </w:r>
            <w:hyperlink r:id="rId60" w:history="1">
              <w:r>
                <w:rPr>
                  <w:color w:val="0000FF"/>
                </w:rPr>
                <w:t>решения</w:t>
              </w:r>
            </w:hyperlink>
            <w:r>
              <w:t xml:space="preserve"> Собрания депутатов городского округа "Город Йошкар-Ола" от 26.02.2020 № 76-</w:t>
            </w:r>
            <w:r>
              <w:rPr>
                <w:lang w:val="en-US"/>
              </w:rPr>
              <w:t>VII</w:t>
            </w:r>
            <w:r w:rsidRPr="009F2913">
              <w:t>)</w:t>
            </w:r>
          </w:p>
        </w:tc>
        <w:tc>
          <w:tcPr>
            <w:tcW w:w="2310" w:type="dxa"/>
            <w:tcBorders>
              <w:top w:val="nil"/>
              <w:left w:val="nil"/>
              <w:bottom w:val="nil"/>
              <w:right w:val="nil"/>
            </w:tcBorders>
          </w:tcPr>
          <w:p w:rsidR="009F2913" w:rsidRDefault="009F2913">
            <w:pPr>
              <w:pStyle w:val="ConsPlusNormal"/>
              <w:jc w:val="center"/>
            </w:pPr>
            <w:r>
              <w:t>1,2</w:t>
            </w:r>
            <w:r w:rsidR="00495810">
              <w:t>6</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Педагог-организатор</w:t>
            </w:r>
          </w:p>
          <w:p w:rsidR="009F2913" w:rsidRDefault="009F2913">
            <w:pPr>
              <w:pStyle w:val="ConsPlusNormal"/>
              <w:jc w:val="both"/>
            </w:pPr>
            <w:r>
              <w:t>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tc>
        <w:tc>
          <w:tcPr>
            <w:tcW w:w="2310" w:type="dxa"/>
            <w:tcBorders>
              <w:top w:val="nil"/>
              <w:left w:val="nil"/>
              <w:bottom w:val="nil"/>
              <w:right w:val="nil"/>
            </w:tcBorders>
          </w:tcPr>
          <w:p w:rsidR="009F2913" w:rsidRDefault="009F2913">
            <w:pPr>
              <w:pStyle w:val="ConsPlusNormal"/>
              <w:jc w:val="center"/>
            </w:pPr>
            <w:r>
              <w:t>1,08 - 1,18 1,08</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 либо среднее профессиональное образование по направлению подготовки "Образование и педагогика" или в области, соответствующей профилю работы, при стаже педагогической работы от 2 до 5 лет;</w:t>
            </w:r>
          </w:p>
        </w:tc>
        <w:tc>
          <w:tcPr>
            <w:tcW w:w="2310" w:type="dxa"/>
            <w:tcBorders>
              <w:top w:val="nil"/>
              <w:left w:val="nil"/>
              <w:bottom w:val="nil"/>
              <w:right w:val="nil"/>
            </w:tcBorders>
          </w:tcPr>
          <w:p w:rsidR="009F2913" w:rsidRDefault="009F2913">
            <w:pPr>
              <w:pStyle w:val="ConsPlusNormal"/>
              <w:jc w:val="center"/>
            </w:pPr>
            <w:r>
              <w:t>1,1</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образование по направлению подготовки "Образование и педагогика" или в области, соответствующей профилю работы, при стаже педагогической работы от 2 до 5 лет либо среднее профессиональное образование по направлению подготовки "Образование и педагогика" или в области, соответствующей профилю работы, при стаже педагогической работы от 5 до 10 лет;</w:t>
            </w:r>
          </w:p>
        </w:tc>
        <w:tc>
          <w:tcPr>
            <w:tcW w:w="2310" w:type="dxa"/>
            <w:tcBorders>
              <w:top w:val="nil"/>
              <w:left w:val="nil"/>
              <w:bottom w:val="nil"/>
              <w:right w:val="nil"/>
            </w:tcBorders>
          </w:tcPr>
          <w:p w:rsidR="009F2913" w:rsidRDefault="009F2913">
            <w:pPr>
              <w:pStyle w:val="ConsPlusNormal"/>
              <w:jc w:val="center"/>
            </w:pPr>
            <w:r>
              <w:t>1,12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 xml:space="preserve">высшее профессиональное образование по направлению подготовки "Образование и педагогика" или в области, соответствующей профилю работы, при стаже педагогической работы от 5 до 10 лет либо среднее профессиональное образование по направлению подготовки "Образование и </w:t>
            </w:r>
            <w:r>
              <w:lastRenderedPageBreak/>
              <w:t>педагогика" или в области, соответствующей профилю работы, при стаже педагогической работы от 10 до 15 лет</w:t>
            </w:r>
          </w:p>
        </w:tc>
        <w:tc>
          <w:tcPr>
            <w:tcW w:w="2310" w:type="dxa"/>
            <w:tcBorders>
              <w:top w:val="nil"/>
              <w:left w:val="nil"/>
              <w:bottom w:val="nil"/>
              <w:right w:val="nil"/>
            </w:tcBorders>
          </w:tcPr>
          <w:p w:rsidR="009F2913" w:rsidRDefault="009F2913">
            <w:pPr>
              <w:pStyle w:val="ConsPlusNormal"/>
              <w:jc w:val="center"/>
            </w:pPr>
            <w:r>
              <w:lastRenderedPageBreak/>
              <w:t>1,14</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lastRenderedPageBreak/>
              <w:t>Педагог-организатор первой категории</w:t>
            </w:r>
          </w:p>
          <w:p w:rsidR="009F2913" w:rsidRDefault="009F2913">
            <w:pPr>
              <w:pStyle w:val="ConsPlusNormal"/>
              <w:jc w:val="both"/>
            </w:pPr>
            <w:r>
              <w:t>высшее профессиональное образование либо среднее профессиональное образование по направлению подготовки "Образование и педагогика" или в области, соответствующей профилю работы, при стаже педагогической работы в должности педагога-организатора не менее 3 лет</w:t>
            </w:r>
          </w:p>
        </w:tc>
        <w:tc>
          <w:tcPr>
            <w:tcW w:w="2310" w:type="dxa"/>
            <w:tcBorders>
              <w:top w:val="nil"/>
              <w:left w:val="nil"/>
              <w:bottom w:val="nil"/>
              <w:right w:val="nil"/>
            </w:tcBorders>
          </w:tcPr>
          <w:p w:rsidR="009F2913" w:rsidRDefault="009F2913">
            <w:pPr>
              <w:pStyle w:val="ConsPlusNormal"/>
              <w:jc w:val="center"/>
            </w:pPr>
            <w:r>
              <w:t>1,16</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Педагог-организатор высшей категории</w:t>
            </w:r>
          </w:p>
          <w:p w:rsidR="009F2913" w:rsidRDefault="009F2913">
            <w:pPr>
              <w:pStyle w:val="ConsPlusNormal"/>
              <w:jc w:val="both"/>
            </w:pPr>
            <w:r>
              <w:t>высшее профессиональное образование либо среднее профессиональное образование по направлению подготовки "Образование и педагогика" или в области, соответствующей профилю работы, при стаже педагогической работы в должности педагога-организатора не менее 5 лет</w:t>
            </w:r>
          </w:p>
        </w:tc>
        <w:tc>
          <w:tcPr>
            <w:tcW w:w="2310" w:type="dxa"/>
            <w:tcBorders>
              <w:top w:val="nil"/>
              <w:left w:val="nil"/>
              <w:bottom w:val="nil"/>
              <w:right w:val="nil"/>
            </w:tcBorders>
          </w:tcPr>
          <w:p w:rsidR="009F2913" w:rsidRDefault="009F2913">
            <w:pPr>
              <w:pStyle w:val="ConsPlusNormal"/>
              <w:jc w:val="center"/>
            </w:pPr>
            <w:r>
              <w:t>1,18</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3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Методист</w:t>
            </w:r>
          </w:p>
          <w:p w:rsidR="009F2913" w:rsidRDefault="009F2913">
            <w:pPr>
              <w:pStyle w:val="ConsPlusNormal"/>
              <w:jc w:val="both"/>
            </w:pPr>
            <w:r>
              <w:t>высшее профессиональное (педагогическое) образование и стаж педагогической работы от 2 до 5 лет</w:t>
            </w:r>
          </w:p>
        </w:tc>
        <w:tc>
          <w:tcPr>
            <w:tcW w:w="2310" w:type="dxa"/>
            <w:tcBorders>
              <w:top w:val="nil"/>
              <w:left w:val="nil"/>
              <w:bottom w:val="nil"/>
              <w:right w:val="nil"/>
            </w:tcBorders>
          </w:tcPr>
          <w:p w:rsidR="009F2913" w:rsidRDefault="009F2913">
            <w:pPr>
              <w:pStyle w:val="ConsPlusNormal"/>
              <w:jc w:val="center"/>
            </w:pPr>
            <w:r>
              <w:t>1,16</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Методист I категории</w:t>
            </w:r>
          </w:p>
          <w:p w:rsidR="009F2913" w:rsidRDefault="009F2913">
            <w:pPr>
              <w:pStyle w:val="ConsPlusNormal"/>
              <w:jc w:val="both"/>
            </w:pPr>
            <w:r>
              <w:t>высшее профессиональное (педагогическое) образование и стаж педагогической работы от 5 до 10 лет</w:t>
            </w:r>
          </w:p>
        </w:tc>
        <w:tc>
          <w:tcPr>
            <w:tcW w:w="2310" w:type="dxa"/>
            <w:tcBorders>
              <w:top w:val="nil"/>
              <w:left w:val="nil"/>
              <w:bottom w:val="nil"/>
              <w:right w:val="nil"/>
            </w:tcBorders>
          </w:tcPr>
          <w:p w:rsidR="009F2913" w:rsidRDefault="009F2913">
            <w:pPr>
              <w:pStyle w:val="ConsPlusNormal"/>
              <w:jc w:val="center"/>
            </w:pPr>
            <w:r>
              <w:t>1,18</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Методист высшей категории</w:t>
            </w:r>
          </w:p>
          <w:p w:rsidR="009F2913" w:rsidRDefault="009F2913">
            <w:pPr>
              <w:pStyle w:val="ConsPlusNormal"/>
              <w:jc w:val="both"/>
            </w:pPr>
            <w:r>
              <w:t>высшее профессиональное (педагогическое) образование и стаж педагогической работы свыше 10 лет</w:t>
            </w:r>
          </w:p>
        </w:tc>
        <w:tc>
          <w:tcPr>
            <w:tcW w:w="2310" w:type="dxa"/>
            <w:tcBorders>
              <w:top w:val="nil"/>
              <w:left w:val="nil"/>
              <w:bottom w:val="nil"/>
              <w:right w:val="nil"/>
            </w:tcBorders>
          </w:tcPr>
          <w:p w:rsidR="009F2913" w:rsidRDefault="009F2913">
            <w:pPr>
              <w:pStyle w:val="ConsPlusNormal"/>
              <w:jc w:val="center"/>
            </w:pPr>
            <w:r>
              <w:t>1,2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Педагог-психолог</w:t>
            </w:r>
          </w:p>
          <w:p w:rsidR="009F2913" w:rsidRDefault="009F2913">
            <w:pPr>
              <w:pStyle w:val="ConsPlusNormal"/>
              <w:jc w:val="both"/>
            </w:pPr>
            <w:r>
              <w:t>среднее профессиональное образование по направлению подготовки "Педагогика и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310" w:type="dxa"/>
            <w:tcBorders>
              <w:top w:val="nil"/>
              <w:left w:val="nil"/>
              <w:bottom w:val="nil"/>
              <w:right w:val="nil"/>
            </w:tcBorders>
          </w:tcPr>
          <w:p w:rsidR="009F2913" w:rsidRDefault="009F2913">
            <w:pPr>
              <w:pStyle w:val="ConsPlusNormal"/>
              <w:jc w:val="center"/>
            </w:pPr>
            <w:r>
              <w:t>1,08 - 1,18 1,08</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образование по направлению подготовки "Педагогика и психология" или высшее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либо среднее профессиональное образование по направлению подготовки "Педагогика и психология" или среднее профессиональное образование и дополнительное профессиональное образование по направлению подготовки "Педагогика и психология" при стаже работы по специальности от 2 до 5 лет;</w:t>
            </w:r>
          </w:p>
        </w:tc>
        <w:tc>
          <w:tcPr>
            <w:tcW w:w="2310" w:type="dxa"/>
            <w:tcBorders>
              <w:top w:val="nil"/>
              <w:left w:val="nil"/>
              <w:bottom w:val="nil"/>
              <w:right w:val="nil"/>
            </w:tcBorders>
          </w:tcPr>
          <w:p w:rsidR="009F2913" w:rsidRDefault="009F2913">
            <w:pPr>
              <w:pStyle w:val="ConsPlusNormal"/>
              <w:jc w:val="center"/>
            </w:pPr>
            <w:r>
              <w:t>1,1</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 xml:space="preserve">высшее профессиональное образование по направлению подготовки "Педагогика и психология" или высшее профессиональное образование и дополнительное профессиональное образование по направлению подготовки "Педагогика и психология" при стаже работы по </w:t>
            </w:r>
            <w:r>
              <w:lastRenderedPageBreak/>
              <w:t>специальности от 2 до 5 лет либо среднее профессиональное образование по направлению подготовки "Педагогика и психология" или среднее профессиональное образование и дополнительное профессиональное образование по направлению подготовки "Педагогика и психология" при стаже работы по специальности от 5 до 10 лет;</w:t>
            </w:r>
          </w:p>
        </w:tc>
        <w:tc>
          <w:tcPr>
            <w:tcW w:w="2310" w:type="dxa"/>
            <w:tcBorders>
              <w:top w:val="nil"/>
              <w:left w:val="nil"/>
              <w:bottom w:val="nil"/>
              <w:right w:val="nil"/>
            </w:tcBorders>
          </w:tcPr>
          <w:p w:rsidR="009F2913" w:rsidRDefault="009F2913">
            <w:pPr>
              <w:pStyle w:val="ConsPlusNormal"/>
              <w:jc w:val="center"/>
            </w:pPr>
            <w:r>
              <w:lastRenderedPageBreak/>
              <w:t>1,12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lastRenderedPageBreak/>
              <w:t>высшее профессиональное образование по направлению подготовки "Педагогика и психология" или высшее профессиональное образование и дополнительное профессиональное образование по направлению подготовки "Педагогика и психология" при стаже работы по специальности от 5 до 10 лет либо среднее профессиональное образование по направлению подготовки "Педагогика и психология" или среднее профессиональное образование и дополнительное профессиональное образование по направлению подготовки "Педагогика и психология" при стаже работы по специальности от 10 до 15 лет</w:t>
            </w:r>
          </w:p>
        </w:tc>
        <w:tc>
          <w:tcPr>
            <w:tcW w:w="2310" w:type="dxa"/>
            <w:tcBorders>
              <w:top w:val="nil"/>
              <w:left w:val="nil"/>
              <w:bottom w:val="nil"/>
              <w:right w:val="nil"/>
            </w:tcBorders>
          </w:tcPr>
          <w:p w:rsidR="009F2913" w:rsidRDefault="009F2913">
            <w:pPr>
              <w:pStyle w:val="ConsPlusNormal"/>
              <w:jc w:val="center"/>
            </w:pPr>
            <w:r>
              <w:t>1,14</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Педагог-психолог I категории</w:t>
            </w:r>
          </w:p>
          <w:p w:rsidR="009F2913" w:rsidRDefault="009F2913">
            <w:pPr>
              <w:pStyle w:val="ConsPlusNormal"/>
              <w:jc w:val="both"/>
            </w:pPr>
            <w:r>
              <w:t>высшее профессиональное образование по направлению подготовки "Педагогика и психология" или высшее профессиональное образование и дополнительное профессиональное образование по направлению подготовки "Педагогика и психология" либо среднее профессиональное образование по направлению подготовки "Педагогика и психология" или среднее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не менее 3 лет</w:t>
            </w:r>
          </w:p>
        </w:tc>
        <w:tc>
          <w:tcPr>
            <w:tcW w:w="2310" w:type="dxa"/>
            <w:tcBorders>
              <w:top w:val="nil"/>
              <w:left w:val="nil"/>
              <w:bottom w:val="nil"/>
              <w:right w:val="nil"/>
            </w:tcBorders>
          </w:tcPr>
          <w:p w:rsidR="009F2913" w:rsidRDefault="009F2913">
            <w:pPr>
              <w:pStyle w:val="ConsPlusNormal"/>
              <w:jc w:val="center"/>
            </w:pPr>
            <w:r>
              <w:t>1,16</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Педагог-психолог высшей категории</w:t>
            </w:r>
          </w:p>
          <w:p w:rsidR="009F2913" w:rsidRDefault="009F2913">
            <w:pPr>
              <w:pStyle w:val="ConsPlusNormal"/>
              <w:jc w:val="both"/>
            </w:pPr>
            <w:r>
              <w:t>высшее профессиональное образование по направлению подготовки "Педагогика и психология" или высшее профессиональное образование и дополнительное профессиональное образование по направлению подготовки "Педагогика и психология" и стаж работы в должности педагога-психолога не менее 5 лет</w:t>
            </w:r>
          </w:p>
        </w:tc>
        <w:tc>
          <w:tcPr>
            <w:tcW w:w="2310" w:type="dxa"/>
            <w:tcBorders>
              <w:top w:val="nil"/>
              <w:left w:val="nil"/>
              <w:bottom w:val="nil"/>
              <w:right w:val="nil"/>
            </w:tcBorders>
          </w:tcPr>
          <w:p w:rsidR="009F2913" w:rsidRDefault="009F2913">
            <w:pPr>
              <w:pStyle w:val="ConsPlusNormal"/>
              <w:jc w:val="center"/>
            </w:pPr>
            <w:r>
              <w:t>1,18</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4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 xml:space="preserve">Преподаватель </w:t>
            </w:r>
            <w:hyperlink w:anchor="P218" w:history="1">
              <w:r>
                <w:rPr>
                  <w:color w:val="0000FF"/>
                </w:rPr>
                <w:t>&lt;*&gt;</w:t>
              </w:r>
            </w:hyperlink>
          </w:p>
          <w:p w:rsidR="009F2913" w:rsidRDefault="009F2913">
            <w:pPr>
              <w:pStyle w:val="ConsPlusNormal"/>
              <w:jc w:val="both"/>
            </w:pPr>
            <w:r>
              <w:t>среднее профессиональное (педагогическое) образование или в области, соответствующей преподаваемому предмету, либо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tc>
        <w:tc>
          <w:tcPr>
            <w:tcW w:w="2310" w:type="dxa"/>
            <w:tcBorders>
              <w:top w:val="nil"/>
              <w:left w:val="nil"/>
              <w:bottom w:val="nil"/>
              <w:right w:val="nil"/>
            </w:tcBorders>
          </w:tcPr>
          <w:p w:rsidR="009F2913" w:rsidRDefault="009F2913">
            <w:pPr>
              <w:pStyle w:val="ConsPlusNormal"/>
              <w:jc w:val="center"/>
            </w:pPr>
            <w:r>
              <w:t>1,18 - 1,4 1,18</w:t>
            </w:r>
          </w:p>
        </w:tc>
      </w:tr>
      <w:tr w:rsidR="009F2913">
        <w:tblPrEx>
          <w:tblBorders>
            <w:insideH w:val="none" w:sz="0" w:space="0" w:color="auto"/>
            <w:insideV w:val="none" w:sz="0" w:space="0" w:color="auto"/>
          </w:tblBorders>
        </w:tblPrEx>
        <w:tc>
          <w:tcPr>
            <w:tcW w:w="8319" w:type="dxa"/>
            <w:gridSpan w:val="2"/>
            <w:tcBorders>
              <w:top w:val="nil"/>
              <w:left w:val="nil"/>
              <w:bottom w:val="nil"/>
              <w:right w:val="nil"/>
            </w:tcBorders>
          </w:tcPr>
          <w:p w:rsidR="009F2913" w:rsidRDefault="009F2913">
            <w:pPr>
              <w:pStyle w:val="ConsPlusNormal"/>
              <w:jc w:val="both"/>
            </w:pPr>
            <w:r>
              <w:t xml:space="preserve">(в ред. решений Собрания депутатов городского округа "Город Йошкар-Ола" от 25.04.2012 </w:t>
            </w:r>
            <w:hyperlink r:id="rId61" w:history="1">
              <w:r>
                <w:rPr>
                  <w:color w:val="0000FF"/>
                </w:rPr>
                <w:t>N 412-V</w:t>
              </w:r>
            </w:hyperlink>
            <w:r>
              <w:t xml:space="preserve">, от 23.09.2015 </w:t>
            </w:r>
            <w:hyperlink r:id="rId62" w:history="1">
              <w:r>
                <w:rPr>
                  <w:color w:val="0000FF"/>
                </w:rPr>
                <w:t>N 209-VI</w:t>
              </w:r>
            </w:hyperlink>
            <w:r>
              <w:t>)</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 xml:space="preserve">высшее профессиональное (педагогическое) образование или высшее профессиональное образование и </w:t>
            </w:r>
            <w:r>
              <w:lastRenderedPageBreak/>
              <w:t>дополнительное профессиональное образование по направлению деятельности в образовательной организации без предъявления требований к стажу работы либо среднее профессиональное (педагогическое)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при стаже работы по специальности от 2 до 5 лет;</w:t>
            </w:r>
          </w:p>
        </w:tc>
        <w:tc>
          <w:tcPr>
            <w:tcW w:w="2310" w:type="dxa"/>
            <w:tcBorders>
              <w:top w:val="nil"/>
              <w:left w:val="nil"/>
              <w:bottom w:val="nil"/>
              <w:right w:val="nil"/>
            </w:tcBorders>
          </w:tcPr>
          <w:p w:rsidR="009F2913" w:rsidRDefault="009F2913">
            <w:pPr>
              <w:pStyle w:val="ConsPlusNormal"/>
              <w:jc w:val="center"/>
            </w:pPr>
            <w:r>
              <w:lastRenderedPageBreak/>
              <w:t>1,2</w:t>
            </w:r>
          </w:p>
        </w:tc>
      </w:tr>
      <w:tr w:rsidR="009F2913">
        <w:tblPrEx>
          <w:tblBorders>
            <w:insideH w:val="none" w:sz="0" w:space="0" w:color="auto"/>
            <w:insideV w:val="none" w:sz="0" w:space="0" w:color="auto"/>
          </w:tblBorders>
        </w:tblPrEx>
        <w:tc>
          <w:tcPr>
            <w:tcW w:w="8319" w:type="dxa"/>
            <w:gridSpan w:val="2"/>
            <w:tcBorders>
              <w:top w:val="nil"/>
              <w:left w:val="nil"/>
              <w:bottom w:val="nil"/>
              <w:right w:val="nil"/>
            </w:tcBorders>
          </w:tcPr>
          <w:p w:rsidR="009F2913" w:rsidRDefault="009F2913">
            <w:pPr>
              <w:pStyle w:val="ConsPlusNormal"/>
              <w:jc w:val="both"/>
            </w:pPr>
            <w:r>
              <w:lastRenderedPageBreak/>
              <w:t xml:space="preserve">(в ред. </w:t>
            </w:r>
            <w:hyperlink r:id="rId63" w:history="1">
              <w:r>
                <w:rPr>
                  <w:color w:val="0000FF"/>
                </w:rPr>
                <w:t>решения</w:t>
              </w:r>
            </w:hyperlink>
            <w:r>
              <w:t xml:space="preserve"> Собрания депутатов городского округа "Город Йошкар-Ола" от 23.09.2015 N 209-VI)</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(педагогическое) образование или высшее профессиональное образование и дополнительное профессиональное образование по направлению деятельности в образовательной организации при стаже работы по специальности от 2 до 5 лет либо среднее профессиональное (педагогическое)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при стаже работы по специальности от 5 до 10 лет;</w:t>
            </w:r>
          </w:p>
        </w:tc>
        <w:tc>
          <w:tcPr>
            <w:tcW w:w="2310" w:type="dxa"/>
            <w:tcBorders>
              <w:top w:val="nil"/>
              <w:left w:val="nil"/>
              <w:bottom w:val="nil"/>
              <w:right w:val="nil"/>
            </w:tcBorders>
          </w:tcPr>
          <w:p w:rsidR="009F2913" w:rsidRDefault="009F2913">
            <w:pPr>
              <w:pStyle w:val="ConsPlusNormal"/>
              <w:jc w:val="center"/>
            </w:pPr>
            <w:r>
              <w:t>1,22</w:t>
            </w:r>
          </w:p>
        </w:tc>
      </w:tr>
      <w:tr w:rsidR="009F2913">
        <w:tblPrEx>
          <w:tblBorders>
            <w:insideH w:val="none" w:sz="0" w:space="0" w:color="auto"/>
            <w:insideV w:val="none" w:sz="0" w:space="0" w:color="auto"/>
          </w:tblBorders>
        </w:tblPrEx>
        <w:tc>
          <w:tcPr>
            <w:tcW w:w="8319" w:type="dxa"/>
            <w:gridSpan w:val="2"/>
            <w:tcBorders>
              <w:top w:val="nil"/>
              <w:left w:val="nil"/>
              <w:bottom w:val="nil"/>
              <w:right w:val="nil"/>
            </w:tcBorders>
          </w:tcPr>
          <w:p w:rsidR="009F2913" w:rsidRDefault="009F2913">
            <w:pPr>
              <w:pStyle w:val="ConsPlusNormal"/>
              <w:jc w:val="both"/>
            </w:pPr>
            <w:r>
              <w:t xml:space="preserve">(в ред. </w:t>
            </w:r>
            <w:hyperlink r:id="rId64" w:history="1">
              <w:r>
                <w:rPr>
                  <w:color w:val="0000FF"/>
                </w:rPr>
                <w:t>решения</w:t>
              </w:r>
            </w:hyperlink>
            <w:r>
              <w:t xml:space="preserve"> Собрания депутатов городского округа "Город Йошкар-Ола" от 23.09.2015 N 209-VI)</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(педагогическое) образование или высшее профессиональное образование и дополнительное профессиональное образование по направлению деятельности в образовательной организации при стаже работы по специальности от 5 до 10 лет либо среднее профессиональное (педагогическое)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при стаже работы по специальности от 10 до 15 лет</w:t>
            </w:r>
          </w:p>
        </w:tc>
        <w:tc>
          <w:tcPr>
            <w:tcW w:w="2310" w:type="dxa"/>
            <w:tcBorders>
              <w:top w:val="nil"/>
              <w:left w:val="nil"/>
              <w:bottom w:val="nil"/>
              <w:right w:val="nil"/>
            </w:tcBorders>
          </w:tcPr>
          <w:p w:rsidR="009F2913" w:rsidRDefault="009F2913">
            <w:pPr>
              <w:pStyle w:val="ConsPlusNormal"/>
              <w:jc w:val="center"/>
            </w:pPr>
            <w:r>
              <w:t>1,24</w:t>
            </w:r>
          </w:p>
        </w:tc>
      </w:tr>
      <w:tr w:rsidR="009F2913">
        <w:tblPrEx>
          <w:tblBorders>
            <w:insideH w:val="none" w:sz="0" w:space="0" w:color="auto"/>
            <w:insideV w:val="none" w:sz="0" w:space="0" w:color="auto"/>
          </w:tblBorders>
        </w:tblPrEx>
        <w:tc>
          <w:tcPr>
            <w:tcW w:w="8319" w:type="dxa"/>
            <w:gridSpan w:val="2"/>
            <w:tcBorders>
              <w:top w:val="nil"/>
              <w:left w:val="nil"/>
              <w:bottom w:val="nil"/>
              <w:right w:val="nil"/>
            </w:tcBorders>
          </w:tcPr>
          <w:p w:rsidR="009F2913" w:rsidRDefault="009F2913">
            <w:pPr>
              <w:pStyle w:val="ConsPlusNormal"/>
              <w:jc w:val="both"/>
            </w:pPr>
            <w:r>
              <w:t xml:space="preserve">(в ред. </w:t>
            </w:r>
            <w:hyperlink r:id="rId65" w:history="1">
              <w:r>
                <w:rPr>
                  <w:color w:val="0000FF"/>
                </w:rPr>
                <w:t>решения</w:t>
              </w:r>
            </w:hyperlink>
            <w:r>
              <w:t xml:space="preserve"> Собрания депутатов городского округа "Город Йошкар-Ола" от 23.09.2015 N 209-VI)</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Преподаватель I категории</w:t>
            </w:r>
          </w:p>
          <w:p w:rsidR="009F2913" w:rsidRDefault="009F2913">
            <w:pPr>
              <w:pStyle w:val="ConsPlusNormal"/>
              <w:jc w:val="both"/>
            </w:pPr>
            <w:r>
              <w:t>высшее профессиональное (педагогическое) образование или высшее профессиональное образование и дополнительное профессиональное образование по направлению деятельности в образовательной организации либо среднее профессиональное (педагогическое)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и стаж работы в должности преподавателя не менее 3 лет</w:t>
            </w:r>
          </w:p>
        </w:tc>
        <w:tc>
          <w:tcPr>
            <w:tcW w:w="2310" w:type="dxa"/>
            <w:tcBorders>
              <w:top w:val="nil"/>
              <w:left w:val="nil"/>
              <w:bottom w:val="nil"/>
              <w:right w:val="nil"/>
            </w:tcBorders>
          </w:tcPr>
          <w:p w:rsidR="009F2913" w:rsidRDefault="009F2913">
            <w:pPr>
              <w:pStyle w:val="ConsPlusNormal"/>
              <w:jc w:val="center"/>
            </w:pPr>
            <w:r>
              <w:t>1,26</w:t>
            </w:r>
          </w:p>
        </w:tc>
      </w:tr>
      <w:tr w:rsidR="009F2913">
        <w:tblPrEx>
          <w:tblBorders>
            <w:insideH w:val="none" w:sz="0" w:space="0" w:color="auto"/>
            <w:insideV w:val="none" w:sz="0" w:space="0" w:color="auto"/>
          </w:tblBorders>
        </w:tblPrEx>
        <w:tc>
          <w:tcPr>
            <w:tcW w:w="8319" w:type="dxa"/>
            <w:gridSpan w:val="2"/>
            <w:tcBorders>
              <w:top w:val="nil"/>
              <w:left w:val="nil"/>
              <w:bottom w:val="nil"/>
              <w:right w:val="nil"/>
            </w:tcBorders>
          </w:tcPr>
          <w:p w:rsidR="009F2913" w:rsidRDefault="009F2913">
            <w:pPr>
              <w:pStyle w:val="ConsPlusNormal"/>
              <w:jc w:val="both"/>
            </w:pPr>
            <w:r>
              <w:t xml:space="preserve">(в ред. </w:t>
            </w:r>
            <w:hyperlink r:id="rId66" w:history="1">
              <w:r>
                <w:rPr>
                  <w:color w:val="0000FF"/>
                </w:rPr>
                <w:t>решения</w:t>
              </w:r>
            </w:hyperlink>
            <w:r>
              <w:t xml:space="preserve"> Собрания депутатов городского округа "Город Йошкар-Ола" от 23.09.2015 N 209-VI)</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Преподаватель высшей категории</w:t>
            </w:r>
          </w:p>
          <w:p w:rsidR="009F2913" w:rsidRDefault="009F2913">
            <w:pPr>
              <w:pStyle w:val="ConsPlusNormal"/>
              <w:jc w:val="both"/>
            </w:pPr>
            <w:r>
              <w:lastRenderedPageBreak/>
              <w:t>высшее профессиональное (педагогическое) образование или высшее профессиональное образование и дополнительное профессиональное образование по направлению деятельности в образовательной организации и стаж работы в должности преподавателя не менее 5 лет</w:t>
            </w:r>
          </w:p>
        </w:tc>
        <w:tc>
          <w:tcPr>
            <w:tcW w:w="2310" w:type="dxa"/>
            <w:tcBorders>
              <w:top w:val="nil"/>
              <w:left w:val="nil"/>
              <w:bottom w:val="nil"/>
              <w:right w:val="nil"/>
            </w:tcBorders>
          </w:tcPr>
          <w:p w:rsidR="009F2913" w:rsidRDefault="009F2913">
            <w:pPr>
              <w:pStyle w:val="ConsPlusNormal"/>
              <w:jc w:val="center"/>
            </w:pPr>
            <w:r>
              <w:lastRenderedPageBreak/>
              <w:t>1,4</w:t>
            </w:r>
          </w:p>
        </w:tc>
      </w:tr>
      <w:tr w:rsidR="009F2913">
        <w:tblPrEx>
          <w:tblBorders>
            <w:insideH w:val="none" w:sz="0" w:space="0" w:color="auto"/>
            <w:insideV w:val="none" w:sz="0" w:space="0" w:color="auto"/>
          </w:tblBorders>
        </w:tblPrEx>
        <w:tc>
          <w:tcPr>
            <w:tcW w:w="8319" w:type="dxa"/>
            <w:gridSpan w:val="2"/>
            <w:tcBorders>
              <w:top w:val="nil"/>
              <w:left w:val="nil"/>
              <w:bottom w:val="nil"/>
              <w:right w:val="nil"/>
            </w:tcBorders>
          </w:tcPr>
          <w:p w:rsidR="009F2913" w:rsidRDefault="009F2913">
            <w:pPr>
              <w:pStyle w:val="ConsPlusNormal"/>
              <w:jc w:val="both"/>
            </w:pPr>
            <w:r>
              <w:lastRenderedPageBreak/>
              <w:t xml:space="preserve">(в ред. решений Собрания депутатов городского округа "Город Йошкар-Ола" от 25.04.2012 </w:t>
            </w:r>
            <w:hyperlink r:id="rId67" w:history="1">
              <w:r>
                <w:rPr>
                  <w:color w:val="0000FF"/>
                </w:rPr>
                <w:t>N 412-V</w:t>
              </w:r>
            </w:hyperlink>
            <w:r>
              <w:t xml:space="preserve">, от 23.09.2015 </w:t>
            </w:r>
            <w:hyperlink r:id="rId68" w:history="1">
              <w:r>
                <w:rPr>
                  <w:color w:val="0000FF"/>
                </w:rPr>
                <w:t>N 209-VI</w:t>
              </w:r>
            </w:hyperlink>
            <w:r>
              <w:t>)</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образование и профессиональная подготовка по направлению подготовки "Образование и педагогика" или "Гражданская оборона" при стаже работы по специальности свыше 5 лет, либо среднее профессиональное образование по направлению подготовки "Образование и педагогика" или "Гражданская оборона" при стаже работы по специальности свыше 10 лет, либо среднее профессиональное (военное) образование и дополнительное профессиональное образование в области образования и педагогики при стаже работы по специальности свыше 10 лет</w:t>
            </w:r>
          </w:p>
        </w:tc>
        <w:tc>
          <w:tcPr>
            <w:tcW w:w="2310" w:type="dxa"/>
            <w:tcBorders>
              <w:top w:val="nil"/>
              <w:left w:val="nil"/>
              <w:bottom w:val="nil"/>
              <w:right w:val="nil"/>
            </w:tcBorders>
          </w:tcPr>
          <w:p w:rsidR="009F2913" w:rsidRDefault="009F2913">
            <w:pPr>
              <w:pStyle w:val="ConsPlusNormal"/>
              <w:jc w:val="center"/>
            </w:pPr>
            <w:r>
              <w:t>1,24</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Старший методист</w:t>
            </w:r>
          </w:p>
          <w:p w:rsidR="009F2913" w:rsidRDefault="009F2913">
            <w:pPr>
              <w:pStyle w:val="ConsPlusNormal"/>
              <w:jc w:val="both"/>
            </w:pPr>
            <w:r>
              <w:t>высшее профессиональное (педагогическое) образование и стаж работы в должности методиста не менее 2 лет</w:t>
            </w:r>
          </w:p>
        </w:tc>
        <w:tc>
          <w:tcPr>
            <w:tcW w:w="2310" w:type="dxa"/>
            <w:tcBorders>
              <w:top w:val="nil"/>
              <w:left w:val="nil"/>
              <w:bottom w:val="nil"/>
              <w:right w:val="nil"/>
            </w:tcBorders>
          </w:tcPr>
          <w:p w:rsidR="009F2913" w:rsidRDefault="009F2913">
            <w:pPr>
              <w:pStyle w:val="ConsPlusNormal"/>
              <w:jc w:val="center"/>
            </w:pPr>
            <w:r>
              <w:t>1,24</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Старший методист I категории</w:t>
            </w:r>
          </w:p>
          <w:p w:rsidR="009F2913" w:rsidRDefault="009F2913">
            <w:pPr>
              <w:pStyle w:val="ConsPlusNormal"/>
              <w:jc w:val="both"/>
            </w:pPr>
            <w:r>
              <w:t>высшее профессиональное (педагогическое) образование и стаж работы в должности методиста не менее 5 лет</w:t>
            </w:r>
          </w:p>
        </w:tc>
        <w:tc>
          <w:tcPr>
            <w:tcW w:w="2310" w:type="dxa"/>
            <w:tcBorders>
              <w:top w:val="nil"/>
              <w:left w:val="nil"/>
              <w:bottom w:val="nil"/>
              <w:right w:val="nil"/>
            </w:tcBorders>
          </w:tcPr>
          <w:p w:rsidR="009F2913" w:rsidRDefault="009F2913">
            <w:pPr>
              <w:pStyle w:val="ConsPlusNormal"/>
              <w:jc w:val="center"/>
            </w:pPr>
            <w:r>
              <w:t>1,26</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Старший методист высшей категории</w:t>
            </w:r>
          </w:p>
          <w:p w:rsidR="009F2913" w:rsidRDefault="009F2913">
            <w:pPr>
              <w:pStyle w:val="ConsPlusNormal"/>
              <w:jc w:val="both"/>
            </w:pPr>
            <w:r>
              <w:t>высшее профессиональное (педагогическое) образование и стаж работы в должности старшего методиста не менее 5 лет</w:t>
            </w:r>
          </w:p>
        </w:tc>
        <w:tc>
          <w:tcPr>
            <w:tcW w:w="2310" w:type="dxa"/>
            <w:tcBorders>
              <w:top w:val="nil"/>
              <w:left w:val="nil"/>
              <w:bottom w:val="nil"/>
              <w:right w:val="nil"/>
            </w:tcBorders>
          </w:tcPr>
          <w:p w:rsidR="009F2913" w:rsidRDefault="009F2913">
            <w:pPr>
              <w:pStyle w:val="ConsPlusNormal"/>
              <w:jc w:val="center"/>
            </w:pPr>
            <w:r>
              <w:t>1,28</w:t>
            </w:r>
          </w:p>
        </w:tc>
      </w:tr>
    </w:tbl>
    <w:p w:rsidR="009F2913" w:rsidRDefault="009F2913">
      <w:pPr>
        <w:pStyle w:val="ConsPlusNormal"/>
        <w:jc w:val="both"/>
      </w:pPr>
    </w:p>
    <w:p w:rsidR="009F2913" w:rsidRDefault="009F2913">
      <w:pPr>
        <w:pStyle w:val="ConsPlusNormal"/>
        <w:ind w:firstLine="540"/>
        <w:jc w:val="both"/>
      </w:pPr>
      <w:r>
        <w:t>--------------------------------</w:t>
      </w:r>
    </w:p>
    <w:p w:rsidR="009F2913" w:rsidRDefault="009F2913">
      <w:pPr>
        <w:pStyle w:val="ConsPlusNormal"/>
        <w:spacing w:before="220"/>
        <w:ind w:firstLine="540"/>
        <w:jc w:val="both"/>
      </w:pPr>
      <w:bookmarkStart w:id="2" w:name="P218"/>
      <w:bookmarkEnd w:id="2"/>
      <w:r>
        <w:t>&lt;*&gt; Кроме должностей преподавателей, отнесенных к профессорско-преподавательскому составу.</w:t>
      </w:r>
    </w:p>
    <w:p w:rsidR="009F2913" w:rsidRDefault="009F2913">
      <w:pPr>
        <w:pStyle w:val="ConsPlusNormal"/>
        <w:jc w:val="both"/>
      </w:pPr>
    </w:p>
    <w:p w:rsidR="009F2913" w:rsidRDefault="009F2913">
      <w:pPr>
        <w:pStyle w:val="ConsPlusNormal"/>
        <w:ind w:firstLine="540"/>
        <w:jc w:val="both"/>
      </w:pPr>
      <w:r>
        <w:t>3) профессиональная квалификационная группа "Должности руководителей структурных подразделений"</w:t>
      </w:r>
    </w:p>
    <w:p w:rsidR="009F2913" w:rsidRDefault="00003908">
      <w:pPr>
        <w:pStyle w:val="ConsPlusNormal"/>
        <w:spacing w:before="220"/>
        <w:ind w:firstLine="540"/>
        <w:jc w:val="both"/>
      </w:pPr>
      <w:r>
        <w:t xml:space="preserve">Базовый оклад </w:t>
      </w:r>
      <w:r w:rsidR="00495810">
        <w:t xml:space="preserve"> </w:t>
      </w:r>
      <w:r w:rsidR="00495810" w:rsidRPr="00495810">
        <w:t xml:space="preserve">7 458 </w:t>
      </w:r>
      <w:r w:rsidR="009F2913">
        <w:t>рублей</w:t>
      </w:r>
    </w:p>
    <w:p w:rsidR="009F2913" w:rsidRDefault="009F2913">
      <w:pPr>
        <w:pStyle w:val="ConsPlusNormal"/>
        <w:jc w:val="both"/>
      </w:pPr>
      <w:r>
        <w:t xml:space="preserve">(в ред. </w:t>
      </w:r>
      <w:hyperlink r:id="rId69" w:history="1">
        <w:r>
          <w:rPr>
            <w:color w:val="0000FF"/>
          </w:rPr>
          <w:t>решения</w:t>
        </w:r>
      </w:hyperlink>
      <w:r>
        <w:t xml:space="preserve"> Собрания депутатов городского округа "Город Йошкар-Ола" от 19.06.2014 N 783-V</w:t>
      </w:r>
      <w:r w:rsidR="00003908" w:rsidRPr="00003908">
        <w:t xml:space="preserve">. </w:t>
      </w:r>
      <w:r w:rsidR="00003908">
        <w:t xml:space="preserve">От </w:t>
      </w:r>
      <w:r w:rsidR="00003908">
        <w:rPr>
          <w:lang w:val="en-US"/>
        </w:rPr>
        <w:t>25</w:t>
      </w:r>
      <w:r w:rsidR="00003908">
        <w:t>.</w:t>
      </w:r>
      <w:r w:rsidR="00003908">
        <w:rPr>
          <w:lang w:val="en-US"/>
        </w:rPr>
        <w:t>04</w:t>
      </w:r>
      <w:r w:rsidR="00003908">
        <w:t>.</w:t>
      </w:r>
      <w:r w:rsidR="00003908">
        <w:rPr>
          <w:lang w:val="en-US"/>
        </w:rPr>
        <w:t xml:space="preserve">2018 </w:t>
      </w:r>
      <w:r w:rsidR="00003908">
        <w:t>№</w:t>
      </w:r>
      <w:r w:rsidR="00003908">
        <w:rPr>
          <w:lang w:val="en-US"/>
        </w:rPr>
        <w:t xml:space="preserve"> </w:t>
      </w:r>
      <w:r w:rsidR="00003908">
        <w:t>655-</w:t>
      </w:r>
      <w:r w:rsidR="00003908">
        <w:rPr>
          <w:lang w:val="en-US"/>
        </w:rPr>
        <w:t>VI</w:t>
      </w:r>
      <w:r w:rsidR="00495810">
        <w:t>, от 26.02.2020 № 76-</w:t>
      </w:r>
      <w:r w:rsidR="00495810">
        <w:rPr>
          <w:lang w:val="en-US"/>
        </w:rPr>
        <w:t>VII</w:t>
      </w:r>
      <w:r>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left w:val="nil"/>
            </w:tcBorders>
          </w:tcPr>
          <w:p w:rsidR="009F2913" w:rsidRDefault="009F2913">
            <w:pPr>
              <w:pStyle w:val="ConsPlusNormal"/>
              <w:jc w:val="center"/>
            </w:pPr>
            <w:r>
              <w:t>Квалификационный уровень, наименование должности</w:t>
            </w:r>
          </w:p>
        </w:tc>
        <w:tc>
          <w:tcPr>
            <w:tcW w:w="2310" w:type="dxa"/>
            <w:tcBorders>
              <w:right w:val="nil"/>
            </w:tcBorders>
          </w:tcPr>
          <w:p w:rsidR="009F2913" w:rsidRDefault="009F2913">
            <w:pPr>
              <w:pStyle w:val="ConsPlusNormal"/>
              <w:jc w:val="center"/>
            </w:pPr>
            <w:r>
              <w:t>Повышающий коэффициент по занимаемой должности</w:t>
            </w:r>
          </w:p>
        </w:tc>
      </w:tr>
      <w:tr w:rsidR="009F2913">
        <w:tc>
          <w:tcPr>
            <w:tcW w:w="6009" w:type="dxa"/>
            <w:tcBorders>
              <w:left w:val="nil"/>
            </w:tcBorders>
          </w:tcPr>
          <w:p w:rsidR="009F2913" w:rsidRDefault="009F2913">
            <w:pPr>
              <w:pStyle w:val="ConsPlusNormal"/>
              <w:jc w:val="center"/>
            </w:pPr>
            <w:r>
              <w:t>1</w:t>
            </w:r>
          </w:p>
        </w:tc>
        <w:tc>
          <w:tcPr>
            <w:tcW w:w="2310" w:type="dxa"/>
            <w:tcBorders>
              <w:right w:val="nil"/>
            </w:tcBorders>
          </w:tcPr>
          <w:p w:rsidR="009F2913" w:rsidRDefault="009F2913">
            <w:pPr>
              <w:pStyle w:val="ConsPlusNormal"/>
              <w:jc w:val="center"/>
            </w:pPr>
            <w:r>
              <w:t>2</w:t>
            </w:r>
          </w:p>
        </w:tc>
      </w:tr>
      <w:tr w:rsidR="009F2913">
        <w:tblPrEx>
          <w:tblBorders>
            <w:insideH w:val="nil"/>
            <w:insideV w:val="none" w:sz="0" w:space="0" w:color="auto"/>
          </w:tblBorders>
        </w:tblPrEx>
        <w:tc>
          <w:tcPr>
            <w:tcW w:w="6009" w:type="dxa"/>
            <w:tcBorders>
              <w:left w:val="nil"/>
              <w:bottom w:val="nil"/>
              <w:right w:val="nil"/>
            </w:tcBorders>
          </w:tcPr>
          <w:p w:rsidR="009F2913" w:rsidRDefault="009F2913">
            <w:pPr>
              <w:pStyle w:val="ConsPlusNormal"/>
            </w:pPr>
            <w:r>
              <w:t>1 квалификационный уровень:</w:t>
            </w:r>
          </w:p>
        </w:tc>
        <w:tc>
          <w:tcPr>
            <w:tcW w:w="2310" w:type="dxa"/>
            <w:tcBorders>
              <w:left w:val="nil"/>
              <w:bottom w:val="nil"/>
              <w:right w:val="nil"/>
            </w:tcBorders>
          </w:tcPr>
          <w:p w:rsidR="009F2913" w:rsidRDefault="009F2913">
            <w:pPr>
              <w:pStyle w:val="ConsPlusNormal"/>
            </w:pPr>
          </w:p>
        </w:tc>
      </w:tr>
      <w:tr w:rsidR="009F2913">
        <w:tblPrEx>
          <w:tblBorders>
            <w:insideH w:val="nil"/>
            <w:insideV w:val="none" w:sz="0" w:space="0" w:color="auto"/>
          </w:tblBorders>
        </w:tblPrEx>
        <w:tc>
          <w:tcPr>
            <w:tcW w:w="6009" w:type="dxa"/>
            <w:tcBorders>
              <w:top w:val="nil"/>
              <w:left w:val="nil"/>
              <w:bottom w:val="nil"/>
              <w:right w:val="nil"/>
            </w:tcBorders>
          </w:tcPr>
          <w:p w:rsidR="009F2913" w:rsidRDefault="009F2913">
            <w:pPr>
              <w:pStyle w:val="ConsPlusNormal"/>
              <w:jc w:val="both"/>
            </w:pPr>
            <w:r>
              <w:t>Заведующий (начальник) структурным подразделением:</w:t>
            </w:r>
          </w:p>
          <w:p w:rsidR="009F2913" w:rsidRDefault="009F2913">
            <w:pPr>
              <w:pStyle w:val="ConsPlusNormal"/>
              <w:jc w:val="both"/>
            </w:pPr>
            <w:r>
              <w:lastRenderedPageBreak/>
              <w:t xml:space="preserve">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дополнительные </w:t>
            </w:r>
            <w:proofErr w:type="spellStart"/>
            <w:r>
              <w:t>предпрофессиональные</w:t>
            </w:r>
            <w:proofErr w:type="spellEnd"/>
            <w:r>
              <w:t xml:space="preserve"> общеобразовательные программы в области искусств</w:t>
            </w:r>
          </w:p>
          <w:p w:rsidR="009F2913" w:rsidRDefault="009F2913">
            <w:pPr>
              <w:pStyle w:val="ConsPlusNormal"/>
              <w:jc w:val="both"/>
            </w:pPr>
            <w:r>
              <w:t>высшее профессиональное образование по специальности, соответствующей профилю структурного подразделения образовательной организации, и стаж работы по специальности, соответствующей профилю структурного подразделения образовательной организации, не менее 3 лет</w:t>
            </w:r>
          </w:p>
        </w:tc>
        <w:tc>
          <w:tcPr>
            <w:tcW w:w="2310" w:type="dxa"/>
            <w:tcBorders>
              <w:top w:val="nil"/>
              <w:left w:val="nil"/>
              <w:bottom w:val="nil"/>
              <w:right w:val="nil"/>
            </w:tcBorders>
          </w:tcPr>
          <w:p w:rsidR="009F2913" w:rsidRDefault="009F2913">
            <w:pPr>
              <w:pStyle w:val="ConsPlusNormal"/>
              <w:jc w:val="center"/>
            </w:pPr>
            <w:r>
              <w:lastRenderedPageBreak/>
              <w:t>1,1</w:t>
            </w:r>
          </w:p>
        </w:tc>
      </w:tr>
      <w:tr w:rsidR="009F2913">
        <w:tblPrEx>
          <w:tblBorders>
            <w:insideH w:val="nil"/>
            <w:insideV w:val="none" w:sz="0" w:space="0" w:color="auto"/>
          </w:tblBorders>
        </w:tblPrEx>
        <w:tc>
          <w:tcPr>
            <w:tcW w:w="8319" w:type="dxa"/>
            <w:gridSpan w:val="2"/>
            <w:tcBorders>
              <w:top w:val="nil"/>
              <w:left w:val="nil"/>
              <w:bottom w:val="nil"/>
              <w:right w:val="nil"/>
            </w:tcBorders>
          </w:tcPr>
          <w:p w:rsidR="009F2913" w:rsidRDefault="009F2913">
            <w:pPr>
              <w:pStyle w:val="ConsPlusNormal"/>
              <w:jc w:val="both"/>
            </w:pPr>
            <w:r>
              <w:lastRenderedPageBreak/>
              <w:t xml:space="preserve">(в ред. </w:t>
            </w:r>
            <w:hyperlink r:id="rId70" w:history="1">
              <w:r>
                <w:rPr>
                  <w:color w:val="0000FF"/>
                </w:rPr>
                <w:t>решения</w:t>
              </w:r>
            </w:hyperlink>
            <w:r>
              <w:t xml:space="preserve"> Собрания депутатов городского округа "Город Йошкар-Ола" от 23.09.2015 N 209-VI)</w:t>
            </w:r>
          </w:p>
        </w:tc>
      </w:tr>
    </w:tbl>
    <w:p w:rsidR="009F2913" w:rsidRDefault="009F2913">
      <w:pPr>
        <w:pStyle w:val="ConsPlusNormal"/>
        <w:jc w:val="both"/>
      </w:pPr>
    </w:p>
    <w:p w:rsidR="009F2913" w:rsidRDefault="009F2913">
      <w:pPr>
        <w:pStyle w:val="ConsPlusNormal"/>
        <w:ind w:firstLine="540"/>
        <w:jc w:val="both"/>
      </w:pPr>
      <w:r>
        <w:t>4) профессиональная квалификационная группа "Общеотраслевые должности служащих первого уровня"</w:t>
      </w:r>
    </w:p>
    <w:p w:rsidR="009F2913" w:rsidRDefault="009F2913">
      <w:pPr>
        <w:pStyle w:val="ConsPlusNormal"/>
        <w:spacing w:before="220"/>
        <w:ind w:firstLine="540"/>
        <w:jc w:val="both"/>
      </w:pPr>
      <w:r>
        <w:t xml:space="preserve">Базовый оклад </w:t>
      </w:r>
      <w:r w:rsidR="00495810" w:rsidRPr="00495810">
        <w:t>4 812</w:t>
      </w:r>
      <w:r w:rsidR="00003908" w:rsidRPr="00003908">
        <w:t xml:space="preserve"> </w:t>
      </w:r>
      <w:r>
        <w:t>рублей</w:t>
      </w:r>
    </w:p>
    <w:p w:rsidR="00003908" w:rsidRDefault="009F2913" w:rsidP="00003908">
      <w:pPr>
        <w:pStyle w:val="ConsPlusNormal"/>
        <w:jc w:val="both"/>
      </w:pPr>
      <w:r>
        <w:t xml:space="preserve">(в ред. </w:t>
      </w:r>
      <w:hyperlink r:id="rId71" w:history="1">
        <w:r>
          <w:rPr>
            <w:color w:val="0000FF"/>
          </w:rPr>
          <w:t>решения</w:t>
        </w:r>
      </w:hyperlink>
      <w:r>
        <w:t xml:space="preserve"> Собрания депутатов городского округа "Город Йошкар-Ола" от 19.06.2014 N 783-V</w:t>
      </w:r>
      <w:r w:rsidR="00003908">
        <w:t>, от 25.04.2018 № 655-</w:t>
      </w:r>
      <w:r w:rsidR="00003908">
        <w:rPr>
          <w:lang w:val="en-US"/>
        </w:rPr>
        <w:t>VI</w:t>
      </w:r>
      <w:r w:rsidR="00495810">
        <w:t>, от 26.02.2020 № 76-</w:t>
      </w:r>
      <w:r w:rsidR="00495810">
        <w:rPr>
          <w:lang w:val="en-US"/>
        </w:rPr>
        <w:t>VII</w:t>
      </w:r>
      <w:r w:rsidR="00495810">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top w:val="single" w:sz="4" w:space="0" w:color="auto"/>
              <w:left w:val="nil"/>
              <w:bottom w:val="single" w:sz="4" w:space="0" w:color="auto"/>
            </w:tcBorders>
          </w:tcPr>
          <w:p w:rsidR="009F2913" w:rsidRDefault="009F2913">
            <w:pPr>
              <w:pStyle w:val="ConsPlusNormal"/>
              <w:jc w:val="center"/>
            </w:pPr>
            <w:r>
              <w:t>Квалификационный уровень, наименование должности</w:t>
            </w:r>
          </w:p>
        </w:tc>
        <w:tc>
          <w:tcPr>
            <w:tcW w:w="2310" w:type="dxa"/>
            <w:tcBorders>
              <w:top w:val="single" w:sz="4" w:space="0" w:color="auto"/>
              <w:bottom w:val="single" w:sz="4" w:space="0" w:color="auto"/>
              <w:right w:val="nil"/>
            </w:tcBorders>
          </w:tcPr>
          <w:p w:rsidR="009F2913" w:rsidRDefault="009F2913">
            <w:pPr>
              <w:pStyle w:val="ConsPlusNormal"/>
              <w:jc w:val="center"/>
            </w:pPr>
            <w:r>
              <w:t>Повышающий коэффициент по занимаемой должности</w:t>
            </w:r>
          </w:p>
        </w:tc>
      </w:tr>
      <w:tr w:rsidR="009F2913">
        <w:tc>
          <w:tcPr>
            <w:tcW w:w="6009" w:type="dxa"/>
            <w:tcBorders>
              <w:top w:val="single" w:sz="4" w:space="0" w:color="auto"/>
              <w:left w:val="nil"/>
              <w:bottom w:val="single" w:sz="4" w:space="0" w:color="auto"/>
            </w:tcBorders>
          </w:tcPr>
          <w:p w:rsidR="009F2913" w:rsidRDefault="009F2913">
            <w:pPr>
              <w:pStyle w:val="ConsPlusNormal"/>
              <w:jc w:val="center"/>
            </w:pPr>
            <w:r>
              <w:t>1</w:t>
            </w:r>
          </w:p>
        </w:tc>
        <w:tc>
          <w:tcPr>
            <w:tcW w:w="2310" w:type="dxa"/>
            <w:tcBorders>
              <w:top w:val="single" w:sz="4" w:space="0" w:color="auto"/>
              <w:bottom w:val="single" w:sz="4" w:space="0" w:color="auto"/>
              <w:right w:val="nil"/>
            </w:tcBorders>
          </w:tcPr>
          <w:p w:rsidR="009F2913" w:rsidRDefault="009F2913">
            <w:pPr>
              <w:pStyle w:val="ConsPlusNormal"/>
              <w:jc w:val="center"/>
            </w:pPr>
            <w:r>
              <w:t>2</w:t>
            </w:r>
          </w:p>
        </w:tc>
      </w:tr>
      <w:tr w:rsidR="009F2913">
        <w:tblPrEx>
          <w:tblBorders>
            <w:insideH w:val="none" w:sz="0" w:space="0" w:color="auto"/>
            <w:insideV w:val="none" w:sz="0" w:space="0" w:color="auto"/>
          </w:tblBorders>
        </w:tblPrEx>
        <w:tc>
          <w:tcPr>
            <w:tcW w:w="6009" w:type="dxa"/>
            <w:tcBorders>
              <w:top w:val="single" w:sz="4" w:space="0" w:color="auto"/>
              <w:left w:val="nil"/>
              <w:bottom w:val="nil"/>
              <w:right w:val="nil"/>
            </w:tcBorders>
          </w:tcPr>
          <w:p w:rsidR="009F2913" w:rsidRDefault="009F2913">
            <w:pPr>
              <w:pStyle w:val="ConsPlusNormal"/>
            </w:pPr>
            <w:r>
              <w:t>1 квалификационный уровень:</w:t>
            </w:r>
          </w:p>
        </w:tc>
        <w:tc>
          <w:tcPr>
            <w:tcW w:w="2310" w:type="dxa"/>
            <w:tcBorders>
              <w:top w:val="single" w:sz="4" w:space="0" w:color="auto"/>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Машинистка I категории</w:t>
            </w:r>
          </w:p>
          <w:p w:rsidR="009F2913" w:rsidRDefault="009F2913">
            <w:pPr>
              <w:pStyle w:val="ConsPlusNormal"/>
              <w:jc w:val="both"/>
            </w:pPr>
            <w: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свыше 200 ударов в минуту</w:t>
            </w:r>
          </w:p>
        </w:tc>
        <w:tc>
          <w:tcPr>
            <w:tcW w:w="2310" w:type="dxa"/>
            <w:tcBorders>
              <w:top w:val="nil"/>
              <w:left w:val="nil"/>
              <w:bottom w:val="nil"/>
              <w:right w:val="nil"/>
            </w:tcBorders>
          </w:tcPr>
          <w:p w:rsidR="009F2913" w:rsidRDefault="009F2913">
            <w:pPr>
              <w:pStyle w:val="ConsPlusNormal"/>
              <w:jc w:val="center"/>
            </w:pPr>
            <w:r>
              <w:t>1,02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Машинистка II категории</w:t>
            </w:r>
          </w:p>
          <w:p w:rsidR="009F2913" w:rsidRDefault="009F2913">
            <w:pPr>
              <w:pStyle w:val="ConsPlusNormal"/>
              <w:jc w:val="both"/>
            </w:pPr>
            <w: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печатание со скоростью до 200 ударов в минуту</w:t>
            </w:r>
          </w:p>
        </w:tc>
        <w:tc>
          <w:tcPr>
            <w:tcW w:w="2310" w:type="dxa"/>
            <w:tcBorders>
              <w:top w:val="nil"/>
              <w:left w:val="nil"/>
              <w:bottom w:val="nil"/>
              <w:right w:val="nil"/>
            </w:tcBorders>
          </w:tcPr>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Секретарь-машинистка</w:t>
            </w:r>
          </w:p>
          <w:p w:rsidR="009F2913" w:rsidRDefault="009F2913">
            <w:pPr>
              <w:pStyle w:val="ConsPlusNormal"/>
              <w:jc w:val="both"/>
            </w:pPr>
            <w:r>
              <w:t>начальное профессиональное образование без предъявления требований к стажу работы или среднее (полное) общее образование и специальная подготовка по установленной программе без предъявления требований к стажу работы</w:t>
            </w:r>
          </w:p>
        </w:tc>
        <w:tc>
          <w:tcPr>
            <w:tcW w:w="2310" w:type="dxa"/>
            <w:tcBorders>
              <w:top w:val="nil"/>
              <w:left w:val="nil"/>
              <w:bottom w:val="nil"/>
              <w:right w:val="nil"/>
            </w:tcBorders>
          </w:tcPr>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2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 xml:space="preserve">должности служащих 1 квалификационного уровня, по </w:t>
            </w:r>
            <w:r>
              <w:lastRenderedPageBreak/>
              <w:t>которым может устанавливаться производное должностное наименование "старший"</w:t>
            </w:r>
          </w:p>
        </w:tc>
        <w:tc>
          <w:tcPr>
            <w:tcW w:w="2310" w:type="dxa"/>
            <w:tcBorders>
              <w:top w:val="nil"/>
              <w:left w:val="nil"/>
              <w:bottom w:val="nil"/>
              <w:right w:val="nil"/>
            </w:tcBorders>
          </w:tcPr>
          <w:p w:rsidR="009F2913" w:rsidRDefault="009F2913">
            <w:pPr>
              <w:pStyle w:val="ConsPlusNormal"/>
              <w:jc w:val="center"/>
            </w:pPr>
            <w:r>
              <w:lastRenderedPageBreak/>
              <w:t>1,05</w:t>
            </w:r>
          </w:p>
        </w:tc>
      </w:tr>
    </w:tbl>
    <w:p w:rsidR="009F2913" w:rsidRDefault="009F2913">
      <w:pPr>
        <w:pStyle w:val="ConsPlusNormal"/>
        <w:jc w:val="both"/>
      </w:pPr>
    </w:p>
    <w:p w:rsidR="009F2913" w:rsidRDefault="009F2913">
      <w:pPr>
        <w:pStyle w:val="ConsPlusNormal"/>
        <w:ind w:firstLine="540"/>
        <w:jc w:val="both"/>
      </w:pPr>
      <w:r>
        <w:t>5) профессиональная квалификационная группа "Общеотраслевые должности служащих второго уровня"</w:t>
      </w:r>
    </w:p>
    <w:p w:rsidR="009F2913" w:rsidRDefault="009F2913">
      <w:pPr>
        <w:pStyle w:val="ConsPlusNormal"/>
        <w:spacing w:before="220"/>
        <w:ind w:firstLine="540"/>
        <w:jc w:val="both"/>
      </w:pPr>
      <w:r>
        <w:t xml:space="preserve">Базовый оклад  </w:t>
      </w:r>
      <w:r w:rsidR="00495810" w:rsidRPr="00495810">
        <w:t>5 773</w:t>
      </w:r>
      <w:r w:rsidR="00003908" w:rsidRPr="00003908">
        <w:t xml:space="preserve"> </w:t>
      </w:r>
      <w:r>
        <w:t>рублей</w:t>
      </w:r>
    </w:p>
    <w:p w:rsidR="00003908" w:rsidRDefault="009F2913" w:rsidP="00003908">
      <w:pPr>
        <w:pStyle w:val="ConsPlusNormal"/>
        <w:jc w:val="both"/>
      </w:pPr>
      <w:r>
        <w:t xml:space="preserve">(в ред. </w:t>
      </w:r>
      <w:hyperlink r:id="rId72" w:history="1">
        <w:r>
          <w:rPr>
            <w:color w:val="0000FF"/>
          </w:rPr>
          <w:t>решения</w:t>
        </w:r>
      </w:hyperlink>
      <w:r>
        <w:t xml:space="preserve"> Собрания депутатов городского округа "Город Йошкар-Ола" от 19.06.2014 N 783-V</w:t>
      </w:r>
      <w:r w:rsidR="00003908">
        <w:t>, от 25.04.2018 № 655-</w:t>
      </w:r>
      <w:r w:rsidR="00003908">
        <w:rPr>
          <w:lang w:val="en-US"/>
        </w:rPr>
        <w:t>VI</w:t>
      </w:r>
      <w:r w:rsidR="00495810">
        <w:t>, от 26.02.2020 № 76-</w:t>
      </w:r>
      <w:r w:rsidR="00495810">
        <w:rPr>
          <w:lang w:val="en-US"/>
        </w:rPr>
        <w:t>VII</w:t>
      </w:r>
      <w:r w:rsidR="00495810">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top w:val="single" w:sz="4" w:space="0" w:color="auto"/>
              <w:left w:val="nil"/>
              <w:bottom w:val="single" w:sz="4" w:space="0" w:color="auto"/>
            </w:tcBorders>
          </w:tcPr>
          <w:p w:rsidR="009F2913" w:rsidRDefault="009F2913">
            <w:pPr>
              <w:pStyle w:val="ConsPlusNormal"/>
              <w:jc w:val="center"/>
            </w:pPr>
            <w:r>
              <w:t>Квалификационный уровень, наименование должности</w:t>
            </w:r>
          </w:p>
        </w:tc>
        <w:tc>
          <w:tcPr>
            <w:tcW w:w="2310" w:type="dxa"/>
            <w:tcBorders>
              <w:top w:val="single" w:sz="4" w:space="0" w:color="auto"/>
              <w:bottom w:val="single" w:sz="4" w:space="0" w:color="auto"/>
              <w:right w:val="nil"/>
            </w:tcBorders>
          </w:tcPr>
          <w:p w:rsidR="009F2913" w:rsidRDefault="009F2913">
            <w:pPr>
              <w:pStyle w:val="ConsPlusNormal"/>
              <w:jc w:val="center"/>
            </w:pPr>
            <w:r>
              <w:t>Повышающий коэффициент по занимаемой должности</w:t>
            </w:r>
          </w:p>
        </w:tc>
      </w:tr>
      <w:tr w:rsidR="009F2913">
        <w:tc>
          <w:tcPr>
            <w:tcW w:w="6009" w:type="dxa"/>
            <w:tcBorders>
              <w:top w:val="single" w:sz="4" w:space="0" w:color="auto"/>
              <w:left w:val="nil"/>
              <w:bottom w:val="single" w:sz="4" w:space="0" w:color="auto"/>
            </w:tcBorders>
          </w:tcPr>
          <w:p w:rsidR="009F2913" w:rsidRDefault="009F2913">
            <w:pPr>
              <w:pStyle w:val="ConsPlusNormal"/>
              <w:jc w:val="center"/>
            </w:pPr>
            <w:r>
              <w:t>1</w:t>
            </w:r>
          </w:p>
        </w:tc>
        <w:tc>
          <w:tcPr>
            <w:tcW w:w="2310" w:type="dxa"/>
            <w:tcBorders>
              <w:top w:val="single" w:sz="4" w:space="0" w:color="auto"/>
              <w:bottom w:val="single" w:sz="4" w:space="0" w:color="auto"/>
              <w:right w:val="nil"/>
            </w:tcBorders>
          </w:tcPr>
          <w:p w:rsidR="009F2913" w:rsidRDefault="009F2913">
            <w:pPr>
              <w:pStyle w:val="ConsPlusNormal"/>
              <w:jc w:val="center"/>
            </w:pPr>
            <w:r>
              <w:t>2</w:t>
            </w:r>
          </w:p>
        </w:tc>
      </w:tr>
      <w:tr w:rsidR="009F2913">
        <w:tblPrEx>
          <w:tblBorders>
            <w:insideH w:val="none" w:sz="0" w:space="0" w:color="auto"/>
            <w:insideV w:val="none" w:sz="0" w:space="0" w:color="auto"/>
          </w:tblBorders>
        </w:tblPrEx>
        <w:tc>
          <w:tcPr>
            <w:tcW w:w="6009" w:type="dxa"/>
            <w:tcBorders>
              <w:top w:val="single" w:sz="4" w:space="0" w:color="auto"/>
              <w:left w:val="nil"/>
              <w:bottom w:val="nil"/>
              <w:right w:val="nil"/>
            </w:tcBorders>
          </w:tcPr>
          <w:p w:rsidR="009F2913" w:rsidRDefault="009F2913">
            <w:pPr>
              <w:pStyle w:val="ConsPlusNormal"/>
            </w:pPr>
            <w:r>
              <w:t>1 квалификационный уровень:</w:t>
            </w:r>
          </w:p>
        </w:tc>
        <w:tc>
          <w:tcPr>
            <w:tcW w:w="2310" w:type="dxa"/>
            <w:tcBorders>
              <w:top w:val="single" w:sz="4" w:space="0" w:color="auto"/>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Инспектор по кадрам</w:t>
            </w:r>
          </w:p>
          <w:p w:rsidR="009F2913" w:rsidRDefault="009F2913">
            <w:pPr>
              <w:pStyle w:val="ConsPlusNormal"/>
              <w:jc w:val="both"/>
            </w:pPr>
            <w:r>
              <w:t>среднее профессиональное образование без предъявления требований к стажу работы или начальное профессиональное образование, специальная подготовка по установленной программе и стаж работы по профилю не менее 3 лет</w:t>
            </w:r>
          </w:p>
        </w:tc>
        <w:tc>
          <w:tcPr>
            <w:tcW w:w="2310" w:type="dxa"/>
            <w:tcBorders>
              <w:top w:val="nil"/>
              <w:left w:val="nil"/>
              <w:bottom w:val="nil"/>
              <w:right w:val="nil"/>
            </w:tcBorders>
          </w:tcPr>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Секретарь руководителя</w:t>
            </w:r>
          </w:p>
          <w:p w:rsidR="009F2913" w:rsidRDefault="009F2913">
            <w:pPr>
              <w:pStyle w:val="ConsPlusNormal"/>
              <w:jc w:val="both"/>
            </w:pPr>
            <w:r>
              <w:t>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w:t>
            </w:r>
          </w:p>
        </w:tc>
        <w:tc>
          <w:tcPr>
            <w:tcW w:w="2310" w:type="dxa"/>
            <w:tcBorders>
              <w:top w:val="nil"/>
              <w:left w:val="nil"/>
              <w:bottom w:val="nil"/>
              <w:right w:val="nil"/>
            </w:tcBorders>
          </w:tcPr>
          <w:p w:rsidR="009F2913" w:rsidRDefault="009F2913">
            <w:pPr>
              <w:pStyle w:val="ConsPlusNormal"/>
              <w:jc w:val="center"/>
            </w:pPr>
            <w:r>
              <w:t>1,02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2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Заведующий архивом</w:t>
            </w:r>
          </w:p>
          <w:p w:rsidR="009F2913" w:rsidRDefault="009F2913">
            <w:pPr>
              <w:pStyle w:val="ConsPlusNormal"/>
              <w:jc w:val="both"/>
            </w:pPr>
            <w:r>
              <w:t>среднее профессиональное образование и стаж работы по делопроизводству не менее 2 лет</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Заведующий канцелярией</w:t>
            </w:r>
          </w:p>
          <w:p w:rsidR="009F2913" w:rsidRDefault="009F2913">
            <w:pPr>
              <w:pStyle w:val="ConsPlusNormal"/>
              <w:jc w:val="both"/>
            </w:pPr>
            <w:r>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Заведующий складом</w:t>
            </w:r>
          </w:p>
          <w:p w:rsidR="009F2913" w:rsidRDefault="009F2913">
            <w:pPr>
              <w:pStyle w:val="ConsPlusNormal"/>
              <w:jc w:val="both"/>
            </w:pPr>
            <w:r>
              <w:t>среднее профессиональное образование и стаж работы в должности заведующего складом не менее 1 года или среднее (полное) общее образование и стаж работы в должности заведующего складом не менее 3 лет</w:t>
            </w:r>
          </w:p>
        </w:tc>
        <w:tc>
          <w:tcPr>
            <w:tcW w:w="2310" w:type="dxa"/>
            <w:tcBorders>
              <w:top w:val="nil"/>
              <w:left w:val="nil"/>
              <w:bottom w:val="nil"/>
              <w:right w:val="nil"/>
            </w:tcBorders>
          </w:tcPr>
          <w:p w:rsidR="009F2913" w:rsidRDefault="009F2913">
            <w:pPr>
              <w:pStyle w:val="ConsPlusNormal"/>
              <w:jc w:val="center"/>
            </w:pPr>
            <w:r>
              <w:t>1,05</w:t>
            </w:r>
          </w:p>
        </w:tc>
      </w:tr>
    </w:tbl>
    <w:p w:rsidR="009F2913" w:rsidRDefault="009F2913">
      <w:pPr>
        <w:pStyle w:val="ConsPlusNormal"/>
        <w:jc w:val="both"/>
      </w:pPr>
    </w:p>
    <w:p w:rsidR="009F2913" w:rsidRDefault="009F2913">
      <w:pPr>
        <w:pStyle w:val="ConsPlusNormal"/>
        <w:ind w:firstLine="540"/>
        <w:jc w:val="both"/>
      </w:pPr>
      <w:r>
        <w:t>6) профессиональная квалификационная группа "Общеотраслевые должности служащих третьего уровня"</w:t>
      </w:r>
    </w:p>
    <w:p w:rsidR="009F2913" w:rsidRDefault="009F2913">
      <w:pPr>
        <w:pStyle w:val="ConsPlusNormal"/>
        <w:spacing w:before="220"/>
        <w:ind w:firstLine="540"/>
        <w:jc w:val="both"/>
      </w:pPr>
      <w:r>
        <w:t xml:space="preserve">Базовый оклад </w:t>
      </w:r>
      <w:r w:rsidR="00495810" w:rsidRPr="00495810">
        <w:t xml:space="preserve">6 708 </w:t>
      </w:r>
      <w:r>
        <w:t>рублей</w:t>
      </w:r>
    </w:p>
    <w:p w:rsidR="00003908" w:rsidRDefault="009F2913" w:rsidP="00003908">
      <w:pPr>
        <w:pStyle w:val="ConsPlusNormal"/>
        <w:jc w:val="both"/>
      </w:pPr>
      <w:r>
        <w:t xml:space="preserve">(в ред. </w:t>
      </w:r>
      <w:hyperlink r:id="rId73" w:history="1">
        <w:r>
          <w:rPr>
            <w:color w:val="0000FF"/>
          </w:rPr>
          <w:t>решения</w:t>
        </w:r>
      </w:hyperlink>
      <w:r>
        <w:t xml:space="preserve"> Собрания депутатов городского округа "Город Йошкар-Ола" от 19.06.2014 N 783-V</w:t>
      </w:r>
      <w:r w:rsidR="00003908">
        <w:t>, от 25.04.2018 № 655-</w:t>
      </w:r>
      <w:r w:rsidR="00003908">
        <w:rPr>
          <w:lang w:val="en-US"/>
        </w:rPr>
        <w:t>VI</w:t>
      </w:r>
      <w:r w:rsidR="00495810">
        <w:t>, от 26.02.2020 № 76-</w:t>
      </w:r>
      <w:r w:rsidR="00495810">
        <w:rPr>
          <w:lang w:val="en-US"/>
        </w:rPr>
        <w:t>VII</w:t>
      </w:r>
      <w:r w:rsidR="00495810">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top w:val="single" w:sz="4" w:space="0" w:color="auto"/>
              <w:left w:val="nil"/>
              <w:bottom w:val="single" w:sz="4" w:space="0" w:color="auto"/>
            </w:tcBorders>
          </w:tcPr>
          <w:p w:rsidR="009F2913" w:rsidRDefault="009F2913">
            <w:pPr>
              <w:pStyle w:val="ConsPlusNormal"/>
              <w:jc w:val="center"/>
            </w:pPr>
            <w:r>
              <w:lastRenderedPageBreak/>
              <w:t>Квалификационный уровень, наименование должности</w:t>
            </w:r>
          </w:p>
        </w:tc>
        <w:tc>
          <w:tcPr>
            <w:tcW w:w="2310" w:type="dxa"/>
            <w:tcBorders>
              <w:top w:val="single" w:sz="4" w:space="0" w:color="auto"/>
              <w:bottom w:val="single" w:sz="4" w:space="0" w:color="auto"/>
              <w:right w:val="nil"/>
            </w:tcBorders>
          </w:tcPr>
          <w:p w:rsidR="009F2913" w:rsidRDefault="009F2913">
            <w:pPr>
              <w:pStyle w:val="ConsPlusNormal"/>
              <w:jc w:val="center"/>
            </w:pPr>
            <w:r>
              <w:t>Повышающий коэффициент по занимаемой должности</w:t>
            </w:r>
          </w:p>
        </w:tc>
      </w:tr>
      <w:tr w:rsidR="009F2913">
        <w:tc>
          <w:tcPr>
            <w:tcW w:w="6009" w:type="dxa"/>
            <w:tcBorders>
              <w:top w:val="single" w:sz="4" w:space="0" w:color="auto"/>
              <w:left w:val="nil"/>
              <w:bottom w:val="single" w:sz="4" w:space="0" w:color="auto"/>
            </w:tcBorders>
          </w:tcPr>
          <w:p w:rsidR="009F2913" w:rsidRDefault="009F2913">
            <w:pPr>
              <w:pStyle w:val="ConsPlusNormal"/>
              <w:jc w:val="center"/>
            </w:pPr>
            <w:r>
              <w:t>1</w:t>
            </w:r>
          </w:p>
        </w:tc>
        <w:tc>
          <w:tcPr>
            <w:tcW w:w="2310" w:type="dxa"/>
            <w:tcBorders>
              <w:top w:val="single" w:sz="4" w:space="0" w:color="auto"/>
              <w:bottom w:val="single" w:sz="4" w:space="0" w:color="auto"/>
              <w:right w:val="nil"/>
            </w:tcBorders>
          </w:tcPr>
          <w:p w:rsidR="009F2913" w:rsidRDefault="009F2913">
            <w:pPr>
              <w:pStyle w:val="ConsPlusNormal"/>
              <w:jc w:val="center"/>
            </w:pPr>
            <w:r>
              <w:t>2</w:t>
            </w:r>
          </w:p>
        </w:tc>
      </w:tr>
      <w:tr w:rsidR="009F2913">
        <w:tblPrEx>
          <w:tblBorders>
            <w:insideH w:val="none" w:sz="0" w:space="0" w:color="auto"/>
            <w:insideV w:val="none" w:sz="0" w:space="0" w:color="auto"/>
          </w:tblBorders>
        </w:tblPrEx>
        <w:tc>
          <w:tcPr>
            <w:tcW w:w="6009" w:type="dxa"/>
            <w:tcBorders>
              <w:top w:val="single" w:sz="4" w:space="0" w:color="auto"/>
              <w:left w:val="nil"/>
              <w:bottom w:val="nil"/>
              <w:right w:val="nil"/>
            </w:tcBorders>
          </w:tcPr>
          <w:p w:rsidR="009F2913" w:rsidRDefault="009F2913">
            <w:pPr>
              <w:pStyle w:val="ConsPlusNormal"/>
            </w:pPr>
            <w:r>
              <w:t>1 квалификационный уровень:</w:t>
            </w:r>
          </w:p>
        </w:tc>
        <w:tc>
          <w:tcPr>
            <w:tcW w:w="2310" w:type="dxa"/>
            <w:tcBorders>
              <w:top w:val="single" w:sz="4" w:space="0" w:color="auto"/>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Бухгалтер</w:t>
            </w:r>
          </w:p>
          <w:p w:rsidR="009F2913" w:rsidRDefault="009F2913">
            <w:pPr>
              <w:pStyle w:val="ConsPlusNormal"/>
              <w:jc w:val="both"/>
            </w:pPr>
            <w:r>
              <w:t>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учету и контролю не менее 3 лет</w:t>
            </w:r>
          </w:p>
        </w:tc>
        <w:tc>
          <w:tcPr>
            <w:tcW w:w="2310" w:type="dxa"/>
            <w:tcBorders>
              <w:top w:val="nil"/>
              <w:left w:val="nil"/>
              <w:bottom w:val="nil"/>
              <w:right w:val="nil"/>
            </w:tcBorders>
          </w:tcPr>
          <w:p w:rsidR="009F2913" w:rsidRDefault="009F2913">
            <w:pPr>
              <w:pStyle w:val="ConsPlusNormal"/>
              <w:jc w:val="center"/>
            </w:pPr>
            <w:r>
              <w:t>1,02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proofErr w:type="spellStart"/>
            <w:r>
              <w:t>Документовед</w:t>
            </w:r>
            <w:proofErr w:type="spellEnd"/>
          </w:p>
          <w:p w:rsidR="009F2913" w:rsidRDefault="009F2913">
            <w:pPr>
              <w:pStyle w:val="ConsPlusNormal"/>
              <w:jc w:val="both"/>
            </w:pPr>
            <w:r>
              <w:t>высшее профессиональное образование без предъявления требований к стажу работы</w:t>
            </w:r>
          </w:p>
        </w:tc>
        <w:tc>
          <w:tcPr>
            <w:tcW w:w="2310" w:type="dxa"/>
            <w:tcBorders>
              <w:top w:val="nil"/>
              <w:left w:val="nil"/>
              <w:bottom w:val="nil"/>
              <w:right w:val="nil"/>
            </w:tcBorders>
          </w:tcPr>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Инженер по охране труда</w:t>
            </w:r>
          </w:p>
          <w:p w:rsidR="009F2913" w:rsidRDefault="009F2913">
            <w:pPr>
              <w:pStyle w:val="ConsPlusNormal"/>
              <w:jc w:val="both"/>
            </w:pPr>
            <w: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(техническим) образованием, не менее 5 лет</w:t>
            </w:r>
          </w:p>
        </w:tc>
        <w:tc>
          <w:tcPr>
            <w:tcW w:w="2310" w:type="dxa"/>
            <w:tcBorders>
              <w:top w:val="nil"/>
              <w:left w:val="nil"/>
              <w:bottom w:val="nil"/>
              <w:right w:val="nil"/>
            </w:tcBorders>
          </w:tcPr>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Инженер-программист (программист)</w:t>
            </w:r>
          </w:p>
          <w:p w:rsidR="009F2913" w:rsidRDefault="009F2913">
            <w:pPr>
              <w:pStyle w:val="ConsPlusNormal"/>
              <w:jc w:val="both"/>
            </w:pPr>
            <w:r>
              <w:t>высшее профессиональное (техническое или инженерно-экономическое) образование без предъявления требований к стажу работы или среднее профессиональное (техническое или инженерно-экономическое)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2310" w:type="dxa"/>
            <w:tcBorders>
              <w:top w:val="nil"/>
              <w:left w:val="nil"/>
              <w:bottom w:val="nil"/>
              <w:right w:val="nil"/>
            </w:tcBorders>
          </w:tcPr>
          <w:p w:rsidR="009F2913" w:rsidRDefault="009F2913">
            <w:pPr>
              <w:pStyle w:val="ConsPlusNormal"/>
              <w:jc w:val="center"/>
            </w:pPr>
            <w:r>
              <w:t>1,02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Инженер-программист (программист) III категории</w:t>
            </w:r>
          </w:p>
          <w:p w:rsidR="009F2913" w:rsidRDefault="009F2913">
            <w:pPr>
              <w:pStyle w:val="ConsPlusNormal"/>
              <w:jc w:val="both"/>
            </w:pPr>
            <w:r>
              <w:t>высшее профессиональное (техническое или инженерно-экономическое) образование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tc>
        <w:tc>
          <w:tcPr>
            <w:tcW w:w="2310" w:type="dxa"/>
            <w:tcBorders>
              <w:top w:val="nil"/>
              <w:left w:val="nil"/>
              <w:bottom w:val="nil"/>
              <w:right w:val="nil"/>
            </w:tcBorders>
          </w:tcPr>
          <w:p w:rsidR="009F2913" w:rsidRDefault="009F2913">
            <w:pPr>
              <w:pStyle w:val="ConsPlusNormal"/>
              <w:jc w:val="center"/>
            </w:pPr>
            <w:r>
              <w:t>1,03</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Инженер-энергетик (энергетик)</w:t>
            </w:r>
          </w:p>
          <w:p w:rsidR="009F2913" w:rsidRDefault="009F2913">
            <w:pPr>
              <w:pStyle w:val="ConsPlusNormal"/>
              <w:jc w:val="both"/>
            </w:pPr>
            <w:r>
              <w:t>высшее профессиональное (техническое) образование без предъявления требований к стажу работы или среднее профессиональное (техническое)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2310" w:type="dxa"/>
            <w:tcBorders>
              <w:top w:val="nil"/>
              <w:left w:val="nil"/>
              <w:bottom w:val="nil"/>
              <w:right w:val="nil"/>
            </w:tcBorders>
          </w:tcPr>
          <w:p w:rsidR="009F2913" w:rsidRDefault="009F2913">
            <w:pPr>
              <w:pStyle w:val="ConsPlusNormal"/>
              <w:jc w:val="center"/>
            </w:pPr>
            <w:r>
              <w:t>1,02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Специалист по кадрам</w:t>
            </w:r>
          </w:p>
          <w:p w:rsidR="009F2913" w:rsidRDefault="009F2913">
            <w:pPr>
              <w:pStyle w:val="ConsPlusNormal"/>
              <w:jc w:val="both"/>
            </w:pPr>
            <w:r>
              <w:t>высшее профессиональное образование без предъявления требований к стажу работы</w:t>
            </w:r>
          </w:p>
        </w:tc>
        <w:tc>
          <w:tcPr>
            <w:tcW w:w="2310" w:type="dxa"/>
            <w:tcBorders>
              <w:top w:val="nil"/>
              <w:left w:val="nil"/>
              <w:bottom w:val="nil"/>
              <w:right w:val="nil"/>
            </w:tcBorders>
          </w:tcPr>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lastRenderedPageBreak/>
              <w:t>Юрисконсульт</w:t>
            </w:r>
          </w:p>
          <w:p w:rsidR="009F2913" w:rsidRDefault="009F2913">
            <w:pPr>
              <w:pStyle w:val="ConsPlusNormal"/>
              <w:jc w:val="both"/>
            </w:pPr>
            <w:r>
              <w:t>высшее профессиональное (юридическое) образование без предъявления требований к стажу работы или среднее профессиональное (юридическое) образование и стаж работы в должностях, замещаемых специалистами со средним профессиональным образованием, не менее 5 лет</w:t>
            </w:r>
          </w:p>
        </w:tc>
        <w:tc>
          <w:tcPr>
            <w:tcW w:w="2310" w:type="dxa"/>
            <w:tcBorders>
              <w:top w:val="nil"/>
              <w:left w:val="nil"/>
              <w:bottom w:val="nil"/>
              <w:right w:val="nil"/>
            </w:tcBorders>
          </w:tcPr>
          <w:p w:rsidR="009F2913" w:rsidRDefault="009F2913">
            <w:pPr>
              <w:pStyle w:val="ConsPlusNormal"/>
              <w:jc w:val="center"/>
            </w:pPr>
            <w:r>
              <w:t>1,02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2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Бухгалтер II категории</w:t>
            </w:r>
          </w:p>
          <w:p w:rsidR="009F2913" w:rsidRDefault="009F2913">
            <w:pPr>
              <w:pStyle w:val="ConsPlusNormal"/>
              <w:jc w:val="both"/>
            </w:pPr>
            <w:r>
              <w:t>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proofErr w:type="spellStart"/>
            <w:r>
              <w:t>Документовед</w:t>
            </w:r>
            <w:proofErr w:type="spellEnd"/>
            <w:r>
              <w:t xml:space="preserve"> II категории</w:t>
            </w:r>
          </w:p>
          <w:p w:rsidR="009F2913" w:rsidRDefault="009F2913">
            <w:pPr>
              <w:pStyle w:val="ConsPlusNormal"/>
              <w:jc w:val="both"/>
            </w:pPr>
            <w:r>
              <w:t xml:space="preserve">высшее профессиональное образование и стаж работы в должности </w:t>
            </w:r>
            <w:proofErr w:type="spellStart"/>
            <w:r>
              <w:t>документоведа</w:t>
            </w:r>
            <w:proofErr w:type="spellEnd"/>
            <w:r>
              <w:t xml:space="preserve"> не менее 3 лет</w:t>
            </w:r>
          </w:p>
        </w:tc>
        <w:tc>
          <w:tcPr>
            <w:tcW w:w="2310" w:type="dxa"/>
            <w:tcBorders>
              <w:top w:val="nil"/>
              <w:left w:val="nil"/>
              <w:bottom w:val="nil"/>
              <w:right w:val="nil"/>
            </w:tcBorders>
          </w:tcPr>
          <w:p w:rsidR="009F2913" w:rsidRDefault="009F2913">
            <w:pPr>
              <w:pStyle w:val="ConsPlusNormal"/>
              <w:jc w:val="center"/>
            </w:pPr>
            <w:r>
              <w:t>1,03</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Инженер по охране труда II категории</w:t>
            </w:r>
          </w:p>
          <w:p w:rsidR="009F2913" w:rsidRDefault="009F2913">
            <w:pPr>
              <w:pStyle w:val="ConsPlusNormal"/>
              <w:jc w:val="both"/>
            </w:pPr>
            <w:r>
              <w:t>высшее профессиональное (техническое) образование и стаж работы в должности инженера по охране труда или других инженерно-технических должностях, замещаемых специалистами с высшим профессиональным образованием, не менее 3 лет</w:t>
            </w:r>
          </w:p>
        </w:tc>
        <w:tc>
          <w:tcPr>
            <w:tcW w:w="2310" w:type="dxa"/>
            <w:tcBorders>
              <w:top w:val="nil"/>
              <w:left w:val="nil"/>
              <w:bottom w:val="nil"/>
              <w:right w:val="nil"/>
            </w:tcBorders>
          </w:tcPr>
          <w:p w:rsidR="009F2913" w:rsidRDefault="009F2913">
            <w:pPr>
              <w:pStyle w:val="ConsPlusNormal"/>
              <w:jc w:val="center"/>
            </w:pPr>
            <w:r>
              <w:t>1,03</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Инженер-программист (программист) II категории</w:t>
            </w:r>
          </w:p>
          <w:p w:rsidR="009F2913" w:rsidRDefault="009F2913">
            <w:pPr>
              <w:pStyle w:val="ConsPlusNormal"/>
              <w:jc w:val="both"/>
            </w:pPr>
            <w:r>
              <w:t>высшее профессиональное (техническое или инженерно-экономическое) образование и стаж работы в должности инженера-программиста (программиста) III категории или других инженерно-технических должностях, замещаемых специалистами с высшим профессиональным образованием, не менее 3 лет</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Инженер-энергетик (энергетик) II категории</w:t>
            </w:r>
          </w:p>
          <w:p w:rsidR="009F2913" w:rsidRDefault="009F2913">
            <w:pPr>
              <w:pStyle w:val="ConsPlusNormal"/>
              <w:jc w:val="both"/>
            </w:pPr>
            <w:r>
              <w:t>высшее профессиональное (техническое) образование и стаж работы в должности инженера-энергетика (энергетика) или других инженерно-технических должностях, замещаемых специалистами с высшим профессиональным образованием, не менее 3 лет</w:t>
            </w:r>
          </w:p>
        </w:tc>
        <w:tc>
          <w:tcPr>
            <w:tcW w:w="2310" w:type="dxa"/>
            <w:tcBorders>
              <w:top w:val="nil"/>
              <w:left w:val="nil"/>
              <w:bottom w:val="nil"/>
              <w:right w:val="nil"/>
            </w:tcBorders>
          </w:tcPr>
          <w:p w:rsidR="009F2913" w:rsidRDefault="009F2913">
            <w:pPr>
              <w:pStyle w:val="ConsPlusNormal"/>
              <w:jc w:val="center"/>
            </w:pPr>
            <w:r>
              <w:t>1,04</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Юрисконсульт II категории</w:t>
            </w:r>
          </w:p>
          <w:p w:rsidR="009F2913" w:rsidRDefault="009F2913">
            <w:pPr>
              <w:pStyle w:val="ConsPlusNormal"/>
              <w:jc w:val="both"/>
            </w:pPr>
            <w:r>
              <w:t>высшее профессиональное (юридическое) образование и стаж работы в должности юрисконсульта или других должностях, замещаемых специалистами с высшим профессиональным образованием, не менее 3 лет</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3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Бухгалтер I категории</w:t>
            </w:r>
          </w:p>
          <w:p w:rsidR="009F2913" w:rsidRDefault="009F2913">
            <w:pPr>
              <w:pStyle w:val="ConsPlusNormal"/>
              <w:jc w:val="both"/>
            </w:pPr>
            <w:r>
              <w:t>высшее профессиональное (экономическое) образование и стаж работы в должности бухгалтера II категории не менее 3 лет</w:t>
            </w:r>
          </w:p>
        </w:tc>
        <w:tc>
          <w:tcPr>
            <w:tcW w:w="2310" w:type="dxa"/>
            <w:tcBorders>
              <w:top w:val="nil"/>
              <w:left w:val="nil"/>
              <w:bottom w:val="nil"/>
              <w:right w:val="nil"/>
            </w:tcBorders>
          </w:tcPr>
          <w:p w:rsidR="009F2913" w:rsidRDefault="009F2913">
            <w:pPr>
              <w:pStyle w:val="ConsPlusNormal"/>
              <w:jc w:val="center"/>
            </w:pPr>
            <w:r>
              <w:t>1,07</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proofErr w:type="spellStart"/>
            <w:r>
              <w:t>Документовед</w:t>
            </w:r>
            <w:proofErr w:type="spellEnd"/>
            <w:r>
              <w:t xml:space="preserve"> I категории</w:t>
            </w:r>
          </w:p>
          <w:p w:rsidR="009F2913" w:rsidRDefault="009F2913">
            <w:pPr>
              <w:pStyle w:val="ConsPlusNormal"/>
              <w:jc w:val="both"/>
            </w:pPr>
            <w:r>
              <w:lastRenderedPageBreak/>
              <w:t xml:space="preserve">высшее профессиональное образование и стаж работы в должности </w:t>
            </w:r>
            <w:proofErr w:type="spellStart"/>
            <w:r>
              <w:t>документоведа</w:t>
            </w:r>
            <w:proofErr w:type="spellEnd"/>
            <w:r>
              <w:t xml:space="preserve"> II категории не менее 3 лет</w:t>
            </w:r>
          </w:p>
        </w:tc>
        <w:tc>
          <w:tcPr>
            <w:tcW w:w="2310" w:type="dxa"/>
            <w:tcBorders>
              <w:top w:val="nil"/>
              <w:left w:val="nil"/>
              <w:bottom w:val="nil"/>
              <w:right w:val="nil"/>
            </w:tcBorders>
          </w:tcPr>
          <w:p w:rsidR="009F2913" w:rsidRDefault="009F2913">
            <w:pPr>
              <w:pStyle w:val="ConsPlusNormal"/>
              <w:jc w:val="center"/>
            </w:pPr>
            <w:r>
              <w:lastRenderedPageBreak/>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lastRenderedPageBreak/>
              <w:t>Инженер по охране труда I категории</w:t>
            </w:r>
          </w:p>
          <w:p w:rsidR="009F2913" w:rsidRDefault="009F2913">
            <w:pPr>
              <w:pStyle w:val="ConsPlusNormal"/>
              <w:jc w:val="both"/>
            </w:pPr>
            <w:r>
              <w:t>высшее профессиональное (техническое) образование и стаж работы в должности инженера по охране труда II категории не менее 3 лет</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Инженер-программист (программист) I категории</w:t>
            </w:r>
          </w:p>
          <w:p w:rsidR="009F2913" w:rsidRDefault="009F2913">
            <w:pPr>
              <w:pStyle w:val="ConsPlusNormal"/>
              <w:jc w:val="both"/>
            </w:pPr>
            <w:r>
              <w:t>высшее профессиональное (техническое или инженерно-экономическое) образование и стаж работы в должности инженера-программиста (программиста) II категории не менее 3 лет</w:t>
            </w:r>
          </w:p>
        </w:tc>
        <w:tc>
          <w:tcPr>
            <w:tcW w:w="2310" w:type="dxa"/>
            <w:tcBorders>
              <w:top w:val="nil"/>
              <w:left w:val="nil"/>
              <w:bottom w:val="nil"/>
              <w:right w:val="nil"/>
            </w:tcBorders>
          </w:tcPr>
          <w:p w:rsidR="009F2913" w:rsidRDefault="009F2913">
            <w:pPr>
              <w:pStyle w:val="ConsPlusNormal"/>
              <w:jc w:val="center"/>
            </w:pPr>
            <w:r>
              <w:t>1,07</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Инженер-энергетик (энергетик) I категории</w:t>
            </w:r>
          </w:p>
          <w:p w:rsidR="009F2913" w:rsidRDefault="009F2913">
            <w:pPr>
              <w:pStyle w:val="ConsPlusNormal"/>
              <w:jc w:val="both"/>
            </w:pPr>
            <w:r>
              <w:t>высшее профессиональное (техническое) образование и стаж работы в должности инженера-энергетика (энергетика) II категории не менее 3 лет</w:t>
            </w:r>
          </w:p>
        </w:tc>
        <w:tc>
          <w:tcPr>
            <w:tcW w:w="2310" w:type="dxa"/>
            <w:tcBorders>
              <w:top w:val="nil"/>
              <w:left w:val="nil"/>
              <w:bottom w:val="nil"/>
              <w:right w:val="nil"/>
            </w:tcBorders>
          </w:tcPr>
          <w:p w:rsidR="009F2913" w:rsidRDefault="009F2913">
            <w:pPr>
              <w:pStyle w:val="ConsPlusNormal"/>
              <w:jc w:val="center"/>
            </w:pPr>
            <w:r>
              <w:t>1,07</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Юрисконсульт I категории</w:t>
            </w:r>
          </w:p>
          <w:p w:rsidR="009F2913" w:rsidRDefault="009F2913">
            <w:pPr>
              <w:pStyle w:val="ConsPlusNormal"/>
              <w:jc w:val="both"/>
            </w:pPr>
            <w:r>
              <w:t>высшее профессиональное (юридическое) образование и стаж работы в должности юрисконсульта II категории не менее 3 лет</w:t>
            </w:r>
          </w:p>
        </w:tc>
        <w:tc>
          <w:tcPr>
            <w:tcW w:w="2310" w:type="dxa"/>
            <w:tcBorders>
              <w:top w:val="nil"/>
              <w:left w:val="nil"/>
              <w:bottom w:val="nil"/>
              <w:right w:val="nil"/>
            </w:tcBorders>
          </w:tcPr>
          <w:p w:rsidR="009F2913" w:rsidRDefault="009F2913">
            <w:pPr>
              <w:pStyle w:val="ConsPlusNormal"/>
              <w:jc w:val="center"/>
            </w:pPr>
            <w:r>
              <w:t>1,07</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4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Ведущий бухгалтер</w:t>
            </w:r>
          </w:p>
          <w:p w:rsidR="009F2913" w:rsidRDefault="009F2913">
            <w:pPr>
              <w:pStyle w:val="ConsPlusNormal"/>
              <w:jc w:val="both"/>
            </w:pPr>
            <w:r>
              <w:t>высшее профессиональное (экономическое) образование и стаж работы в должности бухгалтера II категории не менее 5 лет или бухгалтера I категории не менее 2 лет</w:t>
            </w:r>
          </w:p>
        </w:tc>
        <w:tc>
          <w:tcPr>
            <w:tcW w:w="2310" w:type="dxa"/>
            <w:tcBorders>
              <w:top w:val="nil"/>
              <w:left w:val="nil"/>
              <w:bottom w:val="nil"/>
              <w:right w:val="nil"/>
            </w:tcBorders>
          </w:tcPr>
          <w:p w:rsidR="009F2913" w:rsidRDefault="009F2913">
            <w:pPr>
              <w:pStyle w:val="ConsPlusNormal"/>
              <w:jc w:val="center"/>
            </w:pPr>
            <w:r>
              <w:t>1,1</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 xml:space="preserve">Ведущий </w:t>
            </w:r>
            <w:proofErr w:type="spellStart"/>
            <w:r>
              <w:t>документовед</w:t>
            </w:r>
            <w:proofErr w:type="spellEnd"/>
          </w:p>
          <w:p w:rsidR="009F2913" w:rsidRDefault="009F2913">
            <w:pPr>
              <w:pStyle w:val="ConsPlusNormal"/>
              <w:jc w:val="both"/>
            </w:pPr>
            <w:r>
              <w:t xml:space="preserve">высшее профессиональное образование и стаж работы в должности </w:t>
            </w:r>
            <w:proofErr w:type="spellStart"/>
            <w:r>
              <w:t>документоведа</w:t>
            </w:r>
            <w:proofErr w:type="spellEnd"/>
            <w:r>
              <w:t xml:space="preserve"> II категории не менее 5 лет или </w:t>
            </w:r>
            <w:proofErr w:type="spellStart"/>
            <w:r>
              <w:t>документоведа</w:t>
            </w:r>
            <w:proofErr w:type="spellEnd"/>
            <w:r>
              <w:t xml:space="preserve"> I категории не менее 2 лет</w:t>
            </w:r>
          </w:p>
        </w:tc>
        <w:tc>
          <w:tcPr>
            <w:tcW w:w="2310" w:type="dxa"/>
            <w:tcBorders>
              <w:top w:val="nil"/>
              <w:left w:val="nil"/>
              <w:bottom w:val="nil"/>
              <w:right w:val="nil"/>
            </w:tcBorders>
          </w:tcPr>
          <w:p w:rsidR="009F2913" w:rsidRDefault="009F2913">
            <w:pPr>
              <w:pStyle w:val="ConsPlusNormal"/>
              <w:jc w:val="center"/>
            </w:pPr>
            <w:r>
              <w:t>1,08</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Ведущий инженер по охране труда</w:t>
            </w:r>
          </w:p>
          <w:p w:rsidR="009F2913" w:rsidRDefault="009F2913">
            <w:pPr>
              <w:pStyle w:val="ConsPlusNormal"/>
              <w:jc w:val="both"/>
            </w:pPr>
            <w:r>
              <w:t>высшее профессиональное (техническое) образование и стаж работы в должности инженера по охране труда II категории не менее 5 лет или инженера по охране труда I категории не менее 2 лет</w:t>
            </w:r>
          </w:p>
        </w:tc>
        <w:tc>
          <w:tcPr>
            <w:tcW w:w="2310" w:type="dxa"/>
            <w:tcBorders>
              <w:top w:val="nil"/>
              <w:left w:val="nil"/>
              <w:bottom w:val="nil"/>
              <w:right w:val="nil"/>
            </w:tcBorders>
          </w:tcPr>
          <w:p w:rsidR="009F2913" w:rsidRDefault="009F2913">
            <w:pPr>
              <w:pStyle w:val="ConsPlusNormal"/>
              <w:jc w:val="center"/>
            </w:pPr>
            <w:r>
              <w:t>1,08</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Ведущий инженер-программист (программист)</w:t>
            </w:r>
          </w:p>
          <w:p w:rsidR="009F2913" w:rsidRDefault="009F2913">
            <w:pPr>
              <w:pStyle w:val="ConsPlusNormal"/>
              <w:jc w:val="both"/>
            </w:pPr>
            <w:r>
              <w:t>высшее профессиональное (техническое или инженерно-экономическое) образование и стаж работы в должности инженера-программиста (программиста) II категории не менее 5 лет или инженера-программиста (программиста) I категории не менее 2 лет</w:t>
            </w:r>
          </w:p>
        </w:tc>
        <w:tc>
          <w:tcPr>
            <w:tcW w:w="2310" w:type="dxa"/>
            <w:tcBorders>
              <w:top w:val="nil"/>
              <w:left w:val="nil"/>
              <w:bottom w:val="nil"/>
              <w:right w:val="nil"/>
            </w:tcBorders>
          </w:tcPr>
          <w:p w:rsidR="009F2913" w:rsidRDefault="009F2913">
            <w:pPr>
              <w:pStyle w:val="ConsPlusNormal"/>
              <w:jc w:val="center"/>
            </w:pPr>
            <w:r>
              <w:t>1,1</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Ведущий инженер-энергетик (энергетик)</w:t>
            </w:r>
          </w:p>
          <w:p w:rsidR="009F2913" w:rsidRDefault="009F2913">
            <w:pPr>
              <w:pStyle w:val="ConsPlusNormal"/>
              <w:jc w:val="both"/>
            </w:pPr>
            <w:r>
              <w:t>высшее профессиональное (техническое) образование и стаж работы в должности инженера-энергетика (энергетика) II категории не менее 5 лет или инженера-энергетика (энергетика) I категории не менее 2 лет</w:t>
            </w:r>
          </w:p>
        </w:tc>
        <w:tc>
          <w:tcPr>
            <w:tcW w:w="2310" w:type="dxa"/>
            <w:tcBorders>
              <w:top w:val="nil"/>
              <w:left w:val="nil"/>
              <w:bottom w:val="nil"/>
              <w:right w:val="nil"/>
            </w:tcBorders>
          </w:tcPr>
          <w:p w:rsidR="009F2913" w:rsidRDefault="009F2913">
            <w:pPr>
              <w:pStyle w:val="ConsPlusNormal"/>
              <w:jc w:val="center"/>
            </w:pPr>
            <w:r>
              <w:t>1,1</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Ведущий юрисконсульт</w:t>
            </w:r>
          </w:p>
          <w:p w:rsidR="009F2913" w:rsidRDefault="009F2913">
            <w:pPr>
              <w:pStyle w:val="ConsPlusNormal"/>
              <w:jc w:val="both"/>
            </w:pPr>
            <w:r>
              <w:lastRenderedPageBreak/>
              <w:t>высшее профессиональное (юридическое) образование и стаж работы в должности юрисконсульта II категории не менее 5 лет или юрисконсульта I категории не менее 2 лет</w:t>
            </w:r>
          </w:p>
        </w:tc>
        <w:tc>
          <w:tcPr>
            <w:tcW w:w="2310" w:type="dxa"/>
            <w:tcBorders>
              <w:top w:val="nil"/>
              <w:left w:val="nil"/>
              <w:bottom w:val="nil"/>
              <w:right w:val="nil"/>
            </w:tcBorders>
          </w:tcPr>
          <w:p w:rsidR="009F2913" w:rsidRDefault="009F2913">
            <w:pPr>
              <w:pStyle w:val="ConsPlusNormal"/>
              <w:jc w:val="center"/>
            </w:pPr>
            <w:r>
              <w:lastRenderedPageBreak/>
              <w:t>1,1</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lastRenderedPageBreak/>
              <w:t>5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Заместитель главного бухгалтера</w:t>
            </w:r>
          </w:p>
          <w:p w:rsidR="009F2913" w:rsidRDefault="009F2913">
            <w:pPr>
              <w:pStyle w:val="ConsPlusNormal"/>
              <w:jc w:val="both"/>
            </w:pPr>
            <w:r>
              <w:t>высшее профессиональное (экономическое) образование и стаж бухгалтерско-финансовой работы не менее 5 лет</w:t>
            </w:r>
          </w:p>
        </w:tc>
        <w:tc>
          <w:tcPr>
            <w:tcW w:w="2310" w:type="dxa"/>
            <w:tcBorders>
              <w:top w:val="nil"/>
              <w:left w:val="nil"/>
              <w:bottom w:val="nil"/>
              <w:right w:val="nil"/>
            </w:tcBorders>
          </w:tcPr>
          <w:p w:rsidR="009F2913" w:rsidRDefault="009F2913">
            <w:pPr>
              <w:pStyle w:val="ConsPlusNormal"/>
              <w:jc w:val="center"/>
            </w:pPr>
            <w:r>
              <w:t>1,15</w:t>
            </w:r>
          </w:p>
        </w:tc>
      </w:tr>
    </w:tbl>
    <w:p w:rsidR="009F2913" w:rsidRDefault="009F2913">
      <w:pPr>
        <w:pStyle w:val="ConsPlusNormal"/>
        <w:jc w:val="both"/>
      </w:pPr>
    </w:p>
    <w:p w:rsidR="009F2913" w:rsidRDefault="009F2913">
      <w:pPr>
        <w:pStyle w:val="ConsPlusNormal"/>
        <w:ind w:firstLine="540"/>
        <w:jc w:val="both"/>
      </w:pPr>
      <w:r>
        <w:t>7) профессиональная квалификационная группа "Должности работников культуры, искусства и кинематографии среднего звена"</w:t>
      </w:r>
    </w:p>
    <w:p w:rsidR="009F2913" w:rsidRDefault="009F2913">
      <w:pPr>
        <w:pStyle w:val="ConsPlusNormal"/>
        <w:spacing w:before="220"/>
        <w:ind w:firstLine="540"/>
        <w:jc w:val="both"/>
      </w:pPr>
      <w:r>
        <w:t xml:space="preserve">Базовый оклад </w:t>
      </w:r>
      <w:r w:rsidR="00495810" w:rsidRPr="00495810">
        <w:t xml:space="preserve">5 613 </w:t>
      </w:r>
      <w:r>
        <w:t>рублей</w:t>
      </w:r>
    </w:p>
    <w:p w:rsidR="00003908" w:rsidRPr="00495810" w:rsidRDefault="009F2913" w:rsidP="00003908">
      <w:pPr>
        <w:pStyle w:val="ConsPlusNormal"/>
        <w:jc w:val="both"/>
      </w:pPr>
      <w:r>
        <w:t xml:space="preserve">(в ред. </w:t>
      </w:r>
      <w:hyperlink r:id="rId74" w:history="1">
        <w:r>
          <w:rPr>
            <w:color w:val="0000FF"/>
          </w:rPr>
          <w:t>решения</w:t>
        </w:r>
      </w:hyperlink>
      <w:r>
        <w:t xml:space="preserve"> Собрания депутатов городского округа "Город Йошкар-Ола" от 19.06.2014 N 783-V</w:t>
      </w:r>
      <w:r w:rsidR="00003908">
        <w:t>, от 25.04.2018 № 655-</w:t>
      </w:r>
      <w:r w:rsidR="00003908">
        <w:rPr>
          <w:lang w:val="en-US"/>
        </w:rPr>
        <w:t>VI</w:t>
      </w:r>
      <w:r w:rsidR="00495810">
        <w:t>, от 26.02.2020 № 76-</w:t>
      </w:r>
      <w:r w:rsidR="00495810">
        <w:rPr>
          <w:lang w:val="en-US"/>
        </w:rPr>
        <w:t>VII</w:t>
      </w:r>
      <w:r w:rsidR="00495810">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left w:val="nil"/>
            </w:tcBorders>
          </w:tcPr>
          <w:p w:rsidR="009F2913" w:rsidRDefault="009F2913">
            <w:pPr>
              <w:pStyle w:val="ConsPlusNormal"/>
              <w:jc w:val="center"/>
            </w:pPr>
            <w:r>
              <w:t>Квалификационный уровень, наименование должности</w:t>
            </w:r>
          </w:p>
        </w:tc>
        <w:tc>
          <w:tcPr>
            <w:tcW w:w="2310" w:type="dxa"/>
            <w:tcBorders>
              <w:right w:val="nil"/>
            </w:tcBorders>
          </w:tcPr>
          <w:p w:rsidR="009F2913" w:rsidRDefault="009F2913">
            <w:pPr>
              <w:pStyle w:val="ConsPlusNormal"/>
              <w:jc w:val="center"/>
            </w:pPr>
            <w:r>
              <w:t>Повышающий коэффициент по занимаемой должности</w:t>
            </w:r>
          </w:p>
        </w:tc>
      </w:tr>
      <w:tr w:rsidR="009F2913">
        <w:tc>
          <w:tcPr>
            <w:tcW w:w="6009" w:type="dxa"/>
            <w:tcBorders>
              <w:left w:val="nil"/>
            </w:tcBorders>
          </w:tcPr>
          <w:p w:rsidR="009F2913" w:rsidRDefault="009F2913">
            <w:pPr>
              <w:pStyle w:val="ConsPlusNormal"/>
              <w:jc w:val="center"/>
            </w:pPr>
            <w:r>
              <w:t>1</w:t>
            </w:r>
          </w:p>
        </w:tc>
        <w:tc>
          <w:tcPr>
            <w:tcW w:w="2310" w:type="dxa"/>
            <w:tcBorders>
              <w:right w:val="nil"/>
            </w:tcBorders>
          </w:tcPr>
          <w:p w:rsidR="009F2913" w:rsidRDefault="009F2913">
            <w:pPr>
              <w:pStyle w:val="ConsPlusNormal"/>
              <w:jc w:val="center"/>
            </w:pPr>
            <w:r>
              <w:t>2</w:t>
            </w:r>
          </w:p>
        </w:tc>
      </w:tr>
      <w:tr w:rsidR="009F2913">
        <w:tblPrEx>
          <w:tblBorders>
            <w:insideV w:val="nil"/>
          </w:tblBorders>
        </w:tblPrEx>
        <w:tc>
          <w:tcPr>
            <w:tcW w:w="6009" w:type="dxa"/>
            <w:tcBorders>
              <w:bottom w:val="nil"/>
            </w:tcBorders>
          </w:tcPr>
          <w:p w:rsidR="009F2913" w:rsidRDefault="009F2913">
            <w:pPr>
              <w:pStyle w:val="ConsPlusNormal"/>
            </w:pPr>
            <w:r>
              <w:t>Заведующий костюмерной</w:t>
            </w:r>
          </w:p>
          <w:p w:rsidR="009F2913" w:rsidRDefault="009F2913">
            <w:pPr>
              <w:pStyle w:val="ConsPlusNormal"/>
              <w:jc w:val="both"/>
            </w:pPr>
            <w:r>
              <w:t>среднее специальное образование без предъявления требований к стажу работы</w:t>
            </w:r>
          </w:p>
        </w:tc>
        <w:tc>
          <w:tcPr>
            <w:tcW w:w="2310" w:type="dxa"/>
            <w:tcBorders>
              <w:bottom w:val="nil"/>
            </w:tcBorders>
          </w:tcPr>
          <w:p w:rsidR="009F2913" w:rsidRDefault="009F2913">
            <w:pPr>
              <w:pStyle w:val="ConsPlusNormal"/>
              <w:jc w:val="center"/>
            </w:pPr>
            <w:r>
              <w:t>1,0</w:t>
            </w:r>
          </w:p>
        </w:tc>
      </w:tr>
    </w:tbl>
    <w:p w:rsidR="009F2913" w:rsidRDefault="009F2913">
      <w:pPr>
        <w:pStyle w:val="ConsPlusNormal"/>
        <w:jc w:val="both"/>
      </w:pPr>
    </w:p>
    <w:p w:rsidR="009F2913" w:rsidRDefault="009F2913">
      <w:pPr>
        <w:pStyle w:val="ConsPlusNormal"/>
        <w:ind w:firstLine="540"/>
        <w:jc w:val="both"/>
      </w:pPr>
      <w:r>
        <w:t>8) профессиональная квалификационная группа "Должности работников культуры, искусства и кинематографии ведущего звена"</w:t>
      </w:r>
    </w:p>
    <w:p w:rsidR="009F2913" w:rsidRDefault="009F2913">
      <w:pPr>
        <w:pStyle w:val="ConsPlusNormal"/>
        <w:spacing w:before="220"/>
        <w:ind w:firstLine="540"/>
        <w:jc w:val="both"/>
      </w:pPr>
      <w:r>
        <w:t xml:space="preserve">Базовый оклад </w:t>
      </w:r>
      <w:r w:rsidR="00495810" w:rsidRPr="00495810">
        <w:t xml:space="preserve">6 416 </w:t>
      </w:r>
      <w:r>
        <w:t>рублей</w:t>
      </w:r>
    </w:p>
    <w:p w:rsidR="00003908" w:rsidRDefault="009F2913" w:rsidP="00003908">
      <w:pPr>
        <w:pStyle w:val="ConsPlusNormal"/>
        <w:jc w:val="both"/>
      </w:pPr>
      <w:r>
        <w:t xml:space="preserve">(в ред. </w:t>
      </w:r>
      <w:hyperlink r:id="rId75" w:history="1">
        <w:r w:rsidRPr="00003908">
          <w:t>решения</w:t>
        </w:r>
      </w:hyperlink>
      <w:r>
        <w:t xml:space="preserve"> Собрания депутатов городского округа "Город Йошкар-Ола" от 19.06.2014 N 783-V</w:t>
      </w:r>
      <w:r w:rsidR="00003908">
        <w:t>, от 25.04.2018 № 655-</w:t>
      </w:r>
      <w:r w:rsidR="00003908">
        <w:rPr>
          <w:lang w:val="en-US"/>
        </w:rPr>
        <w:t>VI</w:t>
      </w:r>
      <w:r w:rsidR="00495810">
        <w:t>, от 26.02.2020 № 76-</w:t>
      </w:r>
      <w:r w:rsidR="00495810">
        <w:rPr>
          <w:lang w:val="en-US"/>
        </w:rPr>
        <w:t>VII</w:t>
      </w:r>
      <w:r w:rsidR="00495810">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top w:val="single" w:sz="4" w:space="0" w:color="auto"/>
              <w:left w:val="nil"/>
              <w:bottom w:val="single" w:sz="4" w:space="0" w:color="auto"/>
            </w:tcBorders>
          </w:tcPr>
          <w:p w:rsidR="009F2913" w:rsidRDefault="009F2913">
            <w:pPr>
              <w:pStyle w:val="ConsPlusNormal"/>
              <w:jc w:val="center"/>
            </w:pPr>
            <w:r>
              <w:t>Квалификационный уровень, наименование должности</w:t>
            </w:r>
          </w:p>
        </w:tc>
        <w:tc>
          <w:tcPr>
            <w:tcW w:w="2310" w:type="dxa"/>
            <w:tcBorders>
              <w:top w:val="single" w:sz="4" w:space="0" w:color="auto"/>
              <w:bottom w:val="single" w:sz="4" w:space="0" w:color="auto"/>
              <w:right w:val="nil"/>
            </w:tcBorders>
          </w:tcPr>
          <w:p w:rsidR="009F2913" w:rsidRDefault="009F2913">
            <w:pPr>
              <w:pStyle w:val="ConsPlusNormal"/>
              <w:jc w:val="center"/>
            </w:pPr>
            <w:r>
              <w:t>Повышающий коэффициент по занимаемой должности</w:t>
            </w:r>
          </w:p>
        </w:tc>
      </w:tr>
      <w:tr w:rsidR="009F2913">
        <w:tc>
          <w:tcPr>
            <w:tcW w:w="6009" w:type="dxa"/>
            <w:tcBorders>
              <w:top w:val="single" w:sz="4" w:space="0" w:color="auto"/>
              <w:left w:val="nil"/>
              <w:bottom w:val="single" w:sz="4" w:space="0" w:color="auto"/>
            </w:tcBorders>
          </w:tcPr>
          <w:p w:rsidR="009F2913" w:rsidRDefault="009F2913">
            <w:pPr>
              <w:pStyle w:val="ConsPlusNormal"/>
              <w:jc w:val="center"/>
            </w:pPr>
            <w:r>
              <w:t>1</w:t>
            </w:r>
          </w:p>
        </w:tc>
        <w:tc>
          <w:tcPr>
            <w:tcW w:w="2310" w:type="dxa"/>
            <w:tcBorders>
              <w:top w:val="single" w:sz="4" w:space="0" w:color="auto"/>
              <w:bottom w:val="single" w:sz="4" w:space="0" w:color="auto"/>
              <w:right w:val="nil"/>
            </w:tcBorders>
          </w:tcPr>
          <w:p w:rsidR="009F2913" w:rsidRDefault="009F2913">
            <w:pPr>
              <w:pStyle w:val="ConsPlusNormal"/>
              <w:jc w:val="center"/>
            </w:pPr>
            <w:r>
              <w:t>2</w:t>
            </w:r>
          </w:p>
        </w:tc>
      </w:tr>
      <w:tr w:rsidR="009F2913">
        <w:tblPrEx>
          <w:tblBorders>
            <w:insideH w:val="none" w:sz="0" w:space="0" w:color="auto"/>
            <w:insideV w:val="none" w:sz="0" w:space="0" w:color="auto"/>
          </w:tblBorders>
        </w:tblPrEx>
        <w:tc>
          <w:tcPr>
            <w:tcW w:w="6009" w:type="dxa"/>
            <w:tcBorders>
              <w:top w:val="single" w:sz="4" w:space="0" w:color="auto"/>
              <w:left w:val="nil"/>
              <w:bottom w:val="nil"/>
              <w:right w:val="nil"/>
            </w:tcBorders>
          </w:tcPr>
          <w:p w:rsidR="009F2913" w:rsidRDefault="009F2913">
            <w:pPr>
              <w:pStyle w:val="ConsPlusNormal"/>
            </w:pPr>
            <w:r>
              <w:t>Библиотекарь</w:t>
            </w:r>
          </w:p>
          <w:p w:rsidR="009F2913" w:rsidRDefault="009F2913">
            <w:pPr>
              <w:pStyle w:val="ConsPlusNormal"/>
              <w:jc w:val="both"/>
            </w:pPr>
            <w:r>
              <w:t>среднее специальное образование без предъявления требований к стажу работы или общее среднее образование и курсовая работа</w:t>
            </w:r>
          </w:p>
        </w:tc>
        <w:tc>
          <w:tcPr>
            <w:tcW w:w="2310" w:type="dxa"/>
            <w:tcBorders>
              <w:top w:val="single" w:sz="4" w:space="0" w:color="auto"/>
              <w:left w:val="nil"/>
              <w:bottom w:val="nil"/>
              <w:right w:val="nil"/>
            </w:tcBorders>
          </w:tcPr>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Библиотекарь II категории</w:t>
            </w:r>
          </w:p>
          <w:p w:rsidR="009F2913" w:rsidRDefault="009F2913">
            <w:pPr>
              <w:pStyle w:val="ConsPlusNormal"/>
              <w:jc w:val="both"/>
            </w:pPr>
            <w:r>
              <w:t>высшее образование без предъявления требований к стажу работы или среднее специальное образование и стаж работы в должности библиотекаря не менее 3 лет</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Библиотекарь I категории</w:t>
            </w:r>
          </w:p>
          <w:p w:rsidR="009F2913" w:rsidRDefault="009F2913">
            <w:pPr>
              <w:pStyle w:val="ConsPlusNormal"/>
              <w:jc w:val="both"/>
            </w:pPr>
            <w:r>
              <w:t xml:space="preserve">высшее образование и стаж работы в должности </w:t>
            </w:r>
            <w:r>
              <w:lastRenderedPageBreak/>
              <w:t>библиотекаря II категории не менее 3 лет</w:t>
            </w:r>
          </w:p>
        </w:tc>
        <w:tc>
          <w:tcPr>
            <w:tcW w:w="2310" w:type="dxa"/>
            <w:tcBorders>
              <w:top w:val="nil"/>
              <w:left w:val="nil"/>
              <w:bottom w:val="nil"/>
              <w:right w:val="nil"/>
            </w:tcBorders>
          </w:tcPr>
          <w:p w:rsidR="009F2913" w:rsidRDefault="009F2913">
            <w:pPr>
              <w:pStyle w:val="ConsPlusNormal"/>
              <w:jc w:val="center"/>
            </w:pPr>
            <w:r>
              <w:lastRenderedPageBreak/>
              <w:t>1,1</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lastRenderedPageBreak/>
              <w:t>Библиотекарь высшей категории</w:t>
            </w:r>
          </w:p>
          <w:p w:rsidR="009F2913" w:rsidRDefault="009F2913">
            <w:pPr>
              <w:pStyle w:val="ConsPlusNormal"/>
              <w:jc w:val="both"/>
            </w:pPr>
            <w:r>
              <w:t>высшее профессиональное образование и стаж работы в должности библиотекаря I категории не менее 2 лет</w:t>
            </w:r>
          </w:p>
        </w:tc>
        <w:tc>
          <w:tcPr>
            <w:tcW w:w="2310" w:type="dxa"/>
            <w:tcBorders>
              <w:top w:val="nil"/>
              <w:left w:val="nil"/>
              <w:bottom w:val="nil"/>
              <w:right w:val="nil"/>
            </w:tcBorders>
          </w:tcPr>
          <w:p w:rsidR="009F2913" w:rsidRDefault="009F2913">
            <w:pPr>
              <w:pStyle w:val="ConsPlusNormal"/>
              <w:jc w:val="center"/>
            </w:pPr>
            <w:r>
              <w:t>1,15</w:t>
            </w:r>
          </w:p>
        </w:tc>
      </w:tr>
    </w:tbl>
    <w:p w:rsidR="009F2913" w:rsidRDefault="009F2913">
      <w:pPr>
        <w:pStyle w:val="ConsPlusNormal"/>
        <w:jc w:val="both"/>
      </w:pPr>
    </w:p>
    <w:p w:rsidR="009F2913" w:rsidRDefault="009F2913">
      <w:pPr>
        <w:pStyle w:val="ConsPlusNormal"/>
        <w:ind w:firstLine="540"/>
        <w:jc w:val="both"/>
      </w:pPr>
      <w:r>
        <w:t>9) профессиональная квалификационная группа "Должности руководящего состава учреждений культуры, искусства и кинематографии"</w:t>
      </w:r>
    </w:p>
    <w:p w:rsidR="009F2913" w:rsidRDefault="009F2913">
      <w:pPr>
        <w:pStyle w:val="ConsPlusNormal"/>
        <w:spacing w:before="220"/>
        <w:ind w:firstLine="540"/>
        <w:jc w:val="both"/>
      </w:pPr>
      <w:r>
        <w:t xml:space="preserve">Базовый оклад </w:t>
      </w:r>
      <w:r w:rsidR="00495810" w:rsidRPr="00495810">
        <w:t xml:space="preserve">6 898 </w:t>
      </w:r>
      <w:r>
        <w:t>рублей</w:t>
      </w:r>
    </w:p>
    <w:p w:rsidR="00003908" w:rsidRDefault="009F2913" w:rsidP="00003908">
      <w:pPr>
        <w:pStyle w:val="ConsPlusNormal"/>
        <w:jc w:val="both"/>
      </w:pPr>
      <w:r>
        <w:t xml:space="preserve">(в ред. </w:t>
      </w:r>
      <w:hyperlink r:id="rId76" w:history="1">
        <w:r>
          <w:rPr>
            <w:color w:val="0000FF"/>
          </w:rPr>
          <w:t>решения</w:t>
        </w:r>
      </w:hyperlink>
      <w:r>
        <w:t xml:space="preserve"> Собрания депутатов городского округа "Город Йо</w:t>
      </w:r>
      <w:r w:rsidR="00003908">
        <w:t>шкар-Ола" от 19.06.2014 N 783-V,</w:t>
      </w:r>
      <w:r w:rsidR="00003908" w:rsidRPr="00003908">
        <w:t xml:space="preserve"> </w:t>
      </w:r>
      <w:r w:rsidR="00003908">
        <w:t>от 25.04.2018 № 655-</w:t>
      </w:r>
      <w:r w:rsidR="00003908">
        <w:rPr>
          <w:lang w:val="en-US"/>
        </w:rPr>
        <w:t>VI</w:t>
      </w:r>
      <w:r w:rsidR="00495810">
        <w:t>, от 26.02.2020 № 76-</w:t>
      </w:r>
      <w:r w:rsidR="00495810">
        <w:rPr>
          <w:lang w:val="en-US"/>
        </w:rPr>
        <w:t>VII</w:t>
      </w:r>
      <w:r w:rsidR="00495810">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top w:val="single" w:sz="4" w:space="0" w:color="auto"/>
              <w:left w:val="nil"/>
              <w:bottom w:val="single" w:sz="4" w:space="0" w:color="auto"/>
            </w:tcBorders>
          </w:tcPr>
          <w:p w:rsidR="009F2913" w:rsidRDefault="009F2913">
            <w:pPr>
              <w:pStyle w:val="ConsPlusNormal"/>
              <w:jc w:val="center"/>
            </w:pPr>
            <w:r>
              <w:t>Квалификационный уровень, наименование должности</w:t>
            </w:r>
          </w:p>
        </w:tc>
        <w:tc>
          <w:tcPr>
            <w:tcW w:w="2310" w:type="dxa"/>
            <w:tcBorders>
              <w:top w:val="single" w:sz="4" w:space="0" w:color="auto"/>
              <w:bottom w:val="single" w:sz="4" w:space="0" w:color="auto"/>
              <w:right w:val="nil"/>
            </w:tcBorders>
          </w:tcPr>
          <w:p w:rsidR="009F2913" w:rsidRDefault="009F2913">
            <w:pPr>
              <w:pStyle w:val="ConsPlusNormal"/>
              <w:jc w:val="center"/>
            </w:pPr>
            <w:r>
              <w:t>Повышающий коэффициент по занимаемой должности</w:t>
            </w:r>
          </w:p>
        </w:tc>
      </w:tr>
      <w:tr w:rsidR="009F2913">
        <w:tc>
          <w:tcPr>
            <w:tcW w:w="6009" w:type="dxa"/>
            <w:tcBorders>
              <w:top w:val="single" w:sz="4" w:space="0" w:color="auto"/>
              <w:left w:val="nil"/>
              <w:bottom w:val="single" w:sz="4" w:space="0" w:color="auto"/>
            </w:tcBorders>
          </w:tcPr>
          <w:p w:rsidR="009F2913" w:rsidRDefault="009F2913">
            <w:pPr>
              <w:pStyle w:val="ConsPlusNormal"/>
              <w:jc w:val="center"/>
            </w:pPr>
            <w:r>
              <w:t>1</w:t>
            </w:r>
          </w:p>
        </w:tc>
        <w:tc>
          <w:tcPr>
            <w:tcW w:w="2310" w:type="dxa"/>
            <w:tcBorders>
              <w:top w:val="single" w:sz="4" w:space="0" w:color="auto"/>
              <w:bottom w:val="single" w:sz="4" w:space="0" w:color="auto"/>
              <w:right w:val="nil"/>
            </w:tcBorders>
          </w:tcPr>
          <w:p w:rsidR="009F2913" w:rsidRDefault="009F2913">
            <w:pPr>
              <w:pStyle w:val="ConsPlusNormal"/>
              <w:jc w:val="center"/>
            </w:pPr>
            <w:r>
              <w:t>2</w:t>
            </w:r>
          </w:p>
        </w:tc>
      </w:tr>
      <w:tr w:rsidR="009F2913">
        <w:tblPrEx>
          <w:tblBorders>
            <w:insideH w:val="none" w:sz="0" w:space="0" w:color="auto"/>
            <w:insideV w:val="none" w:sz="0" w:space="0" w:color="auto"/>
          </w:tblBorders>
        </w:tblPrEx>
        <w:tc>
          <w:tcPr>
            <w:tcW w:w="6009" w:type="dxa"/>
            <w:tcBorders>
              <w:top w:val="single" w:sz="4" w:space="0" w:color="auto"/>
              <w:left w:val="nil"/>
              <w:bottom w:val="nil"/>
              <w:right w:val="nil"/>
            </w:tcBorders>
          </w:tcPr>
          <w:p w:rsidR="009F2913" w:rsidRDefault="009F2913">
            <w:pPr>
              <w:pStyle w:val="ConsPlusNormal"/>
            </w:pPr>
            <w:r>
              <w:t>Звукорежиссер</w:t>
            </w:r>
          </w:p>
          <w:p w:rsidR="009F2913" w:rsidRDefault="009F2913">
            <w:pPr>
              <w:pStyle w:val="ConsPlusNormal"/>
              <w:jc w:val="both"/>
            </w:pPr>
            <w:r>
              <w:t>высшее профессиональное (культура и искусство) образование без предъявления требований к стажу;</w:t>
            </w:r>
          </w:p>
        </w:tc>
        <w:tc>
          <w:tcPr>
            <w:tcW w:w="2310" w:type="dxa"/>
            <w:tcBorders>
              <w:top w:val="single" w:sz="4" w:space="0" w:color="auto"/>
              <w:left w:val="nil"/>
              <w:bottom w:val="nil"/>
              <w:right w:val="nil"/>
            </w:tcBorders>
          </w:tcPr>
          <w:p w:rsidR="009F2913" w:rsidRDefault="009F2913">
            <w:pPr>
              <w:pStyle w:val="ConsPlusNormal"/>
            </w:pPr>
          </w:p>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(культура и искусство) образование и стаж работы по профилю от 2 до 5 лет;</w:t>
            </w:r>
          </w:p>
        </w:tc>
        <w:tc>
          <w:tcPr>
            <w:tcW w:w="2310" w:type="dxa"/>
            <w:tcBorders>
              <w:top w:val="nil"/>
              <w:left w:val="nil"/>
              <w:bottom w:val="nil"/>
              <w:right w:val="nil"/>
            </w:tcBorders>
          </w:tcPr>
          <w:p w:rsidR="009F2913" w:rsidRDefault="009F2913">
            <w:pPr>
              <w:pStyle w:val="ConsPlusNormal"/>
              <w:jc w:val="center"/>
            </w:pPr>
            <w:r>
              <w:t>1,02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(культура и искусство) образование и стаж работы по профилю свыше 5 лет</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Руководитель студии</w:t>
            </w:r>
          </w:p>
          <w:p w:rsidR="009F2913" w:rsidRDefault="009F2913">
            <w:pPr>
              <w:pStyle w:val="ConsPlusNormal"/>
              <w:jc w:val="both"/>
            </w:pPr>
            <w:r>
              <w:t>высшее профессиональное (культура и искусство) образование без предъявления требований к стажу;</w:t>
            </w:r>
          </w:p>
        </w:tc>
        <w:tc>
          <w:tcPr>
            <w:tcW w:w="2310" w:type="dxa"/>
            <w:tcBorders>
              <w:top w:val="nil"/>
              <w:left w:val="nil"/>
              <w:bottom w:val="nil"/>
              <w:right w:val="nil"/>
            </w:tcBorders>
          </w:tcPr>
          <w:p w:rsidR="009F2913" w:rsidRDefault="009F2913">
            <w:pPr>
              <w:pStyle w:val="ConsPlusNormal"/>
            </w:pPr>
          </w:p>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(культура и искусство) образование и стаж работы по профилю от 2 до 5 лет;</w:t>
            </w:r>
          </w:p>
        </w:tc>
        <w:tc>
          <w:tcPr>
            <w:tcW w:w="2310" w:type="dxa"/>
            <w:tcBorders>
              <w:top w:val="nil"/>
              <w:left w:val="nil"/>
              <w:bottom w:val="nil"/>
              <w:right w:val="nil"/>
            </w:tcBorders>
          </w:tcPr>
          <w:p w:rsidR="009F2913" w:rsidRDefault="009F2913">
            <w:pPr>
              <w:pStyle w:val="ConsPlusNormal"/>
              <w:jc w:val="center"/>
            </w:pPr>
            <w:r>
              <w:t>1,02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(культура и искусство) образование и стаж работы по профилю свыше 5 лет</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Руководитель коллектива самодеятельного искусства</w:t>
            </w:r>
          </w:p>
          <w:p w:rsidR="009F2913" w:rsidRDefault="009F2913">
            <w:pPr>
              <w:pStyle w:val="ConsPlusNormal"/>
              <w:jc w:val="both"/>
            </w:pPr>
            <w:r>
              <w:t>высшее профессиональное (культура и искусство) образование без предъявления требований к стажу;</w:t>
            </w:r>
          </w:p>
        </w:tc>
        <w:tc>
          <w:tcPr>
            <w:tcW w:w="2310" w:type="dxa"/>
            <w:tcBorders>
              <w:top w:val="nil"/>
              <w:left w:val="nil"/>
              <w:bottom w:val="nil"/>
              <w:right w:val="nil"/>
            </w:tcBorders>
          </w:tcPr>
          <w:p w:rsidR="009F2913" w:rsidRDefault="009F2913">
            <w:pPr>
              <w:pStyle w:val="ConsPlusNormal"/>
            </w:pPr>
          </w:p>
          <w:p w:rsidR="009F2913" w:rsidRDefault="009F2913">
            <w:pPr>
              <w:pStyle w:val="ConsPlusNormal"/>
            </w:pPr>
          </w:p>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(культура и искусство) образование и стаж работы по профилю от 2 до 5 лет;</w:t>
            </w:r>
          </w:p>
        </w:tc>
        <w:tc>
          <w:tcPr>
            <w:tcW w:w="2310" w:type="dxa"/>
            <w:tcBorders>
              <w:top w:val="nil"/>
              <w:left w:val="nil"/>
              <w:bottom w:val="nil"/>
              <w:right w:val="nil"/>
            </w:tcBorders>
          </w:tcPr>
          <w:p w:rsidR="009F2913" w:rsidRDefault="009F2913">
            <w:pPr>
              <w:pStyle w:val="ConsPlusNormal"/>
              <w:jc w:val="center"/>
            </w:pPr>
            <w:r>
              <w:t>1,02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высшее профессиональное (культура и искусство) образование и стаж работы по профилю свыше 5 лет</w:t>
            </w:r>
          </w:p>
        </w:tc>
        <w:tc>
          <w:tcPr>
            <w:tcW w:w="2310" w:type="dxa"/>
            <w:tcBorders>
              <w:top w:val="nil"/>
              <w:left w:val="nil"/>
              <w:bottom w:val="nil"/>
              <w:right w:val="nil"/>
            </w:tcBorders>
          </w:tcPr>
          <w:p w:rsidR="009F2913" w:rsidRDefault="009F2913">
            <w:pPr>
              <w:pStyle w:val="ConsPlusNormal"/>
              <w:jc w:val="center"/>
            </w:pPr>
            <w:r>
              <w:t>1,05</w:t>
            </w:r>
          </w:p>
        </w:tc>
      </w:tr>
    </w:tbl>
    <w:p w:rsidR="009F2913" w:rsidRDefault="009F2913">
      <w:pPr>
        <w:pStyle w:val="ConsPlusNormal"/>
        <w:jc w:val="both"/>
      </w:pPr>
    </w:p>
    <w:p w:rsidR="009F2913" w:rsidRDefault="009F2913">
      <w:pPr>
        <w:pStyle w:val="ConsPlusNormal"/>
        <w:ind w:firstLine="540"/>
        <w:jc w:val="both"/>
      </w:pPr>
      <w:r>
        <w:t>10) профессиональная квалификационная группа "Общеотраслевые профессии рабочих первого уровня"</w:t>
      </w:r>
    </w:p>
    <w:p w:rsidR="009F2913" w:rsidRDefault="009F2913">
      <w:pPr>
        <w:pStyle w:val="ConsPlusNormal"/>
        <w:spacing w:before="220"/>
        <w:ind w:firstLine="540"/>
        <w:jc w:val="both"/>
      </w:pPr>
      <w:r>
        <w:t xml:space="preserve">Базовый оклад </w:t>
      </w:r>
      <w:r w:rsidR="00495810" w:rsidRPr="00495810">
        <w:t xml:space="preserve">4 812 </w:t>
      </w:r>
      <w:r>
        <w:t>рублей</w:t>
      </w:r>
    </w:p>
    <w:p w:rsidR="00003908" w:rsidRDefault="009F2913" w:rsidP="00003908">
      <w:pPr>
        <w:pStyle w:val="ConsPlusNormal"/>
        <w:jc w:val="both"/>
      </w:pPr>
      <w:r>
        <w:t xml:space="preserve">(в ред. </w:t>
      </w:r>
      <w:hyperlink r:id="rId77" w:history="1">
        <w:r>
          <w:rPr>
            <w:color w:val="0000FF"/>
          </w:rPr>
          <w:t>решения</w:t>
        </w:r>
      </w:hyperlink>
      <w:r>
        <w:t xml:space="preserve"> Собрания депутатов городского округа "Город Йошкар-Ола" от 19.06.2014 N 783-</w:t>
      </w:r>
      <w:r>
        <w:lastRenderedPageBreak/>
        <w:t>V</w:t>
      </w:r>
      <w:r w:rsidR="00003908">
        <w:t>, от 25.04.2018 № 655-</w:t>
      </w:r>
      <w:r w:rsidR="00003908">
        <w:rPr>
          <w:lang w:val="en-US"/>
        </w:rPr>
        <w:t>VI</w:t>
      </w:r>
      <w:r w:rsidR="00495810">
        <w:t>, от 26.02.2020 № 76-</w:t>
      </w:r>
      <w:r w:rsidR="00495810">
        <w:rPr>
          <w:lang w:val="en-US"/>
        </w:rPr>
        <w:t>VII</w:t>
      </w:r>
      <w:r w:rsidR="00495810">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top w:val="single" w:sz="4" w:space="0" w:color="auto"/>
              <w:left w:val="nil"/>
              <w:bottom w:val="single" w:sz="4" w:space="0" w:color="auto"/>
            </w:tcBorders>
          </w:tcPr>
          <w:p w:rsidR="009F2913" w:rsidRDefault="009F2913">
            <w:pPr>
              <w:pStyle w:val="ConsPlusNormal"/>
              <w:jc w:val="center"/>
            </w:pPr>
            <w:r>
              <w:t>Квалификационный уровень, наименование должности</w:t>
            </w:r>
          </w:p>
        </w:tc>
        <w:tc>
          <w:tcPr>
            <w:tcW w:w="2310" w:type="dxa"/>
            <w:tcBorders>
              <w:top w:val="single" w:sz="4" w:space="0" w:color="auto"/>
              <w:bottom w:val="single" w:sz="4" w:space="0" w:color="auto"/>
              <w:right w:val="nil"/>
            </w:tcBorders>
          </w:tcPr>
          <w:p w:rsidR="009F2913" w:rsidRDefault="009F2913">
            <w:pPr>
              <w:pStyle w:val="ConsPlusNormal"/>
              <w:jc w:val="center"/>
            </w:pPr>
            <w:r>
              <w:t>Повышающий коэффициент по занимаемой должности</w:t>
            </w:r>
          </w:p>
        </w:tc>
      </w:tr>
      <w:tr w:rsidR="009F2913">
        <w:tblPrEx>
          <w:tblBorders>
            <w:insideH w:val="none" w:sz="0" w:space="0" w:color="auto"/>
            <w:insideV w:val="none" w:sz="0" w:space="0" w:color="auto"/>
          </w:tblBorders>
        </w:tblPrEx>
        <w:tc>
          <w:tcPr>
            <w:tcW w:w="6009" w:type="dxa"/>
            <w:tcBorders>
              <w:top w:val="single" w:sz="4" w:space="0" w:color="auto"/>
              <w:left w:val="nil"/>
              <w:bottom w:val="nil"/>
              <w:right w:val="nil"/>
            </w:tcBorders>
          </w:tcPr>
          <w:p w:rsidR="009F2913" w:rsidRDefault="009F2913">
            <w:pPr>
              <w:pStyle w:val="ConsPlusNormal"/>
            </w:pPr>
            <w:r>
              <w:t>1 квалификационный уровень:</w:t>
            </w:r>
          </w:p>
        </w:tc>
        <w:tc>
          <w:tcPr>
            <w:tcW w:w="2310" w:type="dxa"/>
            <w:tcBorders>
              <w:top w:val="single" w:sz="4" w:space="0" w:color="auto"/>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наименование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p>
        </w:tc>
        <w:tc>
          <w:tcPr>
            <w:tcW w:w="2310" w:type="dxa"/>
            <w:tcBorders>
              <w:top w:val="nil"/>
              <w:left w:val="nil"/>
              <w:bottom w:val="nil"/>
              <w:right w:val="nil"/>
            </w:tcBorders>
          </w:tcPr>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2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профессии рабочих, отнесенных к 1 квалификационному уровню, при выполнении работ по профессии с производным наименованием "старший" (старший по смене)</w:t>
            </w:r>
          </w:p>
        </w:tc>
        <w:tc>
          <w:tcPr>
            <w:tcW w:w="2310" w:type="dxa"/>
            <w:tcBorders>
              <w:top w:val="nil"/>
              <w:left w:val="nil"/>
              <w:bottom w:val="nil"/>
              <w:right w:val="nil"/>
            </w:tcBorders>
          </w:tcPr>
          <w:p w:rsidR="009F2913" w:rsidRDefault="009F2913">
            <w:pPr>
              <w:pStyle w:val="ConsPlusNormal"/>
            </w:pPr>
          </w:p>
          <w:p w:rsidR="009F2913" w:rsidRDefault="009F2913">
            <w:pPr>
              <w:pStyle w:val="ConsPlusNormal"/>
              <w:jc w:val="center"/>
            </w:pPr>
            <w:r>
              <w:t>1,03</w:t>
            </w:r>
          </w:p>
        </w:tc>
      </w:tr>
    </w:tbl>
    <w:p w:rsidR="009F2913" w:rsidRDefault="009F2913">
      <w:pPr>
        <w:pStyle w:val="ConsPlusNormal"/>
        <w:jc w:val="both"/>
      </w:pPr>
    </w:p>
    <w:p w:rsidR="009F2913" w:rsidRDefault="009F2913">
      <w:pPr>
        <w:pStyle w:val="ConsPlusNormal"/>
        <w:ind w:firstLine="540"/>
        <w:jc w:val="both"/>
      </w:pPr>
      <w:r>
        <w:t>11) профессиональная квалификационная группа "Общеотраслевые профессии рабочих второго уровня"</w:t>
      </w:r>
    </w:p>
    <w:p w:rsidR="009F2913" w:rsidRDefault="00003908">
      <w:pPr>
        <w:pStyle w:val="ConsPlusNormal"/>
        <w:spacing w:before="220"/>
        <w:ind w:firstLine="540"/>
        <w:jc w:val="both"/>
      </w:pPr>
      <w:r>
        <w:t xml:space="preserve">Базовый оклад </w:t>
      </w:r>
      <w:r w:rsidR="00495810" w:rsidRPr="00495810">
        <w:t>5</w:t>
      </w:r>
      <w:r w:rsidR="00495810">
        <w:t> </w:t>
      </w:r>
      <w:r w:rsidR="00495810" w:rsidRPr="00495810">
        <w:t>454</w:t>
      </w:r>
      <w:r w:rsidR="00495810">
        <w:t xml:space="preserve"> </w:t>
      </w:r>
      <w:r w:rsidR="009F2913">
        <w:t>рублей</w:t>
      </w:r>
    </w:p>
    <w:p w:rsidR="009F2913" w:rsidRDefault="009F2913">
      <w:pPr>
        <w:pStyle w:val="ConsPlusNormal"/>
        <w:jc w:val="both"/>
      </w:pPr>
      <w:r>
        <w:t xml:space="preserve">(в ред. </w:t>
      </w:r>
      <w:hyperlink r:id="rId78" w:history="1">
        <w:r>
          <w:rPr>
            <w:color w:val="0000FF"/>
          </w:rPr>
          <w:t>решения</w:t>
        </w:r>
      </w:hyperlink>
      <w:r>
        <w:t xml:space="preserve"> Собрания депутатов городского округа "Город Йошкар-Ола" от 19.06.2014 N 783-V</w:t>
      </w:r>
      <w:r w:rsidR="00003908">
        <w:t>, от 25.04.2018 № 655-</w:t>
      </w:r>
      <w:r w:rsidR="00003908">
        <w:rPr>
          <w:lang w:val="en-US"/>
        </w:rPr>
        <w:t>VI</w:t>
      </w:r>
      <w:r w:rsidR="00495810">
        <w:t>, от 26.02.2020 № 76-</w:t>
      </w:r>
      <w:r w:rsidR="00495810">
        <w:rPr>
          <w:lang w:val="en-US"/>
        </w:rPr>
        <w:t>VII</w:t>
      </w:r>
      <w:r w:rsidR="00495810">
        <w:t>)</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09"/>
        <w:gridCol w:w="2310"/>
      </w:tblGrid>
      <w:tr w:rsidR="009F2913">
        <w:tc>
          <w:tcPr>
            <w:tcW w:w="6009" w:type="dxa"/>
            <w:tcBorders>
              <w:top w:val="single" w:sz="4" w:space="0" w:color="auto"/>
              <w:left w:val="nil"/>
              <w:bottom w:val="single" w:sz="4" w:space="0" w:color="auto"/>
            </w:tcBorders>
          </w:tcPr>
          <w:p w:rsidR="009F2913" w:rsidRDefault="009F2913">
            <w:pPr>
              <w:pStyle w:val="ConsPlusNormal"/>
              <w:jc w:val="center"/>
            </w:pPr>
            <w:r>
              <w:t>Квалификационный уровень, наименование должности</w:t>
            </w:r>
          </w:p>
        </w:tc>
        <w:tc>
          <w:tcPr>
            <w:tcW w:w="2310" w:type="dxa"/>
            <w:tcBorders>
              <w:top w:val="single" w:sz="4" w:space="0" w:color="auto"/>
              <w:bottom w:val="single" w:sz="4" w:space="0" w:color="auto"/>
              <w:right w:val="nil"/>
            </w:tcBorders>
          </w:tcPr>
          <w:p w:rsidR="009F2913" w:rsidRDefault="009F2913">
            <w:pPr>
              <w:pStyle w:val="ConsPlusNormal"/>
              <w:jc w:val="center"/>
            </w:pPr>
            <w:r>
              <w:t>Повышающий коэффициент по занимаемой должности</w:t>
            </w:r>
          </w:p>
        </w:tc>
      </w:tr>
      <w:tr w:rsidR="009F2913">
        <w:tc>
          <w:tcPr>
            <w:tcW w:w="6009" w:type="dxa"/>
            <w:tcBorders>
              <w:top w:val="single" w:sz="4" w:space="0" w:color="auto"/>
              <w:left w:val="nil"/>
              <w:bottom w:val="single" w:sz="4" w:space="0" w:color="auto"/>
            </w:tcBorders>
          </w:tcPr>
          <w:p w:rsidR="009F2913" w:rsidRDefault="009F2913">
            <w:pPr>
              <w:pStyle w:val="ConsPlusNormal"/>
              <w:jc w:val="center"/>
            </w:pPr>
            <w:r>
              <w:t>1</w:t>
            </w:r>
          </w:p>
        </w:tc>
        <w:tc>
          <w:tcPr>
            <w:tcW w:w="2310" w:type="dxa"/>
            <w:tcBorders>
              <w:top w:val="single" w:sz="4" w:space="0" w:color="auto"/>
              <w:bottom w:val="single" w:sz="4" w:space="0" w:color="auto"/>
              <w:right w:val="nil"/>
            </w:tcBorders>
          </w:tcPr>
          <w:p w:rsidR="009F2913" w:rsidRDefault="009F2913">
            <w:pPr>
              <w:pStyle w:val="ConsPlusNormal"/>
              <w:jc w:val="center"/>
            </w:pPr>
            <w:r>
              <w:t>2</w:t>
            </w:r>
          </w:p>
        </w:tc>
      </w:tr>
      <w:tr w:rsidR="009F2913">
        <w:tblPrEx>
          <w:tblBorders>
            <w:insideH w:val="none" w:sz="0" w:space="0" w:color="auto"/>
            <w:insideV w:val="none" w:sz="0" w:space="0" w:color="auto"/>
          </w:tblBorders>
        </w:tblPrEx>
        <w:tc>
          <w:tcPr>
            <w:tcW w:w="6009" w:type="dxa"/>
            <w:tcBorders>
              <w:top w:val="single" w:sz="4" w:space="0" w:color="auto"/>
              <w:left w:val="nil"/>
              <w:bottom w:val="nil"/>
              <w:right w:val="nil"/>
            </w:tcBorders>
          </w:tcPr>
          <w:p w:rsidR="009F2913" w:rsidRDefault="009F2913">
            <w:pPr>
              <w:pStyle w:val="ConsPlusNormal"/>
            </w:pPr>
            <w:r>
              <w:t>1 квалификационный уровень:</w:t>
            </w:r>
          </w:p>
        </w:tc>
        <w:tc>
          <w:tcPr>
            <w:tcW w:w="2310" w:type="dxa"/>
            <w:tcBorders>
              <w:top w:val="single" w:sz="4" w:space="0" w:color="auto"/>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4 разряд</w:t>
            </w:r>
          </w:p>
        </w:tc>
        <w:tc>
          <w:tcPr>
            <w:tcW w:w="2310" w:type="dxa"/>
            <w:tcBorders>
              <w:top w:val="nil"/>
              <w:left w:val="nil"/>
              <w:bottom w:val="nil"/>
              <w:right w:val="nil"/>
            </w:tcBorders>
          </w:tcPr>
          <w:p w:rsidR="009F2913" w:rsidRDefault="009F2913">
            <w:pPr>
              <w:pStyle w:val="ConsPlusNormal"/>
              <w:jc w:val="center"/>
            </w:pPr>
            <w:r>
              <w:t>1,0</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5 разряд</w:t>
            </w:r>
          </w:p>
        </w:tc>
        <w:tc>
          <w:tcPr>
            <w:tcW w:w="2310" w:type="dxa"/>
            <w:tcBorders>
              <w:top w:val="nil"/>
              <w:left w:val="nil"/>
              <w:bottom w:val="nil"/>
              <w:right w:val="nil"/>
            </w:tcBorders>
          </w:tcPr>
          <w:p w:rsidR="009F2913" w:rsidRDefault="009F2913">
            <w:pPr>
              <w:pStyle w:val="ConsPlusNormal"/>
              <w:jc w:val="center"/>
            </w:pPr>
            <w:r>
              <w:t>1,05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2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наименование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lastRenderedPageBreak/>
              <w:t>6 разряд</w:t>
            </w:r>
          </w:p>
        </w:tc>
        <w:tc>
          <w:tcPr>
            <w:tcW w:w="2310" w:type="dxa"/>
            <w:tcBorders>
              <w:top w:val="nil"/>
              <w:left w:val="nil"/>
              <w:bottom w:val="nil"/>
              <w:right w:val="nil"/>
            </w:tcBorders>
          </w:tcPr>
          <w:p w:rsidR="009F2913" w:rsidRDefault="009F2913">
            <w:pPr>
              <w:pStyle w:val="ConsPlusNormal"/>
              <w:jc w:val="center"/>
            </w:pPr>
            <w:r>
              <w:t>1,15</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7 разряд</w:t>
            </w:r>
          </w:p>
        </w:tc>
        <w:tc>
          <w:tcPr>
            <w:tcW w:w="2310" w:type="dxa"/>
            <w:tcBorders>
              <w:top w:val="nil"/>
              <w:left w:val="nil"/>
              <w:bottom w:val="nil"/>
              <w:right w:val="nil"/>
            </w:tcBorders>
          </w:tcPr>
          <w:p w:rsidR="009F2913" w:rsidRDefault="009F2913">
            <w:pPr>
              <w:pStyle w:val="ConsPlusNormal"/>
              <w:jc w:val="center"/>
            </w:pPr>
            <w:r>
              <w:t>1,2</w:t>
            </w: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pPr>
            <w:r>
              <w:t>3 квалификационный уровень:</w:t>
            </w:r>
          </w:p>
        </w:tc>
        <w:tc>
          <w:tcPr>
            <w:tcW w:w="2310" w:type="dxa"/>
            <w:tcBorders>
              <w:top w:val="nil"/>
              <w:left w:val="nil"/>
              <w:bottom w:val="nil"/>
              <w:right w:val="nil"/>
            </w:tcBorders>
          </w:tcPr>
          <w:p w:rsidR="009F2913" w:rsidRDefault="009F2913">
            <w:pPr>
              <w:pStyle w:val="ConsPlusNormal"/>
            </w:pPr>
          </w:p>
        </w:tc>
      </w:tr>
      <w:tr w:rsidR="009F2913">
        <w:tblPrEx>
          <w:tblBorders>
            <w:insideH w:val="none" w:sz="0" w:space="0" w:color="auto"/>
            <w:insideV w:val="none" w:sz="0" w:space="0" w:color="auto"/>
          </w:tblBorders>
        </w:tblPrEx>
        <w:tc>
          <w:tcPr>
            <w:tcW w:w="6009" w:type="dxa"/>
            <w:tcBorders>
              <w:top w:val="nil"/>
              <w:left w:val="nil"/>
              <w:bottom w:val="nil"/>
              <w:right w:val="nil"/>
            </w:tcBorders>
          </w:tcPr>
          <w:p w:rsidR="009F2913" w:rsidRDefault="009F2913">
            <w:pPr>
              <w:pStyle w:val="ConsPlusNormal"/>
              <w:jc w:val="both"/>
            </w:pPr>
            <w:r>
              <w:t>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2310" w:type="dxa"/>
            <w:tcBorders>
              <w:top w:val="nil"/>
              <w:left w:val="nil"/>
              <w:bottom w:val="nil"/>
              <w:right w:val="nil"/>
            </w:tcBorders>
          </w:tcPr>
          <w:p w:rsidR="009F2913" w:rsidRDefault="009F2913">
            <w:pPr>
              <w:pStyle w:val="ConsPlusNormal"/>
              <w:jc w:val="center"/>
            </w:pPr>
            <w:r>
              <w:t>1,25</w:t>
            </w:r>
          </w:p>
        </w:tc>
      </w:tr>
    </w:tbl>
    <w:p w:rsidR="009F2913" w:rsidRDefault="009F2913">
      <w:pPr>
        <w:pStyle w:val="ConsPlusNormal"/>
        <w:jc w:val="both"/>
      </w:pPr>
    </w:p>
    <w:p w:rsidR="009F2913" w:rsidRDefault="009F2913">
      <w:pPr>
        <w:pStyle w:val="ConsPlusNormal"/>
        <w:ind w:firstLine="540"/>
        <w:jc w:val="both"/>
      </w:pPr>
      <w:r>
        <w:t>11. Настоящим Положением предусматривается установление работникам организаций компенсационных и стимулирующих выплат.</w:t>
      </w:r>
    </w:p>
    <w:p w:rsidR="009F2913" w:rsidRDefault="009F2913">
      <w:pPr>
        <w:pStyle w:val="ConsPlusNormal"/>
        <w:jc w:val="both"/>
      </w:pPr>
      <w:r>
        <w:t xml:space="preserve">(в ред. </w:t>
      </w:r>
      <w:hyperlink r:id="rId79"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jc w:val="both"/>
      </w:pPr>
    </w:p>
    <w:p w:rsidR="009F2913" w:rsidRDefault="009F2913">
      <w:pPr>
        <w:pStyle w:val="ConsPlusNormal"/>
        <w:jc w:val="center"/>
        <w:outlineLvl w:val="1"/>
      </w:pPr>
      <w:r>
        <w:t>IV. Компенсационные выплаты</w:t>
      </w:r>
    </w:p>
    <w:p w:rsidR="009F2913" w:rsidRDefault="009F2913">
      <w:pPr>
        <w:pStyle w:val="ConsPlusNormal"/>
        <w:jc w:val="both"/>
      </w:pPr>
    </w:p>
    <w:p w:rsidR="009F2913" w:rsidRDefault="009F2913">
      <w:pPr>
        <w:pStyle w:val="ConsPlusNormal"/>
        <w:ind w:firstLine="540"/>
        <w:jc w:val="both"/>
      </w:pPr>
      <w:r>
        <w:t>12. К компенсационным выплатам относятся:</w:t>
      </w:r>
    </w:p>
    <w:p w:rsidR="009F2913" w:rsidRDefault="009F2913">
      <w:pPr>
        <w:pStyle w:val="ConsPlusNormal"/>
        <w:spacing w:before="220"/>
        <w:ind w:firstLine="540"/>
        <w:jc w:val="both"/>
      </w:pPr>
      <w:r>
        <w:t>выплаты, обеспечивающие оплату труда в повышенном размере работникам организаций, занятым на тяжелых работах, работах с вредными и (или) опасными и иными особыми условиями труда, в условиях труда, отклоняющихся от нормальных;</w:t>
      </w:r>
    </w:p>
    <w:p w:rsidR="009F2913" w:rsidRDefault="009F2913">
      <w:pPr>
        <w:pStyle w:val="ConsPlusNormal"/>
        <w:jc w:val="both"/>
      </w:pPr>
      <w:r>
        <w:t xml:space="preserve">(в ред. </w:t>
      </w:r>
      <w:hyperlink r:id="rId80"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которые устанавливаются в виде доплат.</w:t>
      </w:r>
    </w:p>
    <w:p w:rsidR="009F2913" w:rsidRDefault="009F2913">
      <w:pPr>
        <w:pStyle w:val="ConsPlusNormal"/>
        <w:spacing w:before="220"/>
        <w:ind w:firstLine="540"/>
        <w:jc w:val="both"/>
      </w:pPr>
      <w:r>
        <w:t xml:space="preserve">13. 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соответствии со </w:t>
      </w:r>
      <w:hyperlink r:id="rId81" w:history="1">
        <w:r>
          <w:rPr>
            <w:color w:val="0000FF"/>
          </w:rPr>
          <w:t>статьей 147</w:t>
        </w:r>
      </w:hyperlink>
      <w:r>
        <w:t xml:space="preserve"> Трудового кодекса Российской Федерации.</w:t>
      </w:r>
    </w:p>
    <w:p w:rsidR="009F2913" w:rsidRDefault="009F2913">
      <w:pPr>
        <w:pStyle w:val="ConsPlusNormal"/>
        <w:spacing w:before="220"/>
        <w:ind w:firstLine="540"/>
        <w:jc w:val="both"/>
      </w:pPr>
      <w: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9F2913" w:rsidRDefault="009F2913">
      <w:pPr>
        <w:pStyle w:val="ConsPlusNormal"/>
        <w:spacing w:before="220"/>
        <w:ind w:firstLine="540"/>
        <w:jc w:val="both"/>
      </w:pPr>
      <w:r>
        <w:t>Перечень работ, должностей работников, профессий рабочих, занятых на тяжелых работах, работах с вредными и (или) опасными и иными особыми условиями труда, и размеры доплат утверждаются руководителем организации с учетом мнения представительного органа работников.</w:t>
      </w:r>
    </w:p>
    <w:p w:rsidR="009F2913" w:rsidRDefault="009F2913">
      <w:pPr>
        <w:pStyle w:val="ConsPlusNormal"/>
        <w:jc w:val="both"/>
      </w:pPr>
      <w:r>
        <w:t xml:space="preserve">(в ред. </w:t>
      </w:r>
      <w:hyperlink r:id="rId82"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14. К выплатам за работу в условиях, отклоняющихся от нормальных, относятся:</w:t>
      </w:r>
    </w:p>
    <w:p w:rsidR="009F2913" w:rsidRDefault="009F2913">
      <w:pPr>
        <w:pStyle w:val="ConsPlusNormal"/>
        <w:spacing w:before="220"/>
        <w:ind w:firstLine="540"/>
        <w:jc w:val="both"/>
      </w:pPr>
      <w:r>
        <w:t>доплата за работу в ночное время в размере 35 процентов часовой ставки должностного оклада за каждый час работы. Ночным считается время с 22 час. 00 мин. до 6 час. 00 мин;</w:t>
      </w:r>
    </w:p>
    <w:p w:rsidR="009F2913" w:rsidRDefault="009F2913">
      <w:pPr>
        <w:pStyle w:val="ConsPlusNormal"/>
        <w:spacing w:before="220"/>
        <w:ind w:firstLine="540"/>
        <w:jc w:val="both"/>
      </w:pPr>
      <w:r>
        <w:t xml:space="preserve">доплата за работу в выходные и нерабочие праздничные дни за фактически отработанные часы в размере не менее одинарной часовой части должностного оклада за каждый час работы в выходные и нерабочие праздничные дни, если работа в выходной или нерабочий праздничный день производилась в пределах месячной нормы рабочего времени, и в размере двойной </w:t>
      </w:r>
      <w:r>
        <w:lastRenderedPageBreak/>
        <w:t>часовой части должностного оклада за каждый час работы, если работа производилась сверх месячной нормы рабочего времени;</w:t>
      </w:r>
    </w:p>
    <w:p w:rsidR="009F2913" w:rsidRDefault="009F2913">
      <w:pPr>
        <w:pStyle w:val="ConsPlusNormal"/>
        <w:spacing w:before="220"/>
        <w:ind w:firstLine="540"/>
        <w:jc w:val="both"/>
      </w:pPr>
      <w:r>
        <w:t>доплата за совмещение профессий (должностей), исполнение обязанностей временно отсутствующего работника, увеличение объема работы, расширение зоны обслуживания работникам организаций, с их письменного согласия, выполняющим в одной и той же организации в пределах рабочего дня наряду со своей основной работой, обусловленной трудовым договором, дополнительную работу по другой или такой же должности (профессии) или исполняющим обязанности временно отсутствующего работника без освобождения от своей основной работы;</w:t>
      </w:r>
    </w:p>
    <w:p w:rsidR="009F2913" w:rsidRDefault="009F2913">
      <w:pPr>
        <w:pStyle w:val="ConsPlusNormal"/>
        <w:jc w:val="both"/>
      </w:pPr>
      <w:r>
        <w:t xml:space="preserve">(в ред. </w:t>
      </w:r>
      <w:hyperlink r:id="rId83"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доплата за ненормированный рабочий день. Перечень работников с ненормированным рабочим днем устанавливается коллективным договором, соглашениями или локальным нормативным актом, принимаемым с учетом мнения представительного органа работников. Доплата за ненормированный рабочий день производится в размере 25 процентов должностного оклада;</w:t>
      </w:r>
    </w:p>
    <w:p w:rsidR="009F2913" w:rsidRDefault="009F2913">
      <w:pPr>
        <w:pStyle w:val="ConsPlusNormal"/>
        <w:spacing w:before="220"/>
        <w:ind w:firstLine="540"/>
        <w:jc w:val="both"/>
      </w:pPr>
      <w:r>
        <w:t>доплата в размере до 10 процентов должностного оклада водителям автомобильного транспорта за выполнение работ по ежедневному техническому обслуживанию, первому техническому обслуживанию, второму техническому обслуживанию автомобилей, планово-предупредительному ремонту закрепленного автомобильного транспорта при отсутствии в организации специализированной службы технического обслуживания автомобилей.</w:t>
      </w:r>
    </w:p>
    <w:p w:rsidR="009F2913" w:rsidRDefault="009F2913">
      <w:pPr>
        <w:pStyle w:val="ConsPlusNormal"/>
        <w:jc w:val="both"/>
      </w:pPr>
      <w:r>
        <w:t xml:space="preserve">(в ред. </w:t>
      </w:r>
      <w:hyperlink r:id="rId84"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 xml:space="preserve">15. Доплата за работу в ночное время, выходные и нерабочие праздничные дни производится в соответствии со </w:t>
      </w:r>
      <w:hyperlink r:id="rId85" w:history="1">
        <w:r>
          <w:rPr>
            <w:color w:val="0000FF"/>
          </w:rPr>
          <w:t>статьями 153</w:t>
        </w:r>
      </w:hyperlink>
      <w:r>
        <w:t xml:space="preserve"> и </w:t>
      </w:r>
      <w:hyperlink r:id="rId86" w:history="1">
        <w:r>
          <w:rPr>
            <w:color w:val="0000FF"/>
          </w:rPr>
          <w:t>154</w:t>
        </w:r>
      </w:hyperlink>
      <w:r>
        <w:t xml:space="preserve"> Трудового кодекса Российской Федерации исходя из часовой ставки, которая рассчитывается путем деления базового должностного оклада на среднемесячное количество рабочих часов в зависимости от установленной часовой рабочей недели в часах. Среднемесячное количество рабочих часов рассчитывается путем деления годовой нормы рабочего времени в часах на 12.</w:t>
      </w:r>
    </w:p>
    <w:p w:rsidR="009F2913" w:rsidRDefault="009F2913">
      <w:pPr>
        <w:pStyle w:val="ConsPlusNormal"/>
        <w:spacing w:before="220"/>
        <w:ind w:firstLine="540"/>
        <w:jc w:val="both"/>
      </w:pPr>
      <w:r>
        <w:t>16. Условия и порядок установления доплат фиксируются в коллективных договорах, трудовом договоре работника, соглашениях, локальных нормативных актах в соответствии с трудовым законодательством и иными нормативными правовыми актами, содержащими нормы трудового права.</w:t>
      </w:r>
    </w:p>
    <w:p w:rsidR="009F2913" w:rsidRDefault="009F2913">
      <w:pPr>
        <w:pStyle w:val="ConsPlusNormal"/>
        <w:spacing w:before="220"/>
        <w:ind w:firstLine="540"/>
        <w:jc w:val="both"/>
      </w:pPr>
      <w:r>
        <w:t>Размеры выплат, установленные коллективным договором, трудовым договором, соглашениями, локальными нормативными актами, не могут быть ниже установленных трудовым законодательством и иными нормативными правовыми актами, содержащими нормы трудового права.</w:t>
      </w:r>
    </w:p>
    <w:p w:rsidR="009F2913" w:rsidRDefault="009F2913">
      <w:pPr>
        <w:pStyle w:val="ConsPlusNormal"/>
        <w:spacing w:before="220"/>
        <w:ind w:firstLine="540"/>
        <w:jc w:val="both"/>
      </w:pPr>
      <w:r>
        <w:t>17. Срок, в течение которого работник будет выполнять дополнительную работу, размеры доплат с учетом содержания и (или) объема дополнительной работы устанавливаются работодателем с письменного согласия работника.</w:t>
      </w:r>
    </w:p>
    <w:p w:rsidR="009F2913" w:rsidRDefault="009F2913">
      <w:pPr>
        <w:pStyle w:val="ConsPlusNormal"/>
        <w:spacing w:before="220"/>
        <w:ind w:firstLine="540"/>
        <w:jc w:val="both"/>
      </w:pPr>
      <w:r>
        <w:t>18. Абсолютный размер каждой выплаты компенсационного характера исчисляется исходя из должностного оклада.</w:t>
      </w:r>
    </w:p>
    <w:p w:rsidR="009F2913" w:rsidRDefault="009F2913">
      <w:pPr>
        <w:pStyle w:val="ConsPlusNormal"/>
        <w:spacing w:before="220"/>
        <w:ind w:firstLine="540"/>
        <w:jc w:val="both"/>
      </w:pPr>
      <w:r>
        <w:t>19. Выплаты, указанные в настоящем разделе Положения, производятся в пределах лимитов бюджетных обязательств, предусмотренных на оплату труда работников организации.</w:t>
      </w:r>
    </w:p>
    <w:p w:rsidR="009F2913" w:rsidRDefault="009F2913">
      <w:pPr>
        <w:pStyle w:val="ConsPlusNormal"/>
        <w:jc w:val="both"/>
      </w:pPr>
      <w:r>
        <w:t xml:space="preserve">(в ред. </w:t>
      </w:r>
      <w:hyperlink r:id="rId87"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jc w:val="both"/>
      </w:pPr>
    </w:p>
    <w:p w:rsidR="009F2913" w:rsidRDefault="009F2913">
      <w:pPr>
        <w:pStyle w:val="ConsPlusNormal"/>
        <w:jc w:val="center"/>
        <w:outlineLvl w:val="1"/>
      </w:pPr>
      <w:r>
        <w:t>V. Стимулирующие выплаты</w:t>
      </w:r>
    </w:p>
    <w:p w:rsidR="009F2913" w:rsidRDefault="009F2913">
      <w:pPr>
        <w:pStyle w:val="ConsPlusNormal"/>
        <w:jc w:val="both"/>
      </w:pPr>
    </w:p>
    <w:p w:rsidR="009F2913" w:rsidRDefault="009F2913">
      <w:pPr>
        <w:pStyle w:val="ConsPlusNormal"/>
        <w:ind w:firstLine="540"/>
        <w:jc w:val="both"/>
      </w:pPr>
      <w:r>
        <w:t>20. К стимулирующим выплатам относятся:</w:t>
      </w:r>
    </w:p>
    <w:p w:rsidR="009F2913" w:rsidRDefault="009F2913">
      <w:pPr>
        <w:pStyle w:val="ConsPlusNormal"/>
        <w:spacing w:before="220"/>
        <w:ind w:firstLine="540"/>
        <w:jc w:val="both"/>
      </w:pPr>
      <w:r>
        <w:t>надбавка за стаж работы;</w:t>
      </w:r>
    </w:p>
    <w:p w:rsidR="009F2913" w:rsidRDefault="009F2913">
      <w:pPr>
        <w:pStyle w:val="ConsPlusNormal"/>
        <w:spacing w:before="220"/>
        <w:ind w:firstLine="540"/>
        <w:jc w:val="both"/>
      </w:pPr>
      <w:r>
        <w:t>выплаты за интенсивность и высокие результаты работы;</w:t>
      </w:r>
    </w:p>
    <w:p w:rsidR="009F2913" w:rsidRDefault="009F2913">
      <w:pPr>
        <w:pStyle w:val="ConsPlusNormal"/>
        <w:spacing w:before="220"/>
        <w:ind w:firstLine="540"/>
        <w:jc w:val="both"/>
      </w:pPr>
      <w:r>
        <w:t>выплаты за качество выполняемых работ;</w:t>
      </w:r>
    </w:p>
    <w:p w:rsidR="009F2913" w:rsidRDefault="009F2913">
      <w:pPr>
        <w:pStyle w:val="ConsPlusNormal"/>
        <w:spacing w:before="220"/>
        <w:ind w:firstLine="540"/>
        <w:jc w:val="both"/>
      </w:pPr>
      <w:r>
        <w:t>премиальные выплаты по итогам работы.</w:t>
      </w:r>
    </w:p>
    <w:p w:rsidR="009F2913" w:rsidRDefault="009F2913">
      <w:pPr>
        <w:pStyle w:val="ConsPlusNormal"/>
        <w:spacing w:before="220"/>
        <w:ind w:firstLine="540"/>
        <w:jc w:val="both"/>
      </w:pPr>
      <w:r>
        <w:t>21. Стимулирующая надбавка за стаж работы устанавливается:</w:t>
      </w:r>
    </w:p>
    <w:p w:rsidR="009F2913" w:rsidRDefault="009F2913">
      <w:pPr>
        <w:pStyle w:val="ConsPlusNormal"/>
        <w:spacing w:before="220"/>
        <w:ind w:firstLine="540"/>
        <w:jc w:val="both"/>
      </w:pPr>
      <w:r>
        <w:t xml:space="preserve">1) педагогическим работникам в зависимости от стажа педагогической работы, определяемого в соответствии с </w:t>
      </w:r>
      <w:hyperlink w:anchor="P714" w:history="1">
        <w:r>
          <w:rPr>
            <w:color w:val="0000FF"/>
          </w:rPr>
          <w:t>Порядком</w:t>
        </w:r>
      </w:hyperlink>
      <w:r>
        <w:t xml:space="preserve"> определения стажа педагогической работы согласно приложению N 1 к настоящему Положению, в следующих размерах (в процентах от должностного оклада):</w:t>
      </w:r>
    </w:p>
    <w:p w:rsidR="009F2913" w:rsidRDefault="009F2913">
      <w:pPr>
        <w:pStyle w:val="ConsPlusNormal"/>
        <w:spacing w:before="220"/>
        <w:ind w:firstLine="540"/>
        <w:jc w:val="both"/>
      </w:pPr>
      <w:r>
        <w:t>при стаже работы от 1 до 3 лет - 5 процентов;</w:t>
      </w:r>
    </w:p>
    <w:p w:rsidR="009F2913" w:rsidRDefault="009F2913">
      <w:pPr>
        <w:pStyle w:val="ConsPlusNormal"/>
        <w:spacing w:before="220"/>
        <w:ind w:firstLine="540"/>
        <w:jc w:val="both"/>
      </w:pPr>
      <w:r>
        <w:t>при стаже работы от 3 до 5 лет - 10 процентов;</w:t>
      </w:r>
    </w:p>
    <w:p w:rsidR="009F2913" w:rsidRDefault="009F2913">
      <w:pPr>
        <w:pStyle w:val="ConsPlusNormal"/>
        <w:spacing w:before="220"/>
        <w:ind w:firstLine="540"/>
        <w:jc w:val="both"/>
      </w:pPr>
      <w:r>
        <w:t>при стаже работы от 5 до 10 лет - 15 процентов;</w:t>
      </w:r>
    </w:p>
    <w:p w:rsidR="009F2913" w:rsidRDefault="009F2913">
      <w:pPr>
        <w:pStyle w:val="ConsPlusNormal"/>
        <w:spacing w:before="220"/>
        <w:ind w:firstLine="540"/>
        <w:jc w:val="both"/>
      </w:pPr>
      <w:r>
        <w:t>при стаже работы свыше 10 лет - 20 процентов;</w:t>
      </w:r>
    </w:p>
    <w:p w:rsidR="009F2913" w:rsidRDefault="009F2913">
      <w:pPr>
        <w:pStyle w:val="ConsPlusNormal"/>
        <w:spacing w:before="220"/>
        <w:ind w:firstLine="540"/>
        <w:jc w:val="both"/>
      </w:pPr>
      <w:r>
        <w:t>2) работникам, замещающим прочие должности специалистов и служащих, в зависимости от общего количества лет, проработанных по профессии, в следующих размерах (в процентах от должностного оклада):</w:t>
      </w:r>
    </w:p>
    <w:p w:rsidR="009F2913" w:rsidRDefault="009F2913">
      <w:pPr>
        <w:pStyle w:val="ConsPlusNormal"/>
        <w:spacing w:before="220"/>
        <w:ind w:firstLine="540"/>
        <w:jc w:val="both"/>
      </w:pPr>
      <w:r>
        <w:t>при стаже работы от 1 до 3 лет - 5 процентов;</w:t>
      </w:r>
    </w:p>
    <w:p w:rsidR="009F2913" w:rsidRDefault="009F2913">
      <w:pPr>
        <w:pStyle w:val="ConsPlusNormal"/>
        <w:spacing w:before="220"/>
        <w:ind w:firstLine="540"/>
        <w:jc w:val="both"/>
      </w:pPr>
      <w:r>
        <w:t>при стаже работы от 3 до 5 лет - 10 процентов;</w:t>
      </w:r>
    </w:p>
    <w:p w:rsidR="009F2913" w:rsidRDefault="009F2913">
      <w:pPr>
        <w:pStyle w:val="ConsPlusNormal"/>
        <w:spacing w:before="220"/>
        <w:ind w:firstLine="540"/>
        <w:jc w:val="both"/>
      </w:pPr>
      <w:r>
        <w:t>при стаже работы от 5 до 10 лет - 15 процентов;</w:t>
      </w:r>
    </w:p>
    <w:p w:rsidR="009F2913" w:rsidRDefault="009F2913">
      <w:pPr>
        <w:pStyle w:val="ConsPlusNormal"/>
        <w:spacing w:before="220"/>
        <w:ind w:firstLine="540"/>
        <w:jc w:val="both"/>
      </w:pPr>
      <w:r>
        <w:t>при стаже работы свыше 10 лет - 20 процентов;</w:t>
      </w:r>
    </w:p>
    <w:p w:rsidR="009F2913" w:rsidRDefault="009F2913">
      <w:pPr>
        <w:pStyle w:val="ConsPlusNormal"/>
        <w:spacing w:before="220"/>
        <w:ind w:firstLine="540"/>
        <w:jc w:val="both"/>
      </w:pPr>
      <w:r>
        <w:t>3) работникам, замещающим должности рабочих, в зависимости от общего количества лет, проработанных по профессии, в следующих размерах (в процентах от должностного оклада):</w:t>
      </w:r>
    </w:p>
    <w:p w:rsidR="009F2913" w:rsidRDefault="009F2913">
      <w:pPr>
        <w:pStyle w:val="ConsPlusNormal"/>
        <w:spacing w:before="220"/>
        <w:ind w:firstLine="540"/>
        <w:jc w:val="both"/>
      </w:pPr>
      <w:r>
        <w:t>при стаже работы от 1 до 3 лет - 5 процентов;</w:t>
      </w:r>
    </w:p>
    <w:p w:rsidR="009F2913" w:rsidRDefault="009F2913">
      <w:pPr>
        <w:pStyle w:val="ConsPlusNormal"/>
        <w:spacing w:before="220"/>
        <w:ind w:firstLine="540"/>
        <w:jc w:val="both"/>
      </w:pPr>
      <w:r>
        <w:t>при стаже работы от 3 до 5 лет - 10 процентов;</w:t>
      </w:r>
    </w:p>
    <w:p w:rsidR="009F2913" w:rsidRDefault="009F2913">
      <w:pPr>
        <w:pStyle w:val="ConsPlusNormal"/>
        <w:spacing w:before="220"/>
        <w:ind w:firstLine="540"/>
        <w:jc w:val="both"/>
      </w:pPr>
      <w:r>
        <w:t>при стаже работы от 5 до 10 лет - 15 процентов;</w:t>
      </w:r>
    </w:p>
    <w:p w:rsidR="009F2913" w:rsidRDefault="009F2913">
      <w:pPr>
        <w:pStyle w:val="ConsPlusNormal"/>
        <w:spacing w:before="220"/>
        <w:ind w:firstLine="540"/>
        <w:jc w:val="both"/>
      </w:pPr>
      <w:r>
        <w:t>при стаже работы свыше 10 лет - 20 процентов.</w:t>
      </w:r>
    </w:p>
    <w:p w:rsidR="009F2913" w:rsidRDefault="009F2913">
      <w:pPr>
        <w:pStyle w:val="ConsPlusNormal"/>
        <w:spacing w:before="220"/>
        <w:ind w:firstLine="540"/>
        <w:jc w:val="both"/>
      </w:pPr>
      <w:r>
        <w:t>22. Стимулирующая надбавка за интенсивность и высокие результаты работы устанавливается:</w:t>
      </w:r>
    </w:p>
    <w:p w:rsidR="009F2913" w:rsidRDefault="009F2913">
      <w:pPr>
        <w:pStyle w:val="ConsPlusNormal"/>
        <w:spacing w:before="220"/>
        <w:ind w:firstLine="540"/>
        <w:jc w:val="both"/>
      </w:pPr>
      <w:bookmarkStart w:id="3" w:name="P553"/>
      <w:bookmarkEnd w:id="3"/>
      <w:r>
        <w:t>1) руководителям организаций - по итогам работы организаций за квартал, год за достижение и превышение плановых и нормативных показателей, высокий уровень организации труда в организации - по решению управления культуры администрации городского округа "Город Йошкар-Ола";</w:t>
      </w:r>
    </w:p>
    <w:p w:rsidR="009F2913" w:rsidRDefault="009F2913">
      <w:pPr>
        <w:pStyle w:val="ConsPlusNormal"/>
        <w:jc w:val="both"/>
      </w:pPr>
      <w:r>
        <w:lastRenderedPageBreak/>
        <w:t xml:space="preserve">(в ред. </w:t>
      </w:r>
      <w:hyperlink r:id="rId88"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2) заместителям руководителя по учебной, учебно-воспитательной и методической работе - за выполнение учебных планов и планов воспитательной работы; высокий уровень организации и проведения итоговой и промежуточной аттестации учащихся; высокий уровень организации и контроля (мониторинга) учебно-воспитательного процесса; качественную организацию работы общественных органов, участвующих в управлении организацией; сохранение контингента учащихся; высокий уровень организации аттестации педагогических работников; высокий уровень организации методической и инновационной деятельности, деятельности по изучению, обобщению и внедрению передового опыта, повышению квалификации и профессионального мастерства преподавателей - по решению руководителя организации;</w:t>
      </w:r>
    </w:p>
    <w:p w:rsidR="009F2913" w:rsidRDefault="009F2913">
      <w:pPr>
        <w:pStyle w:val="ConsPlusNormal"/>
        <w:jc w:val="both"/>
      </w:pPr>
      <w:r>
        <w:t xml:space="preserve">(в ред. решений Собрания депутатов городского округа "Город Йошкар-Ола" от 25.04.2012 </w:t>
      </w:r>
      <w:hyperlink r:id="rId89" w:history="1">
        <w:r>
          <w:rPr>
            <w:color w:val="0000FF"/>
          </w:rPr>
          <w:t>N 412-V</w:t>
        </w:r>
      </w:hyperlink>
      <w:r>
        <w:t xml:space="preserve">, от 23.09.2015 </w:t>
      </w:r>
      <w:hyperlink r:id="rId90" w:history="1">
        <w:r>
          <w:rPr>
            <w:color w:val="0000FF"/>
          </w:rPr>
          <w:t>N 209-VI</w:t>
        </w:r>
      </w:hyperlink>
      <w:r>
        <w:t>)</w:t>
      </w:r>
    </w:p>
    <w:p w:rsidR="009F2913" w:rsidRDefault="009F2913">
      <w:pPr>
        <w:pStyle w:val="ConsPlusNormal"/>
        <w:spacing w:before="220"/>
        <w:ind w:firstLine="540"/>
        <w:jc w:val="both"/>
      </w:pPr>
      <w:r>
        <w:t xml:space="preserve">3) заместителю руководителя по административно-хозяйственной работе - за обеспечение санитарно-гигиенических условий в помещениях организации; обеспечение выполнения требований пожарной и </w:t>
      </w:r>
      <w:proofErr w:type="spellStart"/>
      <w:r>
        <w:t>электробезопасности</w:t>
      </w:r>
      <w:proofErr w:type="spellEnd"/>
      <w:r>
        <w:t>, охраны труда; высокое качество подготовки и организации ремонтных работ - по решению руководителя организации;</w:t>
      </w:r>
    </w:p>
    <w:p w:rsidR="009F2913" w:rsidRDefault="009F2913">
      <w:pPr>
        <w:pStyle w:val="ConsPlusNormal"/>
        <w:jc w:val="both"/>
      </w:pPr>
      <w:r>
        <w:t xml:space="preserve">(в ред. решений Собрания депутатов городского округа "Город Йошкар-Ола" от 25.04.2012 </w:t>
      </w:r>
      <w:hyperlink r:id="rId91" w:history="1">
        <w:r>
          <w:rPr>
            <w:color w:val="0000FF"/>
          </w:rPr>
          <w:t>N 412-V</w:t>
        </w:r>
      </w:hyperlink>
      <w:r>
        <w:t xml:space="preserve">, от 23.09.2015 </w:t>
      </w:r>
      <w:hyperlink r:id="rId92" w:history="1">
        <w:r>
          <w:rPr>
            <w:color w:val="0000FF"/>
          </w:rPr>
          <w:t>N 209-VI</w:t>
        </w:r>
      </w:hyperlink>
      <w:r>
        <w:t>)</w:t>
      </w:r>
    </w:p>
    <w:p w:rsidR="009F2913" w:rsidRDefault="009F2913">
      <w:pPr>
        <w:pStyle w:val="ConsPlusNormal"/>
        <w:spacing w:before="220"/>
        <w:ind w:firstLine="540"/>
        <w:jc w:val="both"/>
      </w:pPr>
      <w:r>
        <w:t>4) главному бухгалтеру - за своевременное и качественное предоставление отчетности; качественное ведение документации - по решению руководителя организации;</w:t>
      </w:r>
    </w:p>
    <w:p w:rsidR="009F2913" w:rsidRDefault="009F2913">
      <w:pPr>
        <w:pStyle w:val="ConsPlusNormal"/>
        <w:jc w:val="both"/>
      </w:pPr>
      <w:r>
        <w:t xml:space="preserve">(в ред. решений Собрания депутатов городского округа "Город Йошкар-Ола" от 25.04.2012 </w:t>
      </w:r>
      <w:hyperlink r:id="rId93" w:history="1">
        <w:r>
          <w:rPr>
            <w:color w:val="0000FF"/>
          </w:rPr>
          <w:t>N 412-V</w:t>
        </w:r>
      </w:hyperlink>
      <w:r>
        <w:t xml:space="preserve">, от 23.09.2015 </w:t>
      </w:r>
      <w:hyperlink r:id="rId94" w:history="1">
        <w:r>
          <w:rPr>
            <w:color w:val="0000FF"/>
          </w:rPr>
          <w:t>N 209-VI</w:t>
        </w:r>
      </w:hyperlink>
      <w:r>
        <w:t>)</w:t>
      </w:r>
    </w:p>
    <w:p w:rsidR="009F2913" w:rsidRDefault="009F2913">
      <w:pPr>
        <w:pStyle w:val="ConsPlusNormal"/>
        <w:spacing w:before="220"/>
        <w:ind w:firstLine="540"/>
        <w:jc w:val="both"/>
      </w:pPr>
      <w:r>
        <w:t>5) педагогическим работникам - за достижение учащимися высоких показателей в сравнении с предыдущим периодом, стабильность и рост качества обучения; подготовку призеров олимпиад, конкурсов различного уровня; проведение уроков высокого качества; участие педагога в методической работе (конференции, семинары, методические объединения); снижение (отсутствие) пропусков учащимися уроков без уважительной причины; высокий уровень исполнительской дисциплины (подготовка отчетов, заполнения журналов, ведения личных дел) - по решению руководителя организации;</w:t>
      </w:r>
    </w:p>
    <w:p w:rsidR="009F2913" w:rsidRDefault="009F2913">
      <w:pPr>
        <w:pStyle w:val="ConsPlusNormal"/>
        <w:jc w:val="both"/>
      </w:pPr>
      <w:r>
        <w:t xml:space="preserve">(в ред. решений Собрания депутатов городского округа "Город Йошкар-Ола" от 25.04.2012 </w:t>
      </w:r>
      <w:hyperlink r:id="rId95" w:history="1">
        <w:r>
          <w:rPr>
            <w:color w:val="0000FF"/>
          </w:rPr>
          <w:t>N 412-V</w:t>
        </w:r>
      </w:hyperlink>
      <w:r>
        <w:t xml:space="preserve">, от 23.09.2015 </w:t>
      </w:r>
      <w:hyperlink r:id="rId96" w:history="1">
        <w:r>
          <w:rPr>
            <w:color w:val="0000FF"/>
          </w:rPr>
          <w:t>N 209-VI</w:t>
        </w:r>
      </w:hyperlink>
      <w:r>
        <w:t>)</w:t>
      </w:r>
    </w:p>
    <w:p w:rsidR="009F2913" w:rsidRDefault="009F2913">
      <w:pPr>
        <w:pStyle w:val="ConsPlusNormal"/>
        <w:spacing w:before="220"/>
        <w:ind w:firstLine="540"/>
        <w:jc w:val="both"/>
      </w:pPr>
      <w:r>
        <w:t>6) работникам из числа художественного, артистического персонала подразделений исполнительского искусства - в зависимости от их фактической загрузки в репертуаре, участия в подготовке новой программы - по решению руководителя организации;</w:t>
      </w:r>
    </w:p>
    <w:p w:rsidR="009F2913" w:rsidRDefault="009F2913">
      <w:pPr>
        <w:pStyle w:val="ConsPlusNormal"/>
        <w:jc w:val="both"/>
      </w:pPr>
      <w:r>
        <w:t xml:space="preserve">(в ред. </w:t>
      </w:r>
      <w:hyperlink r:id="rId97"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bookmarkStart w:id="4" w:name="P565"/>
      <w:bookmarkEnd w:id="4"/>
      <w:r>
        <w:t>7) библиотечным работникам - за выполнение и перевыполнение плановых показателей по количеству посещений, комплектования библиотечных фондов, справочно-библиографического обслуживания и книговыдачи в год; высокий уровень подготовки, творческую активность в организации и проведении культурно-просветительских, обучающих мероприятий, научной, научно-методической и издательской работы - по решению руководителя организации;</w:t>
      </w:r>
    </w:p>
    <w:p w:rsidR="009F2913" w:rsidRDefault="009F2913">
      <w:pPr>
        <w:pStyle w:val="ConsPlusNormal"/>
        <w:jc w:val="both"/>
      </w:pPr>
      <w:r>
        <w:t xml:space="preserve">(в ред. </w:t>
      </w:r>
      <w:hyperlink r:id="rId98"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 xml:space="preserve">8) работникам, замещающим должности специалистов и служащих, не указанным в </w:t>
      </w:r>
      <w:hyperlink w:anchor="P553" w:history="1">
        <w:r>
          <w:rPr>
            <w:color w:val="0000FF"/>
          </w:rPr>
          <w:t>подпунктах 1</w:t>
        </w:r>
      </w:hyperlink>
      <w:r>
        <w:t xml:space="preserve"> - </w:t>
      </w:r>
      <w:hyperlink w:anchor="P565" w:history="1">
        <w:r>
          <w:rPr>
            <w:color w:val="0000FF"/>
          </w:rPr>
          <w:t>7</w:t>
        </w:r>
      </w:hyperlink>
      <w:r>
        <w:t xml:space="preserve"> настоящего пункта, - за интенсивность и напряженность работы; участие в выполнении важных работ и мероприятий; обеспечение безаварийной и бесперебойной работы всех служб организации; организацию и проведение мероприятий, направленных на повышение </w:t>
      </w:r>
      <w:r>
        <w:lastRenderedPageBreak/>
        <w:t>авторитета и имиджа организации; непосредственное участие в реализации федеральных, региональных и ведомственных целевых программ - по решению руководителя организации;</w:t>
      </w:r>
    </w:p>
    <w:p w:rsidR="009F2913" w:rsidRDefault="009F2913">
      <w:pPr>
        <w:pStyle w:val="ConsPlusNormal"/>
        <w:jc w:val="both"/>
      </w:pPr>
      <w:r>
        <w:t xml:space="preserve">(в ред. </w:t>
      </w:r>
      <w:hyperlink r:id="rId99"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9) работникам, замещающим должности рабочих, - за участие в выполнении важных работ и мероприятий; обеспечение безаварийной и бесперебойной работы всех служб организации - по решению руководителя организации.</w:t>
      </w:r>
    </w:p>
    <w:p w:rsidR="009F2913" w:rsidRDefault="009F2913">
      <w:pPr>
        <w:pStyle w:val="ConsPlusNormal"/>
        <w:jc w:val="both"/>
      </w:pPr>
      <w:r>
        <w:t xml:space="preserve">(в ред. </w:t>
      </w:r>
      <w:hyperlink r:id="rId100"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Размер надбавки устанавливается как в абсолютном значении, так и в процентном отношении к должностному окладу. Надбавка устанавливается на срок не более 1 года, по истечении которого сохраняется или отменяется.</w:t>
      </w:r>
    </w:p>
    <w:p w:rsidR="009F2913" w:rsidRDefault="009F2913">
      <w:pPr>
        <w:pStyle w:val="ConsPlusNormal"/>
        <w:jc w:val="both"/>
      </w:pPr>
      <w:r>
        <w:t xml:space="preserve">(в ред. </w:t>
      </w:r>
      <w:hyperlink r:id="rId101" w:history="1">
        <w:r>
          <w:rPr>
            <w:color w:val="0000FF"/>
          </w:rPr>
          <w:t>решения</w:t>
        </w:r>
      </w:hyperlink>
      <w:r>
        <w:t xml:space="preserve"> Собрания депутатов городского округа "Город Йошкар-Ола" от 19.06.2014 N 783-V)</w:t>
      </w:r>
    </w:p>
    <w:p w:rsidR="009F2913" w:rsidRDefault="009F2913">
      <w:pPr>
        <w:pStyle w:val="ConsPlusNormal"/>
        <w:spacing w:before="220"/>
        <w:ind w:firstLine="540"/>
        <w:jc w:val="both"/>
      </w:pPr>
      <w:r>
        <w:t>Наличие дисциплинарных взысканий является основанием для приостановки выплаты стимулирующей надбавки за интенсивность и высокие результаты работы.</w:t>
      </w:r>
    </w:p>
    <w:p w:rsidR="009F2913" w:rsidRDefault="009F2913">
      <w:pPr>
        <w:pStyle w:val="ConsPlusNormal"/>
        <w:jc w:val="both"/>
      </w:pPr>
      <w:r>
        <w:t xml:space="preserve">(абзац введен </w:t>
      </w:r>
      <w:hyperlink r:id="rId102" w:history="1">
        <w:r>
          <w:rPr>
            <w:color w:val="0000FF"/>
          </w:rPr>
          <w:t>решением</w:t>
        </w:r>
      </w:hyperlink>
      <w:r>
        <w:t xml:space="preserve"> Собрания депутатов городского округа "Город Йошкар-Ола" от 25.04.2012 N 412-V)</w:t>
      </w:r>
    </w:p>
    <w:p w:rsidR="009F2913" w:rsidRDefault="009F2913">
      <w:pPr>
        <w:pStyle w:val="ConsPlusNormal"/>
        <w:spacing w:before="220"/>
        <w:ind w:firstLine="540"/>
        <w:jc w:val="both"/>
      </w:pPr>
      <w:r>
        <w:t>23. Стимулирующая надбавка за качество выполнения работ устанавливается работникам в следующих размерах:</w:t>
      </w:r>
    </w:p>
    <w:p w:rsidR="009F2913" w:rsidRDefault="009F2913">
      <w:pPr>
        <w:pStyle w:val="ConsPlusNormal"/>
        <w:spacing w:before="220"/>
        <w:ind w:firstLine="540"/>
        <w:jc w:val="both"/>
      </w:pPr>
      <w:r>
        <w:t>до 3 000 рублей за ученую степень кандидата наук (со дня принятия решения Высшей аттестационной комиссией Министерства образования и науки Российской Федерации о выдаче диплома);</w:t>
      </w:r>
    </w:p>
    <w:p w:rsidR="009F2913" w:rsidRDefault="009F2913">
      <w:pPr>
        <w:pStyle w:val="ConsPlusNormal"/>
        <w:jc w:val="both"/>
      </w:pPr>
      <w:r>
        <w:t xml:space="preserve">(в ред. </w:t>
      </w:r>
      <w:hyperlink r:id="rId103" w:history="1">
        <w:r>
          <w:rPr>
            <w:color w:val="0000FF"/>
          </w:rPr>
          <w:t>решения</w:t>
        </w:r>
      </w:hyperlink>
      <w:r>
        <w:t xml:space="preserve"> Собрания депутатов городского округа "Город Йошкар-Ола" от 25.04.2012 N 412-V)</w:t>
      </w:r>
    </w:p>
    <w:p w:rsidR="009F2913" w:rsidRDefault="009F2913">
      <w:pPr>
        <w:pStyle w:val="ConsPlusNormal"/>
        <w:spacing w:before="220"/>
        <w:ind w:firstLine="540"/>
        <w:jc w:val="both"/>
      </w:pPr>
      <w:r>
        <w:t>до 5 000 рублей за ученую степень доктора наук (со дня принятия решения Высшей аттестационной комиссией Министерства образования и науки Российской Федерации о выдаче диплома);</w:t>
      </w:r>
    </w:p>
    <w:p w:rsidR="009F2913" w:rsidRDefault="009F2913">
      <w:pPr>
        <w:pStyle w:val="ConsPlusNormal"/>
        <w:jc w:val="both"/>
      </w:pPr>
      <w:r>
        <w:t xml:space="preserve">(в ред. </w:t>
      </w:r>
      <w:hyperlink r:id="rId104" w:history="1">
        <w:r>
          <w:rPr>
            <w:color w:val="0000FF"/>
          </w:rPr>
          <w:t>решения</w:t>
        </w:r>
      </w:hyperlink>
      <w:r>
        <w:t xml:space="preserve"> Собрания депутатов городского округа "Город Йошкар-Ола" от 25.04.2012 N 412-V)</w:t>
      </w:r>
    </w:p>
    <w:p w:rsidR="009F2913" w:rsidRDefault="009F2913">
      <w:pPr>
        <w:pStyle w:val="ConsPlusNormal"/>
        <w:spacing w:before="220"/>
        <w:ind w:firstLine="540"/>
        <w:jc w:val="both"/>
      </w:pPr>
      <w:r>
        <w:t>до 500 рублей за знаки отличия в сфере образования и науки: нагрудный знак "Почетный работник общего образования Российской Федерации", "Отличник народного просвещения" (со дня присвоения награды), а также за другие знаки отличия при условии соответствия знака отличия профилю организации или педагогической деятельности работника;</w:t>
      </w:r>
    </w:p>
    <w:p w:rsidR="009F2913" w:rsidRDefault="009F2913">
      <w:pPr>
        <w:pStyle w:val="ConsPlusNormal"/>
        <w:jc w:val="both"/>
      </w:pPr>
      <w:r>
        <w:t xml:space="preserve">(в ред. решений Собрания депутатов городского округа "Город Йошкар-Ола" от 25.04.2012 </w:t>
      </w:r>
      <w:hyperlink r:id="rId105" w:history="1">
        <w:r>
          <w:rPr>
            <w:color w:val="0000FF"/>
          </w:rPr>
          <w:t>N 412-V</w:t>
        </w:r>
      </w:hyperlink>
      <w:r>
        <w:t xml:space="preserve">, от 23.09.2015 </w:t>
      </w:r>
      <w:hyperlink r:id="rId106" w:history="1">
        <w:r>
          <w:rPr>
            <w:color w:val="0000FF"/>
          </w:rPr>
          <w:t>N 209-VI</w:t>
        </w:r>
      </w:hyperlink>
      <w:r>
        <w:t>)</w:t>
      </w:r>
    </w:p>
    <w:p w:rsidR="009F2913" w:rsidRDefault="009F2913">
      <w:pPr>
        <w:pStyle w:val="ConsPlusNormal"/>
        <w:spacing w:before="220"/>
        <w:ind w:firstLine="540"/>
        <w:jc w:val="both"/>
      </w:pPr>
      <w:r>
        <w:t>до 1 000 рублей за почетные звания Республики Марий Эл "Заслуженный артист Республики Марий Эл", "Заслуженный деятель искусств Республики Марий Эл", "Заслуженный работник образования Республики Марий Эл", "Заслуженный работник культуры Республики Марий Эл", "Заслуженный художник Республики Марий Эл" (со дня присвоения почетного звания);</w:t>
      </w:r>
    </w:p>
    <w:p w:rsidR="009F2913" w:rsidRDefault="009F2913">
      <w:pPr>
        <w:pStyle w:val="ConsPlusNormal"/>
        <w:spacing w:before="220"/>
        <w:ind w:firstLine="540"/>
        <w:jc w:val="both"/>
      </w:pPr>
      <w:r>
        <w:t>до 1 500 рублей за почетные звания "Народный учитель Республики Марий Эл", "Народный артист Республики Марий Эл", "Народный художник Республики Марий Эл" (со дня присвоения почетного звания);</w:t>
      </w:r>
    </w:p>
    <w:p w:rsidR="009F2913" w:rsidRDefault="009F2913">
      <w:pPr>
        <w:pStyle w:val="ConsPlusNormal"/>
        <w:spacing w:before="220"/>
        <w:ind w:firstLine="540"/>
        <w:jc w:val="both"/>
      </w:pPr>
      <w:r>
        <w:t xml:space="preserve">до 2 000 рублей за почетные звания "Народный артист Российской Федерации", "Народный художник Российской Федерации", "Заслуженный учитель Российской Федерации", "Заслуженный артист Российской Федерации", "Заслуженный деятель искусств Российской Федерации", </w:t>
      </w:r>
      <w:r>
        <w:lastRenderedPageBreak/>
        <w:t>"Заслуженный работник культуры Российской Федерации", "Заслуженный художник Российской Федерации" (со дня присвоения почетного звания).</w:t>
      </w:r>
    </w:p>
    <w:p w:rsidR="009F2913" w:rsidRDefault="009F2913">
      <w:pPr>
        <w:pStyle w:val="ConsPlusNormal"/>
        <w:spacing w:before="220"/>
        <w:ind w:firstLine="540"/>
        <w:jc w:val="both"/>
      </w:pPr>
      <w:r>
        <w:t>Стимулирующая надбавка за качество выполнения работ устанавливается по одному из оснований, имеющему большее значение, за счет средств бюджета городского округа "Город Йошкар-Ола" и средств, полученных от приносящей доход деятельности.</w:t>
      </w:r>
    </w:p>
    <w:p w:rsidR="009F2913" w:rsidRDefault="009F2913">
      <w:pPr>
        <w:pStyle w:val="ConsPlusNormal"/>
        <w:spacing w:before="220"/>
        <w:ind w:firstLine="540"/>
        <w:jc w:val="both"/>
      </w:pPr>
      <w:r>
        <w:t>Надбавки за наличие ученой степени, почетного звания, награды устанавливаются работникам организаций при условии соответствия ученой степени, почетного звания, награды профилю организации или педагогической деятельности работника и выплачиваются за фактически отработанное время.</w:t>
      </w:r>
    </w:p>
    <w:p w:rsidR="009F2913" w:rsidRDefault="009F2913">
      <w:pPr>
        <w:pStyle w:val="ConsPlusNormal"/>
        <w:jc w:val="both"/>
      </w:pPr>
      <w:r>
        <w:t xml:space="preserve">(в ред. решений Собрания депутатов городского округа "Город Йошкар-Ола" от 26.02.2014 </w:t>
      </w:r>
      <w:hyperlink r:id="rId107" w:history="1">
        <w:r>
          <w:rPr>
            <w:color w:val="0000FF"/>
          </w:rPr>
          <w:t>N 714-V</w:t>
        </w:r>
      </w:hyperlink>
      <w:r>
        <w:t xml:space="preserve">, от 23.09.2015 </w:t>
      </w:r>
      <w:hyperlink r:id="rId108" w:history="1">
        <w:r>
          <w:rPr>
            <w:color w:val="0000FF"/>
          </w:rPr>
          <w:t>N 209-VI</w:t>
        </w:r>
      </w:hyperlink>
      <w:r>
        <w:t xml:space="preserve">, от 28.09.2016 </w:t>
      </w:r>
      <w:hyperlink r:id="rId109" w:history="1">
        <w:r>
          <w:rPr>
            <w:color w:val="0000FF"/>
          </w:rPr>
          <w:t>N 367-VI</w:t>
        </w:r>
      </w:hyperlink>
      <w:r>
        <w:t>)</w:t>
      </w:r>
    </w:p>
    <w:p w:rsidR="009F2913" w:rsidRDefault="009F2913">
      <w:pPr>
        <w:pStyle w:val="ConsPlusNormal"/>
        <w:spacing w:before="220"/>
        <w:ind w:firstLine="540"/>
        <w:jc w:val="both"/>
      </w:pPr>
      <w:r>
        <w:t>24. Премирование работников организации производится в пределах средств, предусмотренных на оплату труда за общие результаты труда по итогам работы за установленный период. Периодичность выплаты (месяц, квартал, полугодие, год) устанавливается коллективным договором или иным локальным нормативным актом организации.</w:t>
      </w:r>
    </w:p>
    <w:p w:rsidR="009F2913" w:rsidRDefault="009F2913">
      <w:pPr>
        <w:pStyle w:val="ConsPlusNormal"/>
        <w:jc w:val="both"/>
      </w:pPr>
      <w:r>
        <w:t xml:space="preserve">(в ред. </w:t>
      </w:r>
      <w:hyperlink r:id="rId110"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При премировании учитываются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руководителя); достижение и превышение плановых и нормативных показателей работы; инициатива, творчество и применение в работе современных форм и методов организации труда; своевременность и полнота подготовки отчетности.</w:t>
      </w:r>
    </w:p>
    <w:p w:rsidR="009F2913" w:rsidRDefault="009F2913">
      <w:pPr>
        <w:pStyle w:val="ConsPlusNormal"/>
        <w:spacing w:before="220"/>
        <w:ind w:firstLine="540"/>
        <w:jc w:val="both"/>
      </w:pPr>
      <w:r>
        <w:t>Конкретный перечень критериев оценки деятельности работников устанавливается коллективным договором или локальным нормативным актом организации.</w:t>
      </w:r>
    </w:p>
    <w:p w:rsidR="009F2913" w:rsidRDefault="009F2913" w:rsidP="00495810">
      <w:pPr>
        <w:pStyle w:val="ConsPlusNormal"/>
        <w:spacing w:before="220"/>
        <w:ind w:firstLine="540"/>
        <w:jc w:val="both"/>
      </w:pPr>
      <w:r>
        <w:t xml:space="preserve">(в ред. </w:t>
      </w:r>
      <w:hyperlink r:id="rId111" w:history="1">
        <w:r w:rsidRPr="00495810">
          <w:t>решения</w:t>
        </w:r>
      </w:hyperlink>
      <w:r>
        <w:t xml:space="preserve"> Собрания депутатов городского округа "Город Йошкар-Ола" от 23.09.2015 N 209-VI)</w:t>
      </w:r>
    </w:p>
    <w:p w:rsidR="00495810" w:rsidRDefault="00495810" w:rsidP="00495810">
      <w:pPr>
        <w:pStyle w:val="ConsPlusNormal"/>
        <w:spacing w:before="220"/>
        <w:ind w:firstLine="540"/>
        <w:jc w:val="both"/>
      </w:pPr>
      <w:r w:rsidRPr="00495810">
        <w:t>За выполнение особо важных и срочных работ работникам учреждения выплачивается единовременная премия с целью поощрения за оперативность и качественный результат труда.</w:t>
      </w:r>
    </w:p>
    <w:p w:rsidR="00495810" w:rsidRDefault="00495810" w:rsidP="00495810">
      <w:pPr>
        <w:pStyle w:val="ConsPlusNormal"/>
        <w:spacing w:before="220"/>
        <w:ind w:firstLine="540"/>
        <w:jc w:val="both"/>
      </w:pPr>
      <w:r>
        <w:t xml:space="preserve">(абзац введен в действие </w:t>
      </w:r>
      <w:hyperlink r:id="rId112" w:history="1">
        <w:r>
          <w:t>решением</w:t>
        </w:r>
      </w:hyperlink>
      <w:r>
        <w:t xml:space="preserve"> Собрания депутатов городского округа "Город </w:t>
      </w:r>
      <w:r>
        <w:br/>
        <w:t>Йошкар-Ола" от 26.02.2020 N 76-VII)</w:t>
      </w:r>
    </w:p>
    <w:p w:rsidR="009F2913" w:rsidRDefault="009F2913">
      <w:pPr>
        <w:pStyle w:val="ConsPlusNormal"/>
        <w:spacing w:before="220"/>
        <w:ind w:firstLine="540"/>
        <w:jc w:val="both"/>
      </w:pPr>
      <w:r>
        <w:t>25. Порядок и размеры установления выплат стимулирующего характера определяются руководителем организации с учетом мнения представительного органа работников в соответствии с коллективным договором, соглашениями, локальным нормативным актом организации, в котором определены показатели и критерии установления данных выплат в пределах планового фонда заработной платы, а также средств, полученных от приносящей доход деятельности.</w:t>
      </w:r>
    </w:p>
    <w:p w:rsidR="009F2913" w:rsidRDefault="009F2913">
      <w:pPr>
        <w:pStyle w:val="ConsPlusNormal"/>
        <w:jc w:val="both"/>
      </w:pPr>
      <w:r>
        <w:t xml:space="preserve">(в ред. </w:t>
      </w:r>
      <w:hyperlink r:id="rId113"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26. Абсолютный размер каждой выплаты стимулирующего характера, исчисляемой в процентном отношении к должностному окладу, определяется без учета других стимулирующих выплат.</w:t>
      </w:r>
    </w:p>
    <w:p w:rsidR="009F2913" w:rsidRDefault="009F2913">
      <w:pPr>
        <w:pStyle w:val="ConsPlusNormal"/>
        <w:spacing w:before="220"/>
        <w:ind w:firstLine="540"/>
        <w:jc w:val="both"/>
      </w:pPr>
      <w:r>
        <w:t xml:space="preserve">Абзацы второй - третий исключены. - </w:t>
      </w:r>
      <w:hyperlink r:id="rId114" w:history="1">
        <w:r>
          <w:rPr>
            <w:color w:val="0000FF"/>
          </w:rPr>
          <w:t>Решение</w:t>
        </w:r>
      </w:hyperlink>
      <w:r>
        <w:t xml:space="preserve"> Собрания депутатов городского округа "Город Йошкар-Ола" от 24.02.2016 N 281-VI.</w:t>
      </w:r>
    </w:p>
    <w:p w:rsidR="009F2913" w:rsidRDefault="00495810">
      <w:pPr>
        <w:pStyle w:val="ConsPlusNormal"/>
        <w:spacing w:before="220"/>
        <w:ind w:firstLine="540"/>
        <w:jc w:val="both"/>
      </w:pPr>
      <w:r w:rsidRPr="00495810">
        <w:t xml:space="preserve">Премирование руководителя, заместителей руководителя, главного бухгалтера </w:t>
      </w:r>
      <w:r w:rsidRPr="00495810">
        <w:lastRenderedPageBreak/>
        <w:t>муниципального бюджетного и автономного учреждения производится в пределах субсидии на финансовое обеспечение выполнения муниципального задания на оказание услуг (выполнение работ), поступающей из бюджета городского округа «Город Йошкар-Ола», и средств, поступающих от приносящей доход деятельности.</w:t>
      </w:r>
    </w:p>
    <w:p w:rsidR="00495810" w:rsidRPr="00495810" w:rsidRDefault="009F2913">
      <w:pPr>
        <w:pStyle w:val="ConsPlusNormal"/>
        <w:jc w:val="both"/>
      </w:pPr>
      <w:r>
        <w:t xml:space="preserve">(в ред. </w:t>
      </w:r>
      <w:hyperlink r:id="rId115" w:history="1">
        <w:r>
          <w:rPr>
            <w:color w:val="0000FF"/>
          </w:rPr>
          <w:t>решения</w:t>
        </w:r>
      </w:hyperlink>
      <w:r>
        <w:t xml:space="preserve"> Собрания депутатов городского округа "Город Йошкар-Ола" от 24.02.2016 N 281-VI)</w:t>
      </w:r>
      <w:r w:rsidR="00495810">
        <w:t>, абзац в редакции решения Собрания депутатов от 26.02.2020 № 76-</w:t>
      </w:r>
      <w:r w:rsidR="00495810">
        <w:rPr>
          <w:lang w:val="en-US"/>
        </w:rPr>
        <w:t>VII</w:t>
      </w:r>
      <w:r w:rsidR="00495810">
        <w:t>)</w:t>
      </w:r>
    </w:p>
    <w:p w:rsidR="009F2913" w:rsidRDefault="00495810">
      <w:pPr>
        <w:pStyle w:val="ConsPlusNormal"/>
        <w:jc w:val="both"/>
      </w:pPr>
      <w:r>
        <w:t>(</w:t>
      </w:r>
      <w:r w:rsidR="009F2913">
        <w:t xml:space="preserve">п. 26 в ред. </w:t>
      </w:r>
      <w:hyperlink r:id="rId116" w:history="1">
        <w:r w:rsidR="009F2913">
          <w:rPr>
            <w:color w:val="0000FF"/>
          </w:rPr>
          <w:t>решения</w:t>
        </w:r>
      </w:hyperlink>
      <w:r w:rsidR="009F2913">
        <w:t xml:space="preserve"> Собрания депутатов городского округа "Город Йо</w:t>
      </w:r>
      <w:r>
        <w:t>шкар-Ола" от 25.04.2012 N 412-V)</w:t>
      </w:r>
    </w:p>
    <w:p w:rsidR="009F2913" w:rsidRDefault="009F2913">
      <w:pPr>
        <w:pStyle w:val="ConsPlusNormal"/>
        <w:jc w:val="both"/>
      </w:pPr>
    </w:p>
    <w:p w:rsidR="009F2913" w:rsidRDefault="009F2913">
      <w:pPr>
        <w:pStyle w:val="ConsPlusNormal"/>
        <w:jc w:val="center"/>
        <w:outlineLvl w:val="1"/>
      </w:pPr>
      <w:bookmarkStart w:id="5" w:name="P601"/>
      <w:bookmarkEnd w:id="5"/>
      <w:r>
        <w:t>VI. Вопросы оплаты труда педагогических работников</w:t>
      </w:r>
    </w:p>
    <w:p w:rsidR="009F2913" w:rsidRDefault="009F2913">
      <w:pPr>
        <w:pStyle w:val="ConsPlusNormal"/>
        <w:jc w:val="both"/>
      </w:pPr>
    </w:p>
    <w:p w:rsidR="009F2913" w:rsidRDefault="009F2913">
      <w:pPr>
        <w:pStyle w:val="ConsPlusNormal"/>
        <w:ind w:firstLine="540"/>
        <w:jc w:val="both"/>
      </w:pPr>
      <w:r>
        <w:t>27. Локальными нормативными актами, устанавливающими систему оплаты труда, принимаемыми работодателем с учетом мнения представительного органа работников, предусматривается установление повышающего коэффициента к должностному окладу по организации (структурному подразделению организации):</w:t>
      </w:r>
    </w:p>
    <w:p w:rsidR="009F2913" w:rsidRDefault="009F2913">
      <w:pPr>
        <w:pStyle w:val="ConsPlusNormal"/>
        <w:jc w:val="both"/>
      </w:pPr>
      <w:r>
        <w:t xml:space="preserve">(в ред. </w:t>
      </w:r>
      <w:hyperlink r:id="rId117"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bookmarkStart w:id="6" w:name="P605"/>
      <w:bookmarkEnd w:id="6"/>
      <w:r>
        <w:t>1) специалистам, работающим в сельской местности, - 1,25;</w:t>
      </w:r>
    </w:p>
    <w:p w:rsidR="009F2913" w:rsidRDefault="009F2913">
      <w:pPr>
        <w:pStyle w:val="ConsPlusNormal"/>
        <w:spacing w:before="220"/>
        <w:ind w:firstLine="540"/>
        <w:jc w:val="both"/>
      </w:pPr>
      <w:r>
        <w:t>2) руководителям и педагогическим работникам организаций, осуществляющим методическую деятельность:</w:t>
      </w:r>
    </w:p>
    <w:p w:rsidR="009F2913" w:rsidRDefault="009F2913">
      <w:pPr>
        <w:pStyle w:val="ConsPlusNormal"/>
        <w:jc w:val="both"/>
      </w:pPr>
      <w:r>
        <w:t xml:space="preserve">(в ред. решений Собрания депутатов городского округа "Город Йошкар-Ола" от 25.04.2012 </w:t>
      </w:r>
      <w:hyperlink r:id="rId118" w:history="1">
        <w:r>
          <w:rPr>
            <w:color w:val="0000FF"/>
          </w:rPr>
          <w:t>N 412-V</w:t>
        </w:r>
      </w:hyperlink>
      <w:r>
        <w:t xml:space="preserve">, от 23.09.2015 </w:t>
      </w:r>
      <w:hyperlink r:id="rId119" w:history="1">
        <w:r>
          <w:rPr>
            <w:color w:val="0000FF"/>
          </w:rPr>
          <w:t>N 209-VI</w:t>
        </w:r>
      </w:hyperlink>
      <w:r>
        <w:t>)</w:t>
      </w:r>
    </w:p>
    <w:p w:rsidR="009F2913" w:rsidRDefault="009F2913">
      <w:pPr>
        <w:pStyle w:val="ConsPlusNormal"/>
        <w:spacing w:before="220"/>
        <w:ind w:firstLine="540"/>
        <w:jc w:val="both"/>
      </w:pPr>
      <w:r>
        <w:t>за заведование методическими секциями Межрайонного методического объединения N 1 с числом преподавателей от 3 до 10 человек - 0,10;</w:t>
      </w:r>
    </w:p>
    <w:p w:rsidR="009F2913" w:rsidRDefault="009F2913">
      <w:pPr>
        <w:pStyle w:val="ConsPlusNormal"/>
        <w:jc w:val="both"/>
      </w:pPr>
      <w:r>
        <w:t xml:space="preserve">(в ред. </w:t>
      </w:r>
      <w:hyperlink r:id="rId120" w:history="1">
        <w:r>
          <w:rPr>
            <w:color w:val="0000FF"/>
          </w:rPr>
          <w:t>решения</w:t>
        </w:r>
      </w:hyperlink>
      <w:r>
        <w:t xml:space="preserve"> Собрания депутатов городского округа "Город Йошкар-Ола" от 25.04.2012 N 412-V)</w:t>
      </w:r>
    </w:p>
    <w:p w:rsidR="009F2913" w:rsidRDefault="009F2913">
      <w:pPr>
        <w:pStyle w:val="ConsPlusNormal"/>
        <w:spacing w:before="220"/>
        <w:ind w:firstLine="540"/>
        <w:jc w:val="both"/>
      </w:pPr>
      <w:r>
        <w:t>за заведование методическими секциями Межрайонного методического объединения N 1 с числом преподавателей от 11 до 20 человек - 0,20;</w:t>
      </w:r>
    </w:p>
    <w:p w:rsidR="009F2913" w:rsidRDefault="009F2913">
      <w:pPr>
        <w:pStyle w:val="ConsPlusNormal"/>
        <w:jc w:val="both"/>
      </w:pPr>
      <w:r>
        <w:t xml:space="preserve">(в ред. </w:t>
      </w:r>
      <w:hyperlink r:id="rId121" w:history="1">
        <w:r>
          <w:rPr>
            <w:color w:val="0000FF"/>
          </w:rPr>
          <w:t>решения</w:t>
        </w:r>
      </w:hyperlink>
      <w:r>
        <w:t xml:space="preserve"> Собрания депутатов городского округа "Город Йошкар-Ола" от 25.04.2012 N 412-V)</w:t>
      </w:r>
    </w:p>
    <w:p w:rsidR="009F2913" w:rsidRDefault="009F2913">
      <w:pPr>
        <w:pStyle w:val="ConsPlusNormal"/>
        <w:spacing w:before="220"/>
        <w:ind w:firstLine="540"/>
        <w:jc w:val="both"/>
      </w:pPr>
      <w:r>
        <w:t>за заведование методическими секциями Межрайонного методического объединения N 1 с числом преподавателей свыше 20 человек, а также за руководство Межрайонным методическим объединением N 1, республиканскими методическими секциями - 0,30;</w:t>
      </w:r>
    </w:p>
    <w:p w:rsidR="009F2913" w:rsidRDefault="009F2913">
      <w:pPr>
        <w:pStyle w:val="ConsPlusNormal"/>
        <w:jc w:val="both"/>
      </w:pPr>
      <w:r>
        <w:t xml:space="preserve">(в ред. </w:t>
      </w:r>
      <w:hyperlink r:id="rId122" w:history="1">
        <w:r>
          <w:rPr>
            <w:color w:val="0000FF"/>
          </w:rPr>
          <w:t>решения</w:t>
        </w:r>
      </w:hyperlink>
      <w:r>
        <w:t xml:space="preserve"> Собрания депутатов городского округа "Город Йошкар-Ола" от 25.04.2012 N 412-V)</w:t>
      </w:r>
    </w:p>
    <w:p w:rsidR="009F2913" w:rsidRDefault="009F2913">
      <w:pPr>
        <w:pStyle w:val="ConsPlusNormal"/>
        <w:spacing w:before="220"/>
        <w:ind w:firstLine="540"/>
        <w:jc w:val="both"/>
      </w:pPr>
      <w:r>
        <w:t>28. Педагогическим работникам организации при наличии статуса молодого специалиста, впервые окончившего высшее или среднее специальное учебное заведение и заключившего (в течение трех лет после окончания высшего или среднего специального учебного заведения) трудовой договор с организацией по полученной специальности, устанавливаются персональные выплаты в размере до 0,5 должностного оклада на срок первых трех лет работы с момента окончания высшего или среднего специального учебного заведения.</w:t>
      </w:r>
    </w:p>
    <w:p w:rsidR="009F2913" w:rsidRDefault="009F2913">
      <w:pPr>
        <w:pStyle w:val="ConsPlusNormal"/>
        <w:jc w:val="both"/>
      </w:pPr>
      <w:r>
        <w:t xml:space="preserve">(в ред. </w:t>
      </w:r>
      <w:hyperlink r:id="rId123"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29. Оплата труда педагогических работников устанавливается исходя из тарифицируемой педагогической нагрузки.</w:t>
      </w:r>
    </w:p>
    <w:p w:rsidR="009F2913" w:rsidRDefault="002A1907">
      <w:pPr>
        <w:pStyle w:val="ConsPlusNormal"/>
        <w:spacing w:before="220"/>
        <w:ind w:firstLine="540"/>
        <w:jc w:val="both"/>
      </w:pPr>
      <w:hyperlink r:id="rId124" w:history="1">
        <w:r w:rsidR="009F2913">
          <w:rPr>
            <w:color w:val="0000FF"/>
          </w:rPr>
          <w:t>Норма</w:t>
        </w:r>
      </w:hyperlink>
      <w:r w:rsidR="009F2913">
        <w:t xml:space="preserve"> часов педагогической работы за ставку заработной платы (должностной оклад), являющаяся нормируемой частью педагогической работы, устанавливается в соответствии с </w:t>
      </w:r>
      <w:hyperlink r:id="rId125" w:history="1">
        <w:r w:rsidR="009F2913">
          <w:rPr>
            <w:color w:val="0000FF"/>
          </w:rPr>
          <w:t>приказом</w:t>
        </w:r>
      </w:hyperlink>
      <w:r w:rsidR="009F2913">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F2913" w:rsidRDefault="009F2913">
      <w:pPr>
        <w:pStyle w:val="ConsPlusNormal"/>
        <w:jc w:val="both"/>
      </w:pPr>
      <w:r>
        <w:t xml:space="preserve">(в ред. </w:t>
      </w:r>
      <w:hyperlink r:id="rId126" w:history="1">
        <w:r>
          <w:rPr>
            <w:color w:val="0000FF"/>
          </w:rPr>
          <w:t>решения</w:t>
        </w:r>
      </w:hyperlink>
      <w:r>
        <w:t xml:space="preserve"> Собрания депутатов городского округа "Город Йошкар-Ола" от 24.06.2015 N 173-VI)</w:t>
      </w:r>
    </w:p>
    <w:p w:rsidR="009F2913" w:rsidRDefault="009F2913">
      <w:pPr>
        <w:pStyle w:val="ConsPlusNormal"/>
        <w:spacing w:before="220"/>
        <w:ind w:firstLine="540"/>
        <w:jc w:val="both"/>
      </w:pPr>
      <w:r>
        <w:t>Тарификационный список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в организации и устанавливает объем учебной нагрузки педагогических работников на учебный год.</w:t>
      </w:r>
    </w:p>
    <w:p w:rsidR="009F2913" w:rsidRDefault="009F2913">
      <w:pPr>
        <w:pStyle w:val="ConsPlusNormal"/>
        <w:jc w:val="both"/>
      </w:pPr>
      <w:r>
        <w:t xml:space="preserve">(в ред. </w:t>
      </w:r>
      <w:hyperlink r:id="rId127"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30. Предельный объем учебной нагрузки (преподавательской работы), которая может выполняться в той же организации руководителем организации, определяется управлением культуры администрации городского округа "Город Йошкар-Ола", а других работников, осуществляющих ее помимо основной работы (включая заместителей руководителя), - самой организацией. Преподавательская работа в той же организации для указанных работников совместительством не считается.</w:t>
      </w:r>
    </w:p>
    <w:p w:rsidR="009F2913" w:rsidRDefault="009F2913">
      <w:pPr>
        <w:pStyle w:val="ConsPlusNormal"/>
        <w:jc w:val="both"/>
      </w:pPr>
      <w:r>
        <w:t xml:space="preserve">(в ред. </w:t>
      </w:r>
      <w:hyperlink r:id="rId128"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Педагогическая (преподавательская) работа руководителя организации по совместительству в другой образовательной организации, а также иная его работа по совместительству могут иметь место только с разрешения управления культуры администрации городского округа "Город Йошкар-Ола".</w:t>
      </w:r>
    </w:p>
    <w:p w:rsidR="009F2913" w:rsidRDefault="009F2913">
      <w:pPr>
        <w:pStyle w:val="ConsPlusNormal"/>
        <w:jc w:val="both"/>
      </w:pPr>
      <w:r>
        <w:t xml:space="preserve">(в ред. </w:t>
      </w:r>
      <w:hyperlink r:id="rId129"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jc w:val="both"/>
      </w:pPr>
      <w:r>
        <w:t xml:space="preserve">(п. 30 в ред. </w:t>
      </w:r>
      <w:hyperlink r:id="rId130" w:history="1">
        <w:r>
          <w:rPr>
            <w:color w:val="0000FF"/>
          </w:rPr>
          <w:t>решения</w:t>
        </w:r>
      </w:hyperlink>
      <w:r>
        <w:t xml:space="preserve"> Собрания депутатов городского округа "Город Йошкар-Ола" от 19.06.2014 N 783-V)</w:t>
      </w:r>
    </w:p>
    <w:p w:rsidR="009F2913" w:rsidRDefault="009F2913">
      <w:pPr>
        <w:pStyle w:val="ConsPlusNormal"/>
        <w:jc w:val="both"/>
      </w:pPr>
    </w:p>
    <w:p w:rsidR="009F2913" w:rsidRDefault="009F2913">
      <w:pPr>
        <w:pStyle w:val="ConsPlusNormal"/>
        <w:jc w:val="center"/>
        <w:outlineLvl w:val="1"/>
      </w:pPr>
      <w:r>
        <w:t>VII. Вопросы оплаты труда отдельных категорий работников,</w:t>
      </w:r>
    </w:p>
    <w:p w:rsidR="009F2913" w:rsidRDefault="009F2913">
      <w:pPr>
        <w:pStyle w:val="ConsPlusNormal"/>
        <w:jc w:val="center"/>
      </w:pPr>
      <w:r>
        <w:t>замещающих должности рабочих</w:t>
      </w:r>
    </w:p>
    <w:p w:rsidR="009F2913" w:rsidRDefault="009F2913">
      <w:pPr>
        <w:pStyle w:val="ConsPlusNormal"/>
        <w:jc w:val="both"/>
      </w:pPr>
    </w:p>
    <w:p w:rsidR="009F2913" w:rsidRDefault="009F2913">
      <w:pPr>
        <w:pStyle w:val="ConsPlusNormal"/>
        <w:ind w:firstLine="540"/>
        <w:jc w:val="both"/>
      </w:pPr>
      <w:r>
        <w:t>31. Водителям автомобильного транспорта устанавливается ежемесячная выплата за классность с применением коэффициентов к должностному окладу по квалификационным категориям:</w:t>
      </w:r>
    </w:p>
    <w:p w:rsidR="009F2913" w:rsidRDefault="009F2913">
      <w:pPr>
        <w:pStyle w:val="ConsPlusNormal"/>
        <w:spacing w:before="220"/>
        <w:ind w:firstLine="540"/>
        <w:jc w:val="both"/>
      </w:pPr>
      <w:r>
        <w:t>"водитель автомобиля первого класса" - 0,25;</w:t>
      </w:r>
    </w:p>
    <w:p w:rsidR="009F2913" w:rsidRDefault="009F2913">
      <w:pPr>
        <w:pStyle w:val="ConsPlusNormal"/>
        <w:spacing w:before="220"/>
        <w:ind w:firstLine="540"/>
        <w:jc w:val="both"/>
      </w:pPr>
      <w:r>
        <w:t>"водитель автомобиля второго класса" - 0,1.</w:t>
      </w:r>
    </w:p>
    <w:p w:rsidR="009F2913" w:rsidRDefault="009F2913">
      <w:pPr>
        <w:pStyle w:val="ConsPlusNormal"/>
        <w:spacing w:before="220"/>
        <w:ind w:firstLine="540"/>
        <w:jc w:val="both"/>
      </w:pPr>
      <w:r>
        <w:t>Квалификационные категории "водитель автомобиля второго класса", "водитель автомобиля первого класса" присваиваются водителям автомобилей, которые прошли подготовку или переподготовку по единым программам и имеют водительское удостоверение с отметкой, дающей право управления определенными категориями транспортных средств ("В", "С", "Д", "Е").</w:t>
      </w:r>
    </w:p>
    <w:p w:rsidR="009F2913" w:rsidRDefault="009F2913">
      <w:pPr>
        <w:pStyle w:val="ConsPlusNormal"/>
        <w:jc w:val="both"/>
      </w:pPr>
      <w:r>
        <w:t xml:space="preserve">(в ред. </w:t>
      </w:r>
      <w:hyperlink r:id="rId131" w:history="1">
        <w:r>
          <w:rPr>
            <w:color w:val="0000FF"/>
          </w:rPr>
          <w:t>решения</w:t>
        </w:r>
      </w:hyperlink>
      <w:r>
        <w:t xml:space="preserve"> Собрания депутатов городского округа "Город Йошкар-Ола" от 25.04.2012 N 412-V)</w:t>
      </w:r>
    </w:p>
    <w:p w:rsidR="009F2913" w:rsidRDefault="009F2913">
      <w:pPr>
        <w:pStyle w:val="ConsPlusNormal"/>
        <w:spacing w:before="220"/>
        <w:ind w:firstLine="540"/>
        <w:jc w:val="both"/>
      </w:pPr>
      <w:r>
        <w:t>Квалификационная категория "водитель автомобиля первого класса" присваивается водителю автомобиля, имеющему квалификационную категорию "водитель автомобиля второго класса" не менее двух лет.</w:t>
      </w:r>
    </w:p>
    <w:p w:rsidR="009F2913" w:rsidRDefault="009F2913">
      <w:pPr>
        <w:pStyle w:val="ConsPlusNormal"/>
        <w:spacing w:before="220"/>
        <w:ind w:firstLine="540"/>
        <w:jc w:val="both"/>
      </w:pPr>
      <w:r>
        <w:lastRenderedPageBreak/>
        <w:t>Квалификационная категория "водитель автомобиля второго класса" присваивается водителю автомобиля, имеющему водительский стаж не менее трех лет.</w:t>
      </w:r>
    </w:p>
    <w:p w:rsidR="009F2913" w:rsidRDefault="009F2913">
      <w:pPr>
        <w:pStyle w:val="ConsPlusNormal"/>
        <w:spacing w:before="220"/>
        <w:ind w:firstLine="540"/>
        <w:jc w:val="both"/>
      </w:pPr>
      <w:r>
        <w:t xml:space="preserve">32. Работникам, замещающим должности рабочих, тарифицированным не ниже 6 разряда Единого тарифно-квалификационного справочника работ и профессий рабочих, и привлекаемым для выполнения важных (особо важных) и ответственных (особо ответственных) работ, в соответствии с </w:t>
      </w:r>
      <w:hyperlink w:anchor="P765" w:history="1">
        <w:r>
          <w:rPr>
            <w:color w:val="0000FF"/>
          </w:rPr>
          <w:t>Перечнем</w:t>
        </w:r>
      </w:hyperlink>
      <w:r>
        <w:t xml:space="preserve"> должностей рабочих, привлекаемых для выполнения важных (особо важных) и ответственных (особо ответственных) работ, согласно приложению N 2 к настоящему Положению, устанавливается повышающий коэффициент к должностному окладу за выполнение важных (особо важных) и ответственных (особо ответственных) работ до 0,3 должностного оклада.</w:t>
      </w:r>
    </w:p>
    <w:p w:rsidR="009F2913" w:rsidRDefault="009F2913">
      <w:pPr>
        <w:pStyle w:val="ConsPlusNormal"/>
        <w:spacing w:before="220"/>
        <w:ind w:firstLine="540"/>
        <w:jc w:val="both"/>
      </w:pPr>
      <w:r>
        <w:t>33. Повышающий коэффициент к должностному окладу по организации (структурному подразделению организации) не применяется к должностному окладу руководителя организации и должностным окладам работников, у которых они определяются в процентном отношении к должностному окладу руководителя.</w:t>
      </w:r>
    </w:p>
    <w:p w:rsidR="009F2913" w:rsidRDefault="009F2913">
      <w:pPr>
        <w:pStyle w:val="ConsPlusNormal"/>
        <w:jc w:val="both"/>
      </w:pPr>
      <w:r>
        <w:t xml:space="preserve">(в ред. </w:t>
      </w:r>
      <w:hyperlink r:id="rId132"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Применение повышающего коэффициента к должностному окладу по организации (структурному подразделению организации) не образует новый оклад.</w:t>
      </w:r>
    </w:p>
    <w:p w:rsidR="009F2913" w:rsidRDefault="009F2913">
      <w:pPr>
        <w:pStyle w:val="ConsPlusNormal"/>
        <w:jc w:val="both"/>
      </w:pPr>
      <w:r>
        <w:t xml:space="preserve">(в ред. </w:t>
      </w:r>
      <w:hyperlink r:id="rId133"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Решение об установлении повышающего коэффициента к должностному окладу по организации (структурному подразделению организации) принимается руководителем организации в пределах лимитов бюджетных обязательств на оплату труда работников организации, а также средств, полученных от приносящей доход деятельности, направленных организацией на оплату труда работников, и с учетом мнения представительного органа работников.</w:t>
      </w:r>
    </w:p>
    <w:p w:rsidR="009F2913" w:rsidRDefault="009F2913">
      <w:pPr>
        <w:pStyle w:val="ConsPlusNormal"/>
        <w:jc w:val="both"/>
      </w:pPr>
      <w:r>
        <w:t xml:space="preserve">(в ред. </w:t>
      </w:r>
      <w:hyperlink r:id="rId134"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Размер выплат с применением повышающего коэффициента к должностному окладу по организации (структурному подразделению организации) определяется путем умножения должностного оклада работника на повышающий коэффициент.</w:t>
      </w:r>
    </w:p>
    <w:p w:rsidR="009F2913" w:rsidRDefault="009F2913">
      <w:pPr>
        <w:pStyle w:val="ConsPlusNormal"/>
        <w:jc w:val="both"/>
      </w:pPr>
      <w:r>
        <w:t xml:space="preserve">(в ред. </w:t>
      </w:r>
      <w:hyperlink r:id="rId135"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jc w:val="both"/>
      </w:pPr>
    </w:p>
    <w:p w:rsidR="009F2913" w:rsidRDefault="009F2913">
      <w:pPr>
        <w:pStyle w:val="ConsPlusNormal"/>
        <w:jc w:val="center"/>
        <w:outlineLvl w:val="1"/>
      </w:pPr>
      <w:bookmarkStart w:id="7" w:name="P647"/>
      <w:bookmarkEnd w:id="7"/>
      <w:r>
        <w:t>VIII. Условия оплаты труда руководителя организации,</w:t>
      </w:r>
    </w:p>
    <w:p w:rsidR="009F2913" w:rsidRDefault="009F2913">
      <w:pPr>
        <w:pStyle w:val="ConsPlusNormal"/>
        <w:jc w:val="center"/>
      </w:pPr>
      <w:r>
        <w:t>заместителей руководителя и главного бухгалтера</w:t>
      </w:r>
    </w:p>
    <w:p w:rsidR="009F2913" w:rsidRDefault="009F2913">
      <w:pPr>
        <w:pStyle w:val="ConsPlusNormal"/>
        <w:jc w:val="both"/>
      </w:pPr>
      <w:r>
        <w:t xml:space="preserve">(в ред. </w:t>
      </w:r>
      <w:hyperlink r:id="rId136"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jc w:val="both"/>
      </w:pPr>
    </w:p>
    <w:p w:rsidR="009F2913" w:rsidRDefault="009F2913">
      <w:pPr>
        <w:pStyle w:val="ConsPlusNormal"/>
        <w:ind w:firstLine="540"/>
        <w:jc w:val="both"/>
      </w:pPr>
      <w:r>
        <w:t>34. Заработная плата руководителя организации, заместителей руководителя и главного бухгалтера состоит из должностных окладов, выплат стимулирующего характера и премий.</w:t>
      </w:r>
    </w:p>
    <w:p w:rsidR="009F2913" w:rsidRDefault="009F2913">
      <w:pPr>
        <w:pStyle w:val="ConsPlusNormal"/>
        <w:jc w:val="both"/>
      </w:pPr>
      <w:r>
        <w:t xml:space="preserve">(в ред. </w:t>
      </w:r>
      <w:hyperlink r:id="rId137" w:history="1">
        <w:r>
          <w:rPr>
            <w:color w:val="0000FF"/>
          </w:rPr>
          <w:t>решения</w:t>
        </w:r>
      </w:hyperlink>
      <w:r>
        <w:t xml:space="preserve"> Собрания депутатов городского округа "Город Йошкар-Ола" от 23.09.2015 N 209-VI)</w:t>
      </w:r>
    </w:p>
    <w:p w:rsidR="009F2913" w:rsidRDefault="00003908" w:rsidP="00003908">
      <w:pPr>
        <w:pStyle w:val="ConsPlusNormal"/>
        <w:ind w:firstLine="708"/>
        <w:jc w:val="both"/>
      </w:pPr>
      <w:r w:rsidRPr="00003908">
        <w:t>Предельный уровень соотношения среднемесячной заработной платы руководителей организаций,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руководителя, его заместителей, главного бухгалтера) устанавливается управлением культуры администрации городского округа «Город Йошкар-Ола» в кратности от 1 до 5.</w:t>
      </w:r>
    </w:p>
    <w:p w:rsidR="009F2913" w:rsidRDefault="009F2913">
      <w:pPr>
        <w:pStyle w:val="ConsPlusNormal"/>
        <w:jc w:val="both"/>
      </w:pPr>
      <w:r>
        <w:t xml:space="preserve">(абзац введен </w:t>
      </w:r>
      <w:hyperlink r:id="rId138" w:history="1">
        <w:r>
          <w:rPr>
            <w:color w:val="0000FF"/>
          </w:rPr>
          <w:t>решением</w:t>
        </w:r>
      </w:hyperlink>
      <w:r>
        <w:t xml:space="preserve"> Собрания депутатов городского округа "Город Йошкар-Ола" от 22.04.2015 N 135-VI; в ред. </w:t>
      </w:r>
      <w:hyperlink r:id="rId139" w:history="1">
        <w:r>
          <w:rPr>
            <w:color w:val="0000FF"/>
          </w:rPr>
          <w:t>решения</w:t>
        </w:r>
      </w:hyperlink>
      <w:r>
        <w:t xml:space="preserve"> Собрания депутатов городского округа "Город Йошкар-Ола" </w:t>
      </w:r>
      <w:r>
        <w:lastRenderedPageBreak/>
        <w:t>от 23.09.2015 N 209-VI</w:t>
      </w:r>
      <w:r w:rsidR="00003908">
        <w:t>, от 25.04.2018 № 655-</w:t>
      </w:r>
      <w:r w:rsidR="00003908">
        <w:rPr>
          <w:lang w:val="en-US"/>
        </w:rPr>
        <w:t>VI</w:t>
      </w:r>
      <w:r>
        <w:t>)</w:t>
      </w:r>
    </w:p>
    <w:p w:rsidR="009F2913" w:rsidRDefault="009F2913">
      <w:pPr>
        <w:pStyle w:val="ConsPlusNormal"/>
        <w:jc w:val="both"/>
      </w:pPr>
    </w:p>
    <w:p w:rsidR="009F2913" w:rsidRDefault="009F2913" w:rsidP="009F2913">
      <w:pPr>
        <w:pStyle w:val="ConsPlusNormal"/>
        <w:spacing w:before="220"/>
        <w:ind w:firstLine="540"/>
        <w:jc w:val="both"/>
      </w:pPr>
      <w:r w:rsidRPr="009F2913">
        <w:t>35. Должностной оклад руководителя организации не подлежит изменению в течение текущего финансового года и устанавливается ежегодно трудовым договором на очередной финансовый год с 1 января по 31 декабря  в зависимости от группы по оплате труда руководителей, определяемой в соответствии с объемными показателями деятельности муниципальных образовательных организаций дополнительного образования детей и порядком отнесения их к группам по оплате труда руководящих работников согласно приложению № 3 к настоящему Положению, и составляет до 2,0 размеров средней заработной платы работников организации</w:t>
      </w:r>
      <w:r w:rsidR="00B55E1F">
        <w:t xml:space="preserve"> </w:t>
      </w:r>
      <w:r w:rsidR="00B55E1F" w:rsidRPr="00B55E1F">
        <w:t>«(без учета заработной платы руководителя, заместителя руководителя, главного бухгалтера)</w:t>
      </w:r>
      <w:r w:rsidRPr="009F291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005"/>
      </w:tblGrid>
      <w:tr w:rsidR="009F2913">
        <w:tc>
          <w:tcPr>
            <w:tcW w:w="2721" w:type="dxa"/>
          </w:tcPr>
          <w:p w:rsidR="009F2913" w:rsidRDefault="009F2913">
            <w:pPr>
              <w:pStyle w:val="ConsPlusNormal"/>
              <w:jc w:val="center"/>
            </w:pPr>
            <w:r>
              <w:t>Группа по оплате труда руководителей</w:t>
            </w:r>
          </w:p>
        </w:tc>
        <w:tc>
          <w:tcPr>
            <w:tcW w:w="3005" w:type="dxa"/>
          </w:tcPr>
          <w:p w:rsidR="009F2913" w:rsidRDefault="009F2913">
            <w:pPr>
              <w:pStyle w:val="ConsPlusNormal"/>
              <w:jc w:val="center"/>
            </w:pPr>
            <w:r>
              <w:t>Количество размеров средней заработной платы</w:t>
            </w:r>
          </w:p>
        </w:tc>
      </w:tr>
      <w:tr w:rsidR="009F2913">
        <w:tc>
          <w:tcPr>
            <w:tcW w:w="2721" w:type="dxa"/>
          </w:tcPr>
          <w:p w:rsidR="009F2913" w:rsidRDefault="009F2913">
            <w:pPr>
              <w:pStyle w:val="ConsPlusNormal"/>
              <w:jc w:val="center"/>
            </w:pPr>
            <w:r>
              <w:t>I</w:t>
            </w:r>
          </w:p>
        </w:tc>
        <w:tc>
          <w:tcPr>
            <w:tcW w:w="3005" w:type="dxa"/>
          </w:tcPr>
          <w:p w:rsidR="009F2913" w:rsidRDefault="009F2913">
            <w:pPr>
              <w:pStyle w:val="ConsPlusNormal"/>
              <w:jc w:val="center"/>
            </w:pPr>
            <w:r>
              <w:t>до 2,0</w:t>
            </w:r>
          </w:p>
        </w:tc>
      </w:tr>
      <w:tr w:rsidR="009F2913">
        <w:tc>
          <w:tcPr>
            <w:tcW w:w="2721" w:type="dxa"/>
          </w:tcPr>
          <w:p w:rsidR="009F2913" w:rsidRDefault="009F2913">
            <w:pPr>
              <w:pStyle w:val="ConsPlusNormal"/>
              <w:jc w:val="center"/>
            </w:pPr>
            <w:r>
              <w:t>II</w:t>
            </w:r>
          </w:p>
        </w:tc>
        <w:tc>
          <w:tcPr>
            <w:tcW w:w="3005" w:type="dxa"/>
          </w:tcPr>
          <w:p w:rsidR="009F2913" w:rsidRDefault="009F2913">
            <w:pPr>
              <w:pStyle w:val="ConsPlusNormal"/>
              <w:jc w:val="center"/>
            </w:pPr>
            <w:r>
              <w:t>до 1,75</w:t>
            </w:r>
          </w:p>
        </w:tc>
      </w:tr>
      <w:tr w:rsidR="009F2913">
        <w:tc>
          <w:tcPr>
            <w:tcW w:w="2721" w:type="dxa"/>
          </w:tcPr>
          <w:p w:rsidR="009F2913" w:rsidRDefault="009F2913">
            <w:pPr>
              <w:pStyle w:val="ConsPlusNormal"/>
              <w:jc w:val="center"/>
            </w:pPr>
            <w:r>
              <w:t>III</w:t>
            </w:r>
          </w:p>
        </w:tc>
        <w:tc>
          <w:tcPr>
            <w:tcW w:w="3005" w:type="dxa"/>
          </w:tcPr>
          <w:p w:rsidR="009F2913" w:rsidRDefault="009F2913">
            <w:pPr>
              <w:pStyle w:val="ConsPlusNormal"/>
              <w:jc w:val="center"/>
            </w:pPr>
            <w:r>
              <w:t>до 1,5</w:t>
            </w:r>
          </w:p>
        </w:tc>
      </w:tr>
      <w:tr w:rsidR="009F2913">
        <w:tc>
          <w:tcPr>
            <w:tcW w:w="2721" w:type="dxa"/>
          </w:tcPr>
          <w:p w:rsidR="009F2913" w:rsidRDefault="009F2913">
            <w:pPr>
              <w:pStyle w:val="ConsPlusNormal"/>
              <w:jc w:val="center"/>
            </w:pPr>
            <w:r>
              <w:t>IV</w:t>
            </w:r>
          </w:p>
        </w:tc>
        <w:tc>
          <w:tcPr>
            <w:tcW w:w="3005" w:type="dxa"/>
          </w:tcPr>
          <w:p w:rsidR="009F2913" w:rsidRDefault="009F2913">
            <w:pPr>
              <w:pStyle w:val="ConsPlusNormal"/>
              <w:jc w:val="center"/>
            </w:pPr>
            <w:r>
              <w:t>до 1,25</w:t>
            </w:r>
          </w:p>
        </w:tc>
      </w:tr>
    </w:tbl>
    <w:p w:rsidR="009F2913" w:rsidRDefault="00B55E1F">
      <w:pPr>
        <w:pStyle w:val="ConsPlusNormal"/>
        <w:jc w:val="both"/>
      </w:pPr>
      <w:r>
        <w:t>(в редакции решения Собрания депутатов от 25.04.2018 № 655-</w:t>
      </w:r>
      <w:r>
        <w:rPr>
          <w:lang w:val="en-US"/>
        </w:rPr>
        <w:t>VI</w:t>
      </w:r>
      <w:r>
        <w:t>)</w:t>
      </w:r>
    </w:p>
    <w:p w:rsidR="009F2913" w:rsidRPr="00495810" w:rsidRDefault="00495810" w:rsidP="00495810">
      <w:pPr>
        <w:pStyle w:val="ConsPlusNormal"/>
        <w:spacing w:before="220"/>
        <w:ind w:firstLine="540"/>
        <w:jc w:val="both"/>
      </w:pPr>
      <w:r w:rsidRPr="00495810">
        <w:t xml:space="preserve">Исчисление средней заработной платы для определения размера должностного оклада руководителя учреждения осуществляется исходя из среднемесячной заработной платы работников учреждения (без учета заработной платы руководителя, заместителя руководителя, главного бухгалтера), формируемой за счет всех источников финансового обеспечения и рассчитываемой за предыдущий календарный год, в соответствии с государственной статистической отчетностью учреждения по форме федерального статистического наблюдения </w:t>
      </w:r>
      <w:r w:rsidRPr="00495810">
        <w:br/>
        <w:t xml:space="preserve">№ </w:t>
      </w:r>
      <w:proofErr w:type="spellStart"/>
      <w:r w:rsidRPr="00495810">
        <w:t>ЗП-образование</w:t>
      </w:r>
      <w:proofErr w:type="spellEnd"/>
      <w:r w:rsidRPr="00495810">
        <w:t xml:space="preserve"> «Сведения о численности и оплате труда работников сферы образования по категориям персонала.</w:t>
      </w:r>
    </w:p>
    <w:p w:rsidR="00495810" w:rsidRDefault="00495810" w:rsidP="00495810">
      <w:pPr>
        <w:pStyle w:val="ConsPlusNormal"/>
        <w:jc w:val="both"/>
      </w:pPr>
      <w:r>
        <w:t>(в редакции решения Собрания депутатов от 26.02.2020 № 76-</w:t>
      </w:r>
      <w:r>
        <w:rPr>
          <w:lang w:val="en-US"/>
        </w:rPr>
        <w:t>VII</w:t>
      </w:r>
      <w:r>
        <w:t>)</w:t>
      </w:r>
    </w:p>
    <w:p w:rsidR="009F2913" w:rsidRDefault="009F2913">
      <w:pPr>
        <w:pStyle w:val="ConsPlusNormal"/>
        <w:spacing w:before="220"/>
        <w:ind w:firstLine="540"/>
        <w:jc w:val="both"/>
      </w:pPr>
      <w:r>
        <w:t>При создании новых организаций, когда невозможно произвести расчет заработной платы работников организации для определения должностного оклада руководителя организации за календарный год, предшествующий году установления должностного оклада руководителя, размер должностного оклада руководителя организации в первый год работы организации устанавливается в размере одного минимального размера оплаты труда.</w:t>
      </w:r>
    </w:p>
    <w:p w:rsidR="009F2913" w:rsidRDefault="009F2913">
      <w:pPr>
        <w:pStyle w:val="ConsPlusNormal"/>
        <w:spacing w:before="220"/>
        <w:ind w:firstLine="540"/>
        <w:jc w:val="both"/>
      </w:pPr>
      <w:r>
        <w:t>Общее количество заместителей руководителя организации устанавливается управлением культуры администрации город</w:t>
      </w:r>
      <w:r w:rsidR="00B55E1F">
        <w:t>ского округа "Город Йошкар-Ола"</w:t>
      </w:r>
      <w:r>
        <w:t>.</w:t>
      </w:r>
    </w:p>
    <w:p w:rsidR="00B55E1F" w:rsidRDefault="00B55E1F" w:rsidP="00B55E1F">
      <w:pPr>
        <w:pStyle w:val="ConsPlusNormal"/>
        <w:jc w:val="both"/>
      </w:pPr>
      <w:r>
        <w:t>(в редакции решения Собрания депутатов от 25.04.2018 № 655-</w:t>
      </w:r>
      <w:r>
        <w:rPr>
          <w:lang w:val="en-US"/>
        </w:rPr>
        <w:t>VI</w:t>
      </w:r>
      <w:r>
        <w:t>)</w:t>
      </w:r>
    </w:p>
    <w:p w:rsidR="009F2913" w:rsidRDefault="009F2913">
      <w:pPr>
        <w:pStyle w:val="ConsPlusNormal"/>
        <w:spacing w:before="220"/>
        <w:ind w:firstLine="540"/>
        <w:jc w:val="both"/>
      </w:pPr>
      <w:r>
        <w:t>Должностные оклады заместителя руководителя по учебной работе, заместителя руководителя по воспитательной работе, главного бухгалтера организации устанавливаются руководителем организации на 10 - 30% ниже должностного оклада руководителя этой организации. Должностные оклады заместителя руководителя по административно-хозяйственной работе организации устанавливаются руководителем организации на 30 - 50% ниже должностного оклада руководителя этой организации.</w:t>
      </w:r>
    </w:p>
    <w:p w:rsidR="009F2913" w:rsidRDefault="009F2913">
      <w:pPr>
        <w:pStyle w:val="ConsPlusNormal"/>
        <w:jc w:val="both"/>
      </w:pPr>
      <w:r>
        <w:t xml:space="preserve">(в ред. </w:t>
      </w:r>
      <w:hyperlink r:id="rId140" w:history="1">
        <w:r>
          <w:rPr>
            <w:color w:val="0000FF"/>
          </w:rPr>
          <w:t>решения</w:t>
        </w:r>
      </w:hyperlink>
      <w:r>
        <w:t xml:space="preserve"> Собрания депутатов городского округа "Город Йошкар-Ола" от 24.02.2016 N 281-VI)</w:t>
      </w:r>
    </w:p>
    <w:p w:rsidR="009F2913" w:rsidRDefault="009F2913">
      <w:pPr>
        <w:pStyle w:val="ConsPlusNormal"/>
        <w:spacing w:before="220"/>
        <w:ind w:firstLine="540"/>
        <w:jc w:val="both"/>
      </w:pPr>
      <w:r>
        <w:t xml:space="preserve">Абзац исключен. - </w:t>
      </w:r>
      <w:hyperlink r:id="rId141" w:history="1">
        <w:r>
          <w:rPr>
            <w:color w:val="0000FF"/>
          </w:rPr>
          <w:t>Решение</w:t>
        </w:r>
      </w:hyperlink>
      <w:r>
        <w:t xml:space="preserve"> Собрания депутатов городского округа "Город Йошкар-Ола" от 24.02.2016 N 281-VI.</w:t>
      </w:r>
    </w:p>
    <w:p w:rsidR="009F2913" w:rsidRDefault="009F2913">
      <w:pPr>
        <w:pStyle w:val="ConsPlusNormal"/>
        <w:jc w:val="both"/>
      </w:pPr>
      <w:r>
        <w:lastRenderedPageBreak/>
        <w:t xml:space="preserve">(п. 35 в ред. </w:t>
      </w:r>
      <w:hyperlink r:id="rId142" w:history="1">
        <w:r>
          <w:rPr>
            <w:color w:val="0000FF"/>
          </w:rPr>
          <w:t>решения</w:t>
        </w:r>
      </w:hyperlink>
      <w:r>
        <w:t xml:space="preserve"> Собрания депутатов городского округа "Город Йошкар-Ола" от 25.12.2015 N 250-VI, абзац первый пункта 35 в редакции решения Собрания депутатов  от 28.02.2018</w:t>
      </w:r>
      <w:r w:rsidRPr="009F2913">
        <w:t xml:space="preserve"> №  628-VI)</w:t>
      </w:r>
    </w:p>
    <w:p w:rsidR="009F2913" w:rsidRDefault="009F2913">
      <w:pPr>
        <w:pStyle w:val="ConsPlusNormal"/>
        <w:jc w:val="both"/>
      </w:pPr>
    </w:p>
    <w:p w:rsidR="009F2913" w:rsidRDefault="009F2913">
      <w:pPr>
        <w:pStyle w:val="ConsPlusNormal"/>
        <w:jc w:val="center"/>
        <w:outlineLvl w:val="1"/>
      </w:pPr>
      <w:r>
        <w:t>IX. Другие вопросы оплаты труда</w:t>
      </w:r>
    </w:p>
    <w:p w:rsidR="009F2913" w:rsidRDefault="009F2913">
      <w:pPr>
        <w:pStyle w:val="ConsPlusNormal"/>
        <w:jc w:val="both"/>
      </w:pPr>
    </w:p>
    <w:p w:rsidR="009F2913" w:rsidRDefault="009F2913">
      <w:pPr>
        <w:pStyle w:val="ConsPlusNormal"/>
        <w:ind w:firstLine="540"/>
        <w:jc w:val="both"/>
      </w:pPr>
      <w:r>
        <w:t>36. Работникам организаций, занимающим должности служащих, присваивается квалификационная категория по итогам аттестации при условии их соответствия занимаемой должности.</w:t>
      </w:r>
    </w:p>
    <w:p w:rsidR="009F2913" w:rsidRDefault="009F2913">
      <w:pPr>
        <w:pStyle w:val="ConsPlusNormal"/>
        <w:jc w:val="both"/>
      </w:pPr>
      <w:r>
        <w:t xml:space="preserve">(в ред. </w:t>
      </w:r>
      <w:hyperlink r:id="rId143"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Квалификационная категория учитывается в течение 5 лет со дня вынесения решения аттестационной комиссией.</w:t>
      </w:r>
    </w:p>
    <w:p w:rsidR="009F2913" w:rsidRDefault="009F2913">
      <w:pPr>
        <w:pStyle w:val="ConsPlusNormal"/>
        <w:jc w:val="both"/>
      </w:pPr>
      <w:r>
        <w:t xml:space="preserve">(в ред. </w:t>
      </w:r>
      <w:hyperlink r:id="rId144" w:history="1">
        <w:r>
          <w:rPr>
            <w:color w:val="0000FF"/>
          </w:rPr>
          <w:t>решения</w:t>
        </w:r>
      </w:hyperlink>
      <w:r>
        <w:t xml:space="preserve"> Собрания депутатов городского округа "Город Йошкар-Ола" от 25.04.2012 N 412-V)</w:t>
      </w:r>
    </w:p>
    <w:p w:rsidR="009F2913" w:rsidRDefault="009F2913">
      <w:pPr>
        <w:pStyle w:val="ConsPlusNormal"/>
        <w:spacing w:before="220"/>
        <w:ind w:firstLine="540"/>
        <w:jc w:val="both"/>
      </w:pPr>
      <w:r>
        <w:t>За три месяца до окончания срока действия квалификационной категории работник может письменно обратиться в аттестационную комиссию для прохождения переаттестации в порядке, установленном работодателем, а аттестационная комиссия обязана рассмотреть аттестационные материалы на присвоение квалификационной категории в течение трех месяцев со дня их получения.</w:t>
      </w:r>
    </w:p>
    <w:p w:rsidR="009F2913" w:rsidRDefault="009F2913">
      <w:pPr>
        <w:pStyle w:val="ConsPlusNormal"/>
        <w:spacing w:before="220"/>
        <w:ind w:firstLine="540"/>
        <w:jc w:val="both"/>
      </w:pPr>
      <w:r>
        <w:t>По уважительной причине по представлению руководителя организации срок переаттестации работника может быть перенесен на три месяца, в течение которого работнику выплачивается должностной оклад с учетом квалификационной категории.</w:t>
      </w:r>
    </w:p>
    <w:p w:rsidR="009F2913" w:rsidRDefault="009F2913">
      <w:pPr>
        <w:pStyle w:val="ConsPlusNormal"/>
        <w:jc w:val="both"/>
      </w:pPr>
      <w:r>
        <w:t xml:space="preserve">(в ред. </w:t>
      </w:r>
      <w:hyperlink r:id="rId145"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Работникам, находящимся в отпуске по беременности и родам, а также в отпуске по уходу за ребенком до достижения им возраста трех лет, сохраняются имеющиеся у них квалификационные категории.</w:t>
      </w:r>
    </w:p>
    <w:p w:rsidR="009F2913" w:rsidRDefault="009F2913">
      <w:pPr>
        <w:pStyle w:val="ConsPlusNormal"/>
        <w:spacing w:before="220"/>
        <w:ind w:firstLine="540"/>
        <w:jc w:val="both"/>
      </w:pPr>
      <w:r>
        <w:t>По истечении одного года после выхода на работу квалификационная категория подтверждается при условии представления документов и отчета о работе по специальности за один год.</w:t>
      </w:r>
    </w:p>
    <w:p w:rsidR="009F2913" w:rsidRDefault="009F2913">
      <w:pPr>
        <w:pStyle w:val="ConsPlusNormal"/>
        <w:spacing w:before="220"/>
        <w:ind w:firstLine="540"/>
        <w:jc w:val="both"/>
      </w:pPr>
      <w:r>
        <w:t>В случае отказа работника от очередной переаттестации присвоенная ранее квалификационная категория утрачивается по истечению пятилетнего срока со дня ее присвоения.</w:t>
      </w:r>
    </w:p>
    <w:p w:rsidR="009F2913" w:rsidRDefault="009F2913">
      <w:pPr>
        <w:pStyle w:val="ConsPlusNormal"/>
        <w:spacing w:before="220"/>
        <w:ind w:firstLine="540"/>
        <w:jc w:val="both"/>
      </w:pPr>
      <w:r>
        <w:t>По инициативе руководителя организации может назначаться внеочередная переаттестация.</w:t>
      </w:r>
    </w:p>
    <w:p w:rsidR="009F2913" w:rsidRDefault="009F2913">
      <w:pPr>
        <w:pStyle w:val="ConsPlusNormal"/>
        <w:jc w:val="both"/>
      </w:pPr>
      <w:r>
        <w:t xml:space="preserve">(в ред. </w:t>
      </w:r>
      <w:hyperlink r:id="rId146"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В случае отказа работника от внеочередной переаттестации присвоенная ранее квалификационная категория утрачивается со дня заседания аттестационной комиссии.</w:t>
      </w:r>
    </w:p>
    <w:p w:rsidR="009F2913" w:rsidRDefault="009F2913">
      <w:pPr>
        <w:pStyle w:val="ConsPlusNormal"/>
        <w:spacing w:before="220"/>
        <w:ind w:firstLine="540"/>
        <w:jc w:val="both"/>
      </w:pPr>
      <w:r>
        <w:t>37. Из фонда оплаты труда работникам оказывается материальная помощь. Решение об оказании материальной помощи и ее конкретных размерах принимает руководитель организации на основании письменного заявления работника.</w:t>
      </w:r>
    </w:p>
    <w:p w:rsidR="009F2913" w:rsidRDefault="009F2913">
      <w:pPr>
        <w:pStyle w:val="ConsPlusNormal"/>
        <w:jc w:val="both"/>
      </w:pPr>
      <w:r>
        <w:t xml:space="preserve">(в ред. </w:t>
      </w:r>
      <w:hyperlink r:id="rId147"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 xml:space="preserve">38. Руководитель организации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w:t>
      </w:r>
      <w:r>
        <w:lastRenderedPageBreak/>
        <w:t>оплату труда.</w:t>
      </w:r>
    </w:p>
    <w:p w:rsidR="009F2913" w:rsidRDefault="009F2913">
      <w:pPr>
        <w:pStyle w:val="ConsPlusNormal"/>
        <w:jc w:val="both"/>
      </w:pPr>
      <w:r>
        <w:t xml:space="preserve">(в ред. </w:t>
      </w:r>
      <w:hyperlink r:id="rId148"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39. По должностям служащих (профессиям рабочих), должностные оклады которых не определены настоящим Положением, должностные оклады устанавливаются по решению руководителя организации в размере не более чем базовый оклад по профессиональной квалификационной группе "Общеотраслевые должности служащих третьего уровня".</w:t>
      </w:r>
    </w:p>
    <w:p w:rsidR="009F2913" w:rsidRDefault="009F2913">
      <w:pPr>
        <w:pStyle w:val="ConsPlusNormal"/>
        <w:jc w:val="both"/>
      </w:pPr>
      <w:r>
        <w:t xml:space="preserve">(в ред. </w:t>
      </w:r>
      <w:hyperlink r:id="rId149"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40. По отдельным профессиям, должностям, не требующим полной занятости, могут устанавливаться часовые ставки заработной платы. Стоимость одного часа исчисляется из расчета минимального размера оплаты труда. Перечень должностей работников, которым могут устанавливаться часовые ставки заработной платы, утверждается руководителем организации с учетом мнения представительного органа работников.</w:t>
      </w:r>
    </w:p>
    <w:p w:rsidR="009F2913" w:rsidRDefault="009F2913">
      <w:pPr>
        <w:pStyle w:val="ConsPlusNormal"/>
        <w:jc w:val="both"/>
      </w:pPr>
      <w:r>
        <w:t xml:space="preserve">(в ред. </w:t>
      </w:r>
      <w:hyperlink r:id="rId150"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 xml:space="preserve">41. Фонд оплаты труда организаций формируется из должностных окладов, полученных в результате тарификации должностей, предусмотренных штатным расписанием (занятые и вакантные), выплат компенсационного, стимулирующего характера и других выплат, установленных </w:t>
      </w:r>
      <w:hyperlink w:anchor="P601" w:history="1">
        <w:r>
          <w:rPr>
            <w:color w:val="0000FF"/>
          </w:rPr>
          <w:t>разделами VI</w:t>
        </w:r>
      </w:hyperlink>
      <w:r>
        <w:t xml:space="preserve"> - </w:t>
      </w:r>
      <w:hyperlink w:anchor="P647" w:history="1">
        <w:r>
          <w:rPr>
            <w:color w:val="0000FF"/>
          </w:rPr>
          <w:t>VIII</w:t>
        </w:r>
      </w:hyperlink>
      <w:r>
        <w:t xml:space="preserve"> настоящего Положения, а также выплат за исполнение обязанностей временно отсутствующего работника (на время очередного и других отпусков, временной нетрудоспособности).</w:t>
      </w:r>
    </w:p>
    <w:p w:rsidR="009F2913" w:rsidRDefault="009F2913">
      <w:pPr>
        <w:pStyle w:val="ConsPlusNormal"/>
        <w:jc w:val="both"/>
      </w:pPr>
      <w:r>
        <w:t xml:space="preserve">(в ред. </w:t>
      </w:r>
      <w:hyperlink r:id="rId151"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right"/>
        <w:outlineLvl w:val="1"/>
      </w:pPr>
      <w:r>
        <w:t>Приложение N 1</w:t>
      </w:r>
    </w:p>
    <w:p w:rsidR="009F2913" w:rsidRDefault="009F2913">
      <w:pPr>
        <w:pStyle w:val="ConsPlusNormal"/>
        <w:jc w:val="right"/>
      </w:pPr>
      <w:r>
        <w:t>к Положению об оплате труда</w:t>
      </w:r>
    </w:p>
    <w:p w:rsidR="009F2913" w:rsidRDefault="009F2913">
      <w:pPr>
        <w:pStyle w:val="ConsPlusNormal"/>
        <w:jc w:val="right"/>
      </w:pPr>
      <w:r>
        <w:t>работников муниципальных</w:t>
      </w:r>
    </w:p>
    <w:p w:rsidR="009F2913" w:rsidRDefault="009F2913">
      <w:pPr>
        <w:pStyle w:val="ConsPlusNormal"/>
        <w:jc w:val="right"/>
      </w:pPr>
      <w:r>
        <w:t>образовательных организаций</w:t>
      </w:r>
    </w:p>
    <w:p w:rsidR="009F2913" w:rsidRDefault="009F2913">
      <w:pPr>
        <w:pStyle w:val="ConsPlusNormal"/>
        <w:jc w:val="right"/>
      </w:pPr>
      <w:r>
        <w:t>дополнительного образования детей</w:t>
      </w:r>
    </w:p>
    <w:p w:rsidR="009F2913" w:rsidRDefault="009F2913">
      <w:pPr>
        <w:pStyle w:val="ConsPlusNormal"/>
        <w:jc w:val="right"/>
      </w:pPr>
      <w:r>
        <w:t>городского округа "Город</w:t>
      </w:r>
    </w:p>
    <w:p w:rsidR="009F2913" w:rsidRDefault="009F2913">
      <w:pPr>
        <w:pStyle w:val="ConsPlusNormal"/>
        <w:jc w:val="right"/>
      </w:pPr>
      <w:r>
        <w:t>Йошкар-Ола" в сфере культуры</w:t>
      </w:r>
    </w:p>
    <w:p w:rsidR="009F2913" w:rsidRDefault="009F2913">
      <w:pPr>
        <w:pStyle w:val="ConsPlusNormal"/>
        <w:jc w:val="both"/>
      </w:pPr>
    </w:p>
    <w:p w:rsidR="009F2913" w:rsidRDefault="009F2913">
      <w:pPr>
        <w:pStyle w:val="ConsPlusTitle"/>
        <w:jc w:val="center"/>
      </w:pPr>
      <w:bookmarkStart w:id="8" w:name="P714"/>
      <w:bookmarkEnd w:id="8"/>
      <w:r>
        <w:t>ПОРЯДОК</w:t>
      </w:r>
    </w:p>
    <w:p w:rsidR="009F2913" w:rsidRDefault="009F2913">
      <w:pPr>
        <w:pStyle w:val="ConsPlusTitle"/>
        <w:jc w:val="center"/>
      </w:pPr>
      <w:r>
        <w:t>ОПРЕДЕЛЕНИЯ СТАЖА ПЕДАГОГИЧЕСКОЙ РАБОТЫ</w:t>
      </w:r>
    </w:p>
    <w:p w:rsidR="009F2913" w:rsidRDefault="009F29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913">
        <w:trPr>
          <w:jc w:val="center"/>
        </w:trPr>
        <w:tc>
          <w:tcPr>
            <w:tcW w:w="9294" w:type="dxa"/>
            <w:tcBorders>
              <w:top w:val="nil"/>
              <w:left w:val="single" w:sz="24" w:space="0" w:color="CED3F1"/>
              <w:bottom w:val="nil"/>
              <w:right w:val="single" w:sz="24" w:space="0" w:color="F4F3F8"/>
            </w:tcBorders>
            <w:shd w:val="clear" w:color="auto" w:fill="F4F3F8"/>
          </w:tcPr>
          <w:p w:rsidR="009F2913" w:rsidRDefault="009F2913">
            <w:pPr>
              <w:pStyle w:val="ConsPlusNormal"/>
              <w:jc w:val="center"/>
            </w:pPr>
            <w:r>
              <w:rPr>
                <w:color w:val="392C69"/>
              </w:rPr>
              <w:t>Список изменяющих документов</w:t>
            </w:r>
          </w:p>
          <w:p w:rsidR="009F2913" w:rsidRDefault="009F2913">
            <w:pPr>
              <w:pStyle w:val="ConsPlusNormal"/>
              <w:jc w:val="center"/>
            </w:pPr>
            <w:r>
              <w:rPr>
                <w:color w:val="392C69"/>
              </w:rPr>
              <w:t>(в ред. решений Собрания депутатов городского округа</w:t>
            </w:r>
          </w:p>
          <w:p w:rsidR="009F2913" w:rsidRDefault="009F2913">
            <w:pPr>
              <w:pStyle w:val="ConsPlusNormal"/>
              <w:jc w:val="center"/>
            </w:pPr>
            <w:r>
              <w:rPr>
                <w:color w:val="392C69"/>
              </w:rPr>
              <w:t xml:space="preserve">"Город Йошкар-Ола" от 19.06.2014 </w:t>
            </w:r>
            <w:hyperlink r:id="rId152" w:history="1">
              <w:r>
                <w:rPr>
                  <w:color w:val="0000FF"/>
                </w:rPr>
                <w:t>N 783-V</w:t>
              </w:r>
            </w:hyperlink>
            <w:r>
              <w:rPr>
                <w:color w:val="392C69"/>
              </w:rPr>
              <w:t xml:space="preserve">, от 23.09.2015 </w:t>
            </w:r>
            <w:hyperlink r:id="rId153" w:history="1">
              <w:r>
                <w:rPr>
                  <w:color w:val="0000FF"/>
                </w:rPr>
                <w:t>N 209-VI</w:t>
              </w:r>
            </w:hyperlink>
            <w:r>
              <w:rPr>
                <w:color w:val="392C69"/>
              </w:rPr>
              <w:t>)</w:t>
            </w:r>
          </w:p>
        </w:tc>
      </w:tr>
    </w:tbl>
    <w:p w:rsidR="009F2913" w:rsidRDefault="009F2913">
      <w:pPr>
        <w:pStyle w:val="ConsPlusNormal"/>
        <w:jc w:val="both"/>
      </w:pPr>
    </w:p>
    <w:p w:rsidR="009F2913" w:rsidRDefault="009F2913">
      <w:pPr>
        <w:pStyle w:val="ConsPlusNormal"/>
        <w:ind w:firstLine="540"/>
        <w:jc w:val="both"/>
      </w:pPr>
      <w:r>
        <w:t>1. Основным документом для определения стажа педагогической работы является трудовая книжка.</w:t>
      </w:r>
    </w:p>
    <w:p w:rsidR="009F2913" w:rsidRDefault="009F2913">
      <w:pPr>
        <w:pStyle w:val="ConsPlusNormal"/>
        <w:spacing w:before="220"/>
        <w:ind w:firstLine="540"/>
        <w:jc w:val="both"/>
      </w:pPr>
      <w:r>
        <w:t xml:space="preserve">2. Стаж педагогической работы,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w:t>
      </w:r>
      <w:r>
        <w:lastRenderedPageBreak/>
        <w:t>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образовательной организации, должности и времени работы в этой должности, дате выдачи справки, а также сведения, на основании которых выдана справка о работе.</w:t>
      </w:r>
    </w:p>
    <w:p w:rsidR="009F2913" w:rsidRDefault="009F2913">
      <w:pPr>
        <w:pStyle w:val="ConsPlusNormal"/>
        <w:jc w:val="both"/>
      </w:pPr>
      <w:r>
        <w:t xml:space="preserve">(в ред. </w:t>
      </w:r>
      <w:hyperlink r:id="rId154"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9F2913" w:rsidRDefault="009F2913">
      <w:pPr>
        <w:pStyle w:val="ConsPlusNormal"/>
        <w:spacing w:before="220"/>
        <w:ind w:firstLine="540"/>
        <w:jc w:val="both"/>
      </w:pPr>
      <w:r>
        <w:t>В исключительных случаях, когда не представляется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организации, могут принимать показания свидетелей, знавших работника по совместной работе в одной системе.</w:t>
      </w:r>
    </w:p>
    <w:p w:rsidR="009F2913" w:rsidRDefault="009F2913">
      <w:pPr>
        <w:pStyle w:val="ConsPlusNormal"/>
        <w:jc w:val="both"/>
      </w:pPr>
      <w:r>
        <w:t xml:space="preserve">(в ред. </w:t>
      </w:r>
      <w:hyperlink r:id="rId155"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 xml:space="preserve">В стаж педагогической работы засчитывается работа на педагогических должностях, определенных </w:t>
      </w:r>
      <w:hyperlink r:id="rId156" w:history="1">
        <w:r>
          <w:rPr>
            <w:color w:val="0000FF"/>
          </w:rPr>
          <w:t>приказом</w:t>
        </w:r>
      </w:hyperlink>
      <w:r>
        <w:t xml:space="preserve"> </w:t>
      </w:r>
      <w:proofErr w:type="spellStart"/>
      <w:r>
        <w:t>Минздравсоцразвития</w:t>
      </w:r>
      <w:proofErr w:type="spellEnd"/>
      <w:r>
        <w:t xml:space="preserve"> России от 26 августа 2010 года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F2913" w:rsidRDefault="009F2913">
      <w:pPr>
        <w:pStyle w:val="ConsPlusNormal"/>
        <w:jc w:val="both"/>
      </w:pPr>
      <w:r>
        <w:t xml:space="preserve">(в ред. </w:t>
      </w:r>
      <w:hyperlink r:id="rId157" w:history="1">
        <w:r>
          <w:rPr>
            <w:color w:val="0000FF"/>
          </w:rPr>
          <w:t>решения</w:t>
        </w:r>
      </w:hyperlink>
      <w:r>
        <w:t xml:space="preserve"> Собрания депутатов городского округа "Город Йошкар-Ола" от 19.06.2014 N 783-V)</w:t>
      </w:r>
    </w:p>
    <w:p w:rsidR="009F2913" w:rsidRDefault="009F2913">
      <w:pPr>
        <w:pStyle w:val="ConsPlusNormal"/>
        <w:spacing w:before="220"/>
        <w:ind w:firstLine="540"/>
        <w:jc w:val="both"/>
      </w:pPr>
      <w:bookmarkStart w:id="9" w:name="P728"/>
      <w:bookmarkEnd w:id="9"/>
      <w:r>
        <w:t>3. Педагогическим работникам в стаж педагогической работы засчитывается без всяких условий и ограничений:</w:t>
      </w:r>
    </w:p>
    <w:p w:rsidR="009F2913" w:rsidRDefault="009F2913">
      <w:pPr>
        <w:pStyle w:val="ConsPlusNormal"/>
        <w:spacing w:before="220"/>
        <w:ind w:firstLine="540"/>
        <w:jc w:val="both"/>
      </w:pPr>
      <w:bookmarkStart w:id="10" w:name="P729"/>
      <w:bookmarkEnd w:id="10"/>
      <w:r>
        <w:t>3.1.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9F2913" w:rsidRDefault="009F2913">
      <w:pPr>
        <w:pStyle w:val="ConsPlusNormal"/>
        <w:spacing w:before="220"/>
        <w:ind w:firstLine="540"/>
        <w:jc w:val="both"/>
      </w:pPr>
      <w:r>
        <w:t>3.2. время работы в должности заведующего фильмотекой и методиста фильмотеки.</w:t>
      </w:r>
    </w:p>
    <w:p w:rsidR="009F2913" w:rsidRDefault="009F2913">
      <w:pPr>
        <w:pStyle w:val="ConsPlusNormal"/>
        <w:spacing w:before="220"/>
        <w:ind w:firstLine="540"/>
        <w:jc w:val="both"/>
      </w:pPr>
      <w:bookmarkStart w:id="11" w:name="P731"/>
      <w:bookmarkEnd w:id="11"/>
      <w:r>
        <w:t>4. Педагогическим работникам в стаж педагогической работы засчитывают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9F2913" w:rsidRDefault="009F2913">
      <w:pPr>
        <w:pStyle w:val="ConsPlusNormal"/>
        <w:spacing w:before="220"/>
        <w:ind w:firstLine="540"/>
        <w:jc w:val="both"/>
      </w:pPr>
      <w:r>
        <w:t xml:space="preserve">4.1.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P729" w:history="1">
        <w:r>
          <w:rPr>
            <w:color w:val="0000FF"/>
          </w:rPr>
          <w:t>подпункте 3.1</w:t>
        </w:r>
      </w:hyperlink>
      <w:r>
        <w:t>;</w:t>
      </w:r>
    </w:p>
    <w:p w:rsidR="009F2913" w:rsidRDefault="009F2913">
      <w:pPr>
        <w:pStyle w:val="ConsPlusNormal"/>
        <w:spacing w:before="220"/>
        <w:ind w:firstLine="540"/>
        <w:jc w:val="both"/>
      </w:pPr>
      <w:r>
        <w:t xml:space="preserve">4.2.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w:t>
      </w:r>
      <w:proofErr w:type="spellStart"/>
      <w:r>
        <w:t>профтехобразования</w:t>
      </w:r>
      <w:proofErr w:type="spellEnd"/>
      <w:r>
        <w:t xml:space="preserve">);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w:t>
      </w:r>
      <w:r>
        <w:lastRenderedPageBreak/>
        <w:t>органов внутренних дел;</w:t>
      </w:r>
    </w:p>
    <w:p w:rsidR="009F2913" w:rsidRDefault="009F2913">
      <w:pPr>
        <w:pStyle w:val="ConsPlusNormal"/>
        <w:jc w:val="both"/>
      </w:pPr>
      <w:r>
        <w:t xml:space="preserve">(в ред. </w:t>
      </w:r>
      <w:hyperlink r:id="rId158"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4.3. 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rsidR="009F2913" w:rsidRDefault="009F2913">
      <w:pPr>
        <w:pStyle w:val="ConsPlusNormal"/>
        <w:jc w:val="both"/>
      </w:pPr>
      <w:r>
        <w:t xml:space="preserve">(в ред. </w:t>
      </w:r>
      <w:hyperlink r:id="rId159"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 xml:space="preserve">5. В стаж педагогической работы отдельных категорий педагогических работников помимо периодов, предусмотренных </w:t>
      </w:r>
      <w:hyperlink w:anchor="P728" w:history="1">
        <w:r>
          <w:rPr>
            <w:color w:val="0000FF"/>
          </w:rPr>
          <w:t>пунктами 3</w:t>
        </w:r>
      </w:hyperlink>
      <w:r>
        <w:t xml:space="preserve"> и </w:t>
      </w:r>
      <w:hyperlink w:anchor="P731" w:history="1">
        <w:r>
          <w:rPr>
            <w:color w:val="0000FF"/>
          </w:rPr>
          <w:t>4</w:t>
        </w:r>
      </w:hyperlink>
      <w: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9F2913" w:rsidRDefault="009F2913">
      <w:pPr>
        <w:pStyle w:val="ConsPlusNormal"/>
        <w:jc w:val="both"/>
      </w:pPr>
      <w:r>
        <w:t xml:space="preserve">(в ред. </w:t>
      </w:r>
      <w:hyperlink r:id="rId160"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педагогам дополнительного образования;</w:t>
      </w:r>
    </w:p>
    <w:p w:rsidR="009F2913" w:rsidRDefault="009F2913">
      <w:pPr>
        <w:pStyle w:val="ConsPlusNormal"/>
        <w:spacing w:before="220"/>
        <w:ind w:firstLine="540"/>
        <w:jc w:val="both"/>
      </w:pPr>
      <w:r>
        <w:t>педагогическим работникам экспериментальных образовательных организациях;</w:t>
      </w:r>
    </w:p>
    <w:p w:rsidR="009F2913" w:rsidRDefault="009F2913">
      <w:pPr>
        <w:pStyle w:val="ConsPlusNormal"/>
        <w:jc w:val="both"/>
      </w:pPr>
      <w:r>
        <w:t xml:space="preserve">(в ред. </w:t>
      </w:r>
      <w:hyperlink r:id="rId161"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педагогам-психологам;</w:t>
      </w:r>
    </w:p>
    <w:p w:rsidR="009F2913" w:rsidRDefault="009F2913">
      <w:pPr>
        <w:pStyle w:val="ConsPlusNormal"/>
        <w:spacing w:before="220"/>
        <w:ind w:firstLine="540"/>
        <w:jc w:val="both"/>
      </w:pPr>
      <w:r>
        <w:t>методистам;</w:t>
      </w:r>
    </w:p>
    <w:p w:rsidR="009F2913" w:rsidRDefault="009F2913">
      <w:pPr>
        <w:pStyle w:val="ConsPlusNormal"/>
        <w:spacing w:before="220"/>
        <w:ind w:firstLine="540"/>
        <w:jc w:val="both"/>
      </w:pPr>
      <w:r>
        <w:t>учителям музыки, музыкальным руководителям, концертмейстерам.</w:t>
      </w:r>
    </w:p>
    <w:p w:rsidR="009F2913" w:rsidRDefault="009F2913">
      <w:pPr>
        <w:pStyle w:val="ConsPlusNormal"/>
        <w:spacing w:before="220"/>
        <w:ind w:firstLine="540"/>
        <w:jc w:val="both"/>
      </w:pPr>
      <w:r>
        <w:t>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представительным органом работников организации.</w:t>
      </w:r>
    </w:p>
    <w:p w:rsidR="009F2913" w:rsidRDefault="009F2913">
      <w:pPr>
        <w:pStyle w:val="ConsPlusNormal"/>
        <w:jc w:val="both"/>
      </w:pPr>
      <w:r>
        <w:t xml:space="preserve">(в ред. </w:t>
      </w:r>
      <w:hyperlink r:id="rId162"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7.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или среднего профессионального (педагогического) образования.</w:t>
      </w:r>
    </w:p>
    <w:p w:rsidR="009F2913" w:rsidRDefault="009F2913">
      <w:pPr>
        <w:pStyle w:val="ConsPlusNormal"/>
        <w:jc w:val="both"/>
      </w:pPr>
      <w:r>
        <w:t xml:space="preserve">(в ред. </w:t>
      </w:r>
      <w:hyperlink r:id="rId163"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8. 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9F2913" w:rsidRDefault="009F2913">
      <w:pPr>
        <w:pStyle w:val="ConsPlusNormal"/>
        <w:jc w:val="both"/>
      </w:pPr>
      <w:r>
        <w:t xml:space="preserve">(в ред. </w:t>
      </w:r>
      <w:hyperlink r:id="rId164" w:history="1">
        <w:r>
          <w:rPr>
            <w:color w:val="0000FF"/>
          </w:rPr>
          <w:t>решения</w:t>
        </w:r>
      </w:hyperlink>
      <w:r>
        <w:t xml:space="preserve"> Собрания депутатов городского округа "Город Йошкар-Ола" от 23.09.2015 N 209-VI)</w:t>
      </w:r>
    </w:p>
    <w:p w:rsidR="009F2913" w:rsidRDefault="009F2913">
      <w:pPr>
        <w:pStyle w:val="ConsPlusNormal"/>
        <w:spacing w:before="220"/>
        <w:ind w:firstLine="540"/>
        <w:jc w:val="both"/>
      </w:pPr>
      <w:r>
        <w:t>При этом в педагогический стаж засчитываются только те месяцы, в течение которых выполнялась педагогическая работа.</w:t>
      </w: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right"/>
        <w:outlineLvl w:val="1"/>
      </w:pPr>
      <w:r>
        <w:t>Приложение N 2</w:t>
      </w:r>
    </w:p>
    <w:p w:rsidR="009F2913" w:rsidRDefault="009F2913">
      <w:pPr>
        <w:pStyle w:val="ConsPlusNormal"/>
        <w:jc w:val="right"/>
      </w:pPr>
      <w:r>
        <w:t>к Положению об оплате труда</w:t>
      </w:r>
    </w:p>
    <w:p w:rsidR="009F2913" w:rsidRDefault="009F2913">
      <w:pPr>
        <w:pStyle w:val="ConsPlusNormal"/>
        <w:jc w:val="right"/>
      </w:pPr>
      <w:r>
        <w:t>работников муниципальных</w:t>
      </w:r>
    </w:p>
    <w:p w:rsidR="009F2913" w:rsidRDefault="009F2913">
      <w:pPr>
        <w:pStyle w:val="ConsPlusNormal"/>
        <w:jc w:val="right"/>
      </w:pPr>
      <w:r>
        <w:t>образовательных организаций</w:t>
      </w:r>
    </w:p>
    <w:p w:rsidR="009F2913" w:rsidRDefault="009F2913">
      <w:pPr>
        <w:pStyle w:val="ConsPlusNormal"/>
        <w:jc w:val="right"/>
      </w:pPr>
      <w:r>
        <w:t>дополнительного образования детей</w:t>
      </w:r>
    </w:p>
    <w:p w:rsidR="009F2913" w:rsidRDefault="009F2913">
      <w:pPr>
        <w:pStyle w:val="ConsPlusNormal"/>
        <w:jc w:val="right"/>
      </w:pPr>
      <w:r>
        <w:t>городского округа "Город</w:t>
      </w:r>
    </w:p>
    <w:p w:rsidR="009F2913" w:rsidRDefault="009F2913">
      <w:pPr>
        <w:pStyle w:val="ConsPlusNormal"/>
        <w:jc w:val="right"/>
      </w:pPr>
      <w:r>
        <w:t>Йошкар-Ола" в сфере культуры</w:t>
      </w:r>
    </w:p>
    <w:p w:rsidR="009F2913" w:rsidRDefault="009F2913">
      <w:pPr>
        <w:pStyle w:val="ConsPlusNormal"/>
        <w:jc w:val="both"/>
      </w:pPr>
    </w:p>
    <w:p w:rsidR="009F2913" w:rsidRDefault="009F2913">
      <w:pPr>
        <w:pStyle w:val="ConsPlusTitle"/>
        <w:jc w:val="center"/>
      </w:pPr>
      <w:bookmarkStart w:id="12" w:name="P765"/>
      <w:bookmarkEnd w:id="12"/>
      <w:r>
        <w:t>ПЕРЕЧЕНЬ</w:t>
      </w:r>
    </w:p>
    <w:p w:rsidR="009F2913" w:rsidRDefault="009F2913">
      <w:pPr>
        <w:pStyle w:val="ConsPlusTitle"/>
        <w:jc w:val="center"/>
      </w:pPr>
      <w:r>
        <w:t>ДОЛЖНОСТЕЙ РАБОЧИХ, ПРИВЛЕКАЕМЫХ ДЛЯ ВЫПОЛНЕНИЯ ВАЖНЫХ</w:t>
      </w:r>
    </w:p>
    <w:p w:rsidR="009F2913" w:rsidRDefault="009F2913">
      <w:pPr>
        <w:pStyle w:val="ConsPlusTitle"/>
        <w:jc w:val="center"/>
      </w:pPr>
      <w:r>
        <w:t>(ОСОБО ВАЖНЫХ) И ОТВЕТСТВЕННЫХ (ОСОБО ОТВЕТСТВЕННЫХ) РАБОТ</w:t>
      </w:r>
    </w:p>
    <w:p w:rsidR="009F2913" w:rsidRDefault="009F2913">
      <w:pPr>
        <w:pStyle w:val="ConsPlusNormal"/>
        <w:jc w:val="both"/>
      </w:pPr>
    </w:p>
    <w:p w:rsidR="009F2913" w:rsidRDefault="009F2913">
      <w:pPr>
        <w:pStyle w:val="ConsPlusNormal"/>
        <w:ind w:firstLine="540"/>
        <w:jc w:val="both"/>
      </w:pPr>
      <w:r>
        <w:t>Слесарь-сантехник</w:t>
      </w:r>
    </w:p>
    <w:p w:rsidR="009F2913" w:rsidRDefault="009F2913">
      <w:pPr>
        <w:pStyle w:val="ConsPlusNormal"/>
        <w:spacing w:before="220"/>
        <w:ind w:firstLine="540"/>
        <w:jc w:val="both"/>
      </w:pPr>
      <w:r>
        <w:t>Слесарь-электрик</w:t>
      </w:r>
    </w:p>
    <w:p w:rsidR="009F2913" w:rsidRDefault="009F2913">
      <w:pPr>
        <w:pStyle w:val="ConsPlusNormal"/>
        <w:spacing w:before="220"/>
        <w:ind w:firstLine="540"/>
        <w:jc w:val="both"/>
      </w:pPr>
      <w:r>
        <w:t>Механик по обслуживанию звуковой техники</w:t>
      </w:r>
    </w:p>
    <w:p w:rsidR="009F2913" w:rsidRDefault="009F2913">
      <w:pPr>
        <w:pStyle w:val="ConsPlusNormal"/>
        <w:spacing w:before="220"/>
        <w:ind w:firstLine="540"/>
        <w:jc w:val="both"/>
      </w:pPr>
      <w:proofErr w:type="spellStart"/>
      <w:r>
        <w:t>Настройщик-ремонтировщик</w:t>
      </w:r>
      <w:proofErr w:type="spellEnd"/>
      <w:r>
        <w:t xml:space="preserve"> пианино и роялей</w:t>
      </w: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both"/>
      </w:pPr>
    </w:p>
    <w:p w:rsidR="009F2913" w:rsidRDefault="009F2913">
      <w:pPr>
        <w:pStyle w:val="ConsPlusNormal"/>
        <w:jc w:val="right"/>
        <w:outlineLvl w:val="1"/>
      </w:pPr>
      <w:r>
        <w:t>Приложение N 3</w:t>
      </w:r>
    </w:p>
    <w:p w:rsidR="009F2913" w:rsidRDefault="009F2913">
      <w:pPr>
        <w:pStyle w:val="ConsPlusNormal"/>
        <w:jc w:val="right"/>
      </w:pPr>
      <w:r>
        <w:t>к Положению об оплате труда</w:t>
      </w:r>
    </w:p>
    <w:p w:rsidR="009F2913" w:rsidRDefault="009F2913">
      <w:pPr>
        <w:pStyle w:val="ConsPlusNormal"/>
        <w:jc w:val="right"/>
      </w:pPr>
      <w:r>
        <w:t>работников муниципальных</w:t>
      </w:r>
    </w:p>
    <w:p w:rsidR="009F2913" w:rsidRDefault="009F2913">
      <w:pPr>
        <w:pStyle w:val="ConsPlusNormal"/>
        <w:jc w:val="right"/>
      </w:pPr>
      <w:r>
        <w:t>образовательных организаций</w:t>
      </w:r>
    </w:p>
    <w:p w:rsidR="009F2913" w:rsidRDefault="009F2913">
      <w:pPr>
        <w:pStyle w:val="ConsPlusNormal"/>
        <w:jc w:val="right"/>
      </w:pPr>
      <w:r>
        <w:t>дополнительного образования детей</w:t>
      </w:r>
    </w:p>
    <w:p w:rsidR="009F2913" w:rsidRDefault="009F2913">
      <w:pPr>
        <w:pStyle w:val="ConsPlusNormal"/>
        <w:jc w:val="right"/>
      </w:pPr>
      <w:r>
        <w:t>городского округа "Город</w:t>
      </w:r>
    </w:p>
    <w:p w:rsidR="009F2913" w:rsidRDefault="009F2913">
      <w:pPr>
        <w:pStyle w:val="ConsPlusNormal"/>
        <w:jc w:val="right"/>
      </w:pPr>
      <w:r>
        <w:t>Йошкар-Ола" в сфере культуры</w:t>
      </w:r>
    </w:p>
    <w:p w:rsidR="009F2913" w:rsidRDefault="009F2913">
      <w:pPr>
        <w:pStyle w:val="ConsPlusNormal"/>
        <w:jc w:val="both"/>
      </w:pPr>
    </w:p>
    <w:p w:rsidR="009F2913" w:rsidRDefault="009F2913">
      <w:pPr>
        <w:pStyle w:val="ConsPlusTitle"/>
        <w:jc w:val="center"/>
      </w:pPr>
      <w:bookmarkStart w:id="13" w:name="P786"/>
      <w:bookmarkEnd w:id="13"/>
      <w:r>
        <w:t>ОБЪЕМНЫЕ ПОКАЗАТЕЛИ</w:t>
      </w:r>
    </w:p>
    <w:p w:rsidR="009F2913" w:rsidRDefault="009F2913">
      <w:pPr>
        <w:pStyle w:val="ConsPlusTitle"/>
        <w:jc w:val="center"/>
      </w:pPr>
      <w:r>
        <w:t>ДЕЯТЕЛЬНОСТИ МУНИЦИПАЛЬНЫХ ОБРАЗОВАТЕЛЬНЫХ ОРГАНИЗАЦИЙ</w:t>
      </w:r>
    </w:p>
    <w:p w:rsidR="009F2913" w:rsidRDefault="009F2913">
      <w:pPr>
        <w:pStyle w:val="ConsPlusTitle"/>
        <w:jc w:val="center"/>
      </w:pPr>
      <w:r>
        <w:t>ДОПОЛНИТЕЛЬНОГО ОБРАЗОВАНИЯ ДЕТЕЙ ГОРОДСКОГО ОКРУГА</w:t>
      </w:r>
    </w:p>
    <w:p w:rsidR="009F2913" w:rsidRDefault="009F2913">
      <w:pPr>
        <w:pStyle w:val="ConsPlusTitle"/>
        <w:jc w:val="center"/>
      </w:pPr>
      <w:r>
        <w:t>"ГОРОД ЙОШКАР-ОЛА" В СФЕРЕ КУЛЬТУРЫ И ПОРЯДОК ОТНЕСЕНИЯ</w:t>
      </w:r>
    </w:p>
    <w:p w:rsidR="009F2913" w:rsidRDefault="009F2913">
      <w:pPr>
        <w:pStyle w:val="ConsPlusTitle"/>
        <w:jc w:val="center"/>
      </w:pPr>
      <w:r>
        <w:t>ИХ К ГРУППАМ ПО ОПЛАТЕ ТРУДА РУКОВОДЯЩИХ РАБОТНИКОВ</w:t>
      </w:r>
    </w:p>
    <w:p w:rsidR="009F2913" w:rsidRDefault="009F29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9F2913">
        <w:trPr>
          <w:jc w:val="center"/>
        </w:trPr>
        <w:tc>
          <w:tcPr>
            <w:tcW w:w="9294" w:type="dxa"/>
            <w:tcBorders>
              <w:top w:val="nil"/>
              <w:left w:val="single" w:sz="24" w:space="0" w:color="CED3F1"/>
              <w:bottom w:val="nil"/>
              <w:right w:val="single" w:sz="24" w:space="0" w:color="F4F3F8"/>
            </w:tcBorders>
            <w:shd w:val="clear" w:color="auto" w:fill="F4F3F8"/>
          </w:tcPr>
          <w:p w:rsidR="009F2913" w:rsidRDefault="009F2913">
            <w:pPr>
              <w:pStyle w:val="ConsPlusNormal"/>
              <w:jc w:val="center"/>
            </w:pPr>
            <w:r>
              <w:rPr>
                <w:color w:val="392C69"/>
              </w:rPr>
              <w:t>Список изменяющих документов</w:t>
            </w:r>
          </w:p>
          <w:p w:rsidR="009F2913" w:rsidRDefault="009F2913">
            <w:pPr>
              <w:pStyle w:val="ConsPlusNormal"/>
              <w:jc w:val="center"/>
            </w:pPr>
            <w:r>
              <w:rPr>
                <w:color w:val="392C69"/>
              </w:rPr>
              <w:t xml:space="preserve">(в ред. </w:t>
            </w:r>
            <w:hyperlink r:id="rId165" w:history="1">
              <w:r>
                <w:rPr>
                  <w:color w:val="0000FF"/>
                </w:rPr>
                <w:t>решения</w:t>
              </w:r>
            </w:hyperlink>
            <w:r>
              <w:rPr>
                <w:color w:val="392C69"/>
              </w:rPr>
              <w:t xml:space="preserve"> Собрания депутатов городского округа "Город Йошкар-Ола"</w:t>
            </w:r>
          </w:p>
          <w:p w:rsidR="009F2913" w:rsidRDefault="009F2913">
            <w:pPr>
              <w:pStyle w:val="ConsPlusNormal"/>
              <w:jc w:val="center"/>
            </w:pPr>
            <w:r>
              <w:rPr>
                <w:color w:val="392C69"/>
              </w:rPr>
              <w:t>от 26.04.2017 N 480-VI)</w:t>
            </w:r>
          </w:p>
        </w:tc>
      </w:tr>
    </w:tbl>
    <w:p w:rsidR="009F2913" w:rsidRDefault="009F2913">
      <w:pPr>
        <w:pStyle w:val="ConsPlusNormal"/>
        <w:jc w:val="both"/>
      </w:pPr>
    </w:p>
    <w:p w:rsidR="009F2913" w:rsidRDefault="009F2913">
      <w:pPr>
        <w:pStyle w:val="ConsPlusNormal"/>
        <w:jc w:val="center"/>
        <w:outlineLvl w:val="2"/>
      </w:pPr>
      <w:r>
        <w:t>I. Объемные показатели деятельности муниципальных</w:t>
      </w:r>
    </w:p>
    <w:p w:rsidR="009F2913" w:rsidRDefault="009F2913">
      <w:pPr>
        <w:pStyle w:val="ConsPlusNormal"/>
        <w:jc w:val="center"/>
      </w:pPr>
      <w:r>
        <w:t>образовательных организаций дополнительного образования</w:t>
      </w:r>
    </w:p>
    <w:p w:rsidR="009F2913" w:rsidRDefault="009F2913">
      <w:pPr>
        <w:pStyle w:val="ConsPlusNormal"/>
        <w:jc w:val="center"/>
      </w:pPr>
      <w:r>
        <w:t>детей городского округа "Город Йошкар-Ола" в сфере культуры</w:t>
      </w:r>
    </w:p>
    <w:p w:rsidR="009F2913" w:rsidRDefault="009F2913">
      <w:pPr>
        <w:pStyle w:val="ConsPlusNormal"/>
        <w:jc w:val="both"/>
      </w:pPr>
    </w:p>
    <w:p w:rsidR="009F2913" w:rsidRDefault="009F2913">
      <w:pPr>
        <w:pStyle w:val="ConsPlusNormal"/>
        <w:ind w:firstLine="540"/>
        <w:jc w:val="both"/>
      </w:pPr>
      <w:r>
        <w:t>1. К объемным показателям деятельности муниципальных образовательных организаций дополнительного образования детей городского округа "Город Йошкар-Ола" в сфере культуры (далее - организация) относятся показатели, характеризующие масштаб руководства организацией: численность работников организации, количество обучающихся (воспитанников), превышение плановой (проектной) наполняемости и другие показатели, значительно осложняющие работу по руководству организацией.</w:t>
      </w:r>
    </w:p>
    <w:p w:rsidR="009F2913" w:rsidRDefault="009F2913">
      <w:pPr>
        <w:pStyle w:val="ConsPlusNormal"/>
        <w:spacing w:before="220"/>
        <w:ind w:firstLine="540"/>
        <w:jc w:val="both"/>
      </w:pPr>
      <w:r>
        <w:lastRenderedPageBreak/>
        <w:t>2. Объем деятельности каждой организации при определении группы по оплате труда руководителей оценивается в баллах по следующим показателям:</w:t>
      </w:r>
    </w:p>
    <w:p w:rsidR="009F2913" w:rsidRDefault="009F291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969"/>
        <w:gridCol w:w="3458"/>
        <w:gridCol w:w="1304"/>
      </w:tblGrid>
      <w:tr w:rsidR="009F2913">
        <w:tc>
          <w:tcPr>
            <w:tcW w:w="454" w:type="dxa"/>
          </w:tcPr>
          <w:p w:rsidR="009F2913" w:rsidRDefault="009F2913">
            <w:pPr>
              <w:pStyle w:val="ConsPlusNormal"/>
            </w:pPr>
          </w:p>
        </w:tc>
        <w:tc>
          <w:tcPr>
            <w:tcW w:w="3969" w:type="dxa"/>
          </w:tcPr>
          <w:p w:rsidR="009F2913" w:rsidRDefault="009F2913">
            <w:pPr>
              <w:pStyle w:val="ConsPlusNormal"/>
              <w:jc w:val="center"/>
            </w:pPr>
            <w:r>
              <w:t>Наименование показателя</w:t>
            </w:r>
          </w:p>
        </w:tc>
        <w:tc>
          <w:tcPr>
            <w:tcW w:w="3458" w:type="dxa"/>
          </w:tcPr>
          <w:p w:rsidR="009F2913" w:rsidRDefault="009F2913">
            <w:pPr>
              <w:pStyle w:val="ConsPlusNormal"/>
              <w:jc w:val="center"/>
            </w:pPr>
            <w:r>
              <w:t>Условия расчета баллов</w:t>
            </w:r>
          </w:p>
        </w:tc>
        <w:tc>
          <w:tcPr>
            <w:tcW w:w="1304" w:type="dxa"/>
          </w:tcPr>
          <w:p w:rsidR="009F2913" w:rsidRDefault="009F2913">
            <w:pPr>
              <w:pStyle w:val="ConsPlusNormal"/>
              <w:jc w:val="center"/>
            </w:pPr>
            <w:r>
              <w:t>Количество баллов</w:t>
            </w:r>
          </w:p>
        </w:tc>
      </w:tr>
      <w:tr w:rsidR="009F2913">
        <w:tc>
          <w:tcPr>
            <w:tcW w:w="454" w:type="dxa"/>
          </w:tcPr>
          <w:p w:rsidR="009F2913" w:rsidRDefault="009F2913">
            <w:pPr>
              <w:pStyle w:val="ConsPlusNormal"/>
              <w:jc w:val="center"/>
            </w:pPr>
            <w:r>
              <w:t>1</w:t>
            </w:r>
          </w:p>
        </w:tc>
        <w:tc>
          <w:tcPr>
            <w:tcW w:w="3969" w:type="dxa"/>
          </w:tcPr>
          <w:p w:rsidR="009F2913" w:rsidRDefault="009F2913">
            <w:pPr>
              <w:pStyle w:val="ConsPlusNormal"/>
              <w:jc w:val="center"/>
            </w:pPr>
            <w:r>
              <w:t>2</w:t>
            </w:r>
          </w:p>
        </w:tc>
        <w:tc>
          <w:tcPr>
            <w:tcW w:w="3458" w:type="dxa"/>
          </w:tcPr>
          <w:p w:rsidR="009F2913" w:rsidRDefault="009F2913">
            <w:pPr>
              <w:pStyle w:val="ConsPlusNormal"/>
              <w:jc w:val="center"/>
            </w:pPr>
            <w:r>
              <w:t>3</w:t>
            </w:r>
          </w:p>
        </w:tc>
        <w:tc>
          <w:tcPr>
            <w:tcW w:w="1304" w:type="dxa"/>
          </w:tcPr>
          <w:p w:rsidR="009F2913" w:rsidRDefault="009F2913">
            <w:pPr>
              <w:pStyle w:val="ConsPlusNormal"/>
              <w:jc w:val="center"/>
            </w:pPr>
            <w:r>
              <w:t>4</w:t>
            </w:r>
          </w:p>
        </w:tc>
      </w:tr>
      <w:tr w:rsidR="009F2913">
        <w:tc>
          <w:tcPr>
            <w:tcW w:w="9185" w:type="dxa"/>
            <w:gridSpan w:val="4"/>
          </w:tcPr>
          <w:p w:rsidR="009F2913" w:rsidRDefault="009F2913">
            <w:pPr>
              <w:pStyle w:val="ConsPlusNormal"/>
              <w:jc w:val="center"/>
            </w:pPr>
            <w:r>
              <w:t>1. Контингент обучающихся</w:t>
            </w:r>
          </w:p>
        </w:tc>
      </w:tr>
      <w:tr w:rsidR="009F2913">
        <w:tc>
          <w:tcPr>
            <w:tcW w:w="454" w:type="dxa"/>
          </w:tcPr>
          <w:p w:rsidR="009F2913" w:rsidRDefault="009F2913">
            <w:pPr>
              <w:pStyle w:val="ConsPlusNormal"/>
              <w:jc w:val="center"/>
            </w:pPr>
            <w:r>
              <w:t>1.</w:t>
            </w:r>
          </w:p>
        </w:tc>
        <w:tc>
          <w:tcPr>
            <w:tcW w:w="3969" w:type="dxa"/>
          </w:tcPr>
          <w:p w:rsidR="009F2913" w:rsidRDefault="009F2913">
            <w:pPr>
              <w:pStyle w:val="ConsPlusNormal"/>
            </w:pPr>
            <w:r>
              <w:t>Количество обучающихся в организации</w:t>
            </w:r>
          </w:p>
        </w:tc>
        <w:tc>
          <w:tcPr>
            <w:tcW w:w="3458" w:type="dxa"/>
          </w:tcPr>
          <w:p w:rsidR="009F2913" w:rsidRDefault="009F2913">
            <w:pPr>
              <w:pStyle w:val="ConsPlusNormal"/>
              <w:jc w:val="center"/>
            </w:pPr>
            <w:r>
              <w:t>из расчета за каждого обучающегося</w:t>
            </w:r>
          </w:p>
        </w:tc>
        <w:tc>
          <w:tcPr>
            <w:tcW w:w="1304" w:type="dxa"/>
          </w:tcPr>
          <w:p w:rsidR="009F2913" w:rsidRDefault="009F2913">
            <w:pPr>
              <w:pStyle w:val="ConsPlusNormal"/>
              <w:jc w:val="center"/>
            </w:pPr>
            <w:r>
              <w:t>0,5</w:t>
            </w:r>
          </w:p>
        </w:tc>
      </w:tr>
      <w:tr w:rsidR="009F2913">
        <w:tc>
          <w:tcPr>
            <w:tcW w:w="454" w:type="dxa"/>
          </w:tcPr>
          <w:p w:rsidR="009F2913" w:rsidRDefault="009F2913">
            <w:pPr>
              <w:pStyle w:val="ConsPlusNormal"/>
              <w:jc w:val="center"/>
            </w:pPr>
            <w:r>
              <w:t>2.</w:t>
            </w:r>
          </w:p>
        </w:tc>
        <w:tc>
          <w:tcPr>
            <w:tcW w:w="3969" w:type="dxa"/>
          </w:tcPr>
          <w:p w:rsidR="009F2913" w:rsidRDefault="009F2913">
            <w:pPr>
              <w:pStyle w:val="ConsPlusNormal"/>
              <w:jc w:val="both"/>
            </w:pPr>
            <w:r>
              <w:t>Количество обучающихся, получающих образование по договорам об оказании платных образовательных услуг</w:t>
            </w:r>
          </w:p>
        </w:tc>
        <w:tc>
          <w:tcPr>
            <w:tcW w:w="3458" w:type="dxa"/>
          </w:tcPr>
          <w:p w:rsidR="009F2913" w:rsidRDefault="009F2913">
            <w:pPr>
              <w:pStyle w:val="ConsPlusNormal"/>
              <w:jc w:val="center"/>
            </w:pPr>
            <w:r>
              <w:t>за каждого обучающегося</w:t>
            </w:r>
          </w:p>
        </w:tc>
        <w:tc>
          <w:tcPr>
            <w:tcW w:w="1304" w:type="dxa"/>
          </w:tcPr>
          <w:p w:rsidR="009F2913" w:rsidRDefault="009F2913">
            <w:pPr>
              <w:pStyle w:val="ConsPlusNormal"/>
              <w:jc w:val="center"/>
            </w:pPr>
            <w:r>
              <w:t>0,5, но не более 20 суммарно</w:t>
            </w:r>
          </w:p>
        </w:tc>
      </w:tr>
      <w:tr w:rsidR="009F2913">
        <w:tc>
          <w:tcPr>
            <w:tcW w:w="454" w:type="dxa"/>
          </w:tcPr>
          <w:p w:rsidR="009F2913" w:rsidRDefault="009F2913">
            <w:pPr>
              <w:pStyle w:val="ConsPlusNormal"/>
              <w:jc w:val="center"/>
            </w:pPr>
            <w:r>
              <w:t>3.</w:t>
            </w:r>
          </w:p>
        </w:tc>
        <w:tc>
          <w:tcPr>
            <w:tcW w:w="3969" w:type="dxa"/>
          </w:tcPr>
          <w:p w:rsidR="009F2913" w:rsidRDefault="009F2913">
            <w:pPr>
              <w:pStyle w:val="ConsPlusNormal"/>
              <w:jc w:val="both"/>
            </w:pPr>
            <w:r>
              <w:t>Количество выпускников, поступивших в средние специальные и высшие учебные заведения по профилю в текущем году</w:t>
            </w:r>
          </w:p>
        </w:tc>
        <w:tc>
          <w:tcPr>
            <w:tcW w:w="3458" w:type="dxa"/>
          </w:tcPr>
          <w:p w:rsidR="009F2913" w:rsidRDefault="009F2913">
            <w:pPr>
              <w:pStyle w:val="ConsPlusNormal"/>
              <w:jc w:val="center"/>
            </w:pPr>
            <w:r>
              <w:t>за каждого обучающегося</w:t>
            </w:r>
          </w:p>
        </w:tc>
        <w:tc>
          <w:tcPr>
            <w:tcW w:w="1304" w:type="dxa"/>
          </w:tcPr>
          <w:p w:rsidR="009F2913" w:rsidRDefault="009F2913">
            <w:pPr>
              <w:pStyle w:val="ConsPlusNormal"/>
              <w:jc w:val="center"/>
            </w:pPr>
            <w:r>
              <w:t>3</w:t>
            </w:r>
          </w:p>
        </w:tc>
      </w:tr>
      <w:tr w:rsidR="009F2913">
        <w:tc>
          <w:tcPr>
            <w:tcW w:w="9185" w:type="dxa"/>
            <w:gridSpan w:val="4"/>
          </w:tcPr>
          <w:p w:rsidR="009F2913" w:rsidRDefault="009F2913">
            <w:pPr>
              <w:pStyle w:val="ConsPlusNormal"/>
              <w:jc w:val="center"/>
            </w:pPr>
            <w:r>
              <w:t>2. Кадры</w:t>
            </w:r>
          </w:p>
        </w:tc>
      </w:tr>
      <w:tr w:rsidR="009F2913">
        <w:tc>
          <w:tcPr>
            <w:tcW w:w="454" w:type="dxa"/>
            <w:vMerge w:val="restart"/>
          </w:tcPr>
          <w:p w:rsidR="009F2913" w:rsidRDefault="009F2913">
            <w:pPr>
              <w:pStyle w:val="ConsPlusNormal"/>
              <w:jc w:val="center"/>
            </w:pPr>
            <w:r>
              <w:t>4.</w:t>
            </w:r>
          </w:p>
        </w:tc>
        <w:tc>
          <w:tcPr>
            <w:tcW w:w="3969" w:type="dxa"/>
            <w:vMerge w:val="restart"/>
          </w:tcPr>
          <w:p w:rsidR="009F2913" w:rsidRDefault="009F2913">
            <w:pPr>
              <w:pStyle w:val="ConsPlusNormal"/>
            </w:pPr>
            <w:r>
              <w:t>Количество штатных работников в организации</w:t>
            </w:r>
          </w:p>
        </w:tc>
        <w:tc>
          <w:tcPr>
            <w:tcW w:w="3458" w:type="dxa"/>
          </w:tcPr>
          <w:p w:rsidR="009F2913" w:rsidRDefault="009F2913">
            <w:pPr>
              <w:pStyle w:val="ConsPlusNormal"/>
              <w:jc w:val="center"/>
            </w:pPr>
            <w:r>
              <w:t>за каждого работника</w:t>
            </w:r>
          </w:p>
        </w:tc>
        <w:tc>
          <w:tcPr>
            <w:tcW w:w="1304" w:type="dxa"/>
          </w:tcPr>
          <w:p w:rsidR="009F2913" w:rsidRDefault="009F2913">
            <w:pPr>
              <w:pStyle w:val="ConsPlusNormal"/>
              <w:jc w:val="center"/>
            </w:pPr>
            <w:r>
              <w:t>1</w:t>
            </w:r>
          </w:p>
        </w:tc>
      </w:tr>
      <w:tr w:rsidR="009F2913">
        <w:tc>
          <w:tcPr>
            <w:tcW w:w="454" w:type="dxa"/>
            <w:vMerge/>
          </w:tcPr>
          <w:p w:rsidR="009F2913" w:rsidRDefault="009F2913"/>
        </w:tc>
        <w:tc>
          <w:tcPr>
            <w:tcW w:w="3969" w:type="dxa"/>
            <w:vMerge/>
          </w:tcPr>
          <w:p w:rsidR="009F2913" w:rsidRDefault="009F2913"/>
        </w:tc>
        <w:tc>
          <w:tcPr>
            <w:tcW w:w="3458" w:type="dxa"/>
          </w:tcPr>
          <w:p w:rsidR="009F2913" w:rsidRDefault="009F2913">
            <w:pPr>
              <w:pStyle w:val="ConsPlusNormal"/>
              <w:jc w:val="center"/>
            </w:pPr>
            <w:r>
              <w:t>дополнительно за каждого работника, имеющего:</w:t>
            </w:r>
          </w:p>
        </w:tc>
        <w:tc>
          <w:tcPr>
            <w:tcW w:w="1304" w:type="dxa"/>
          </w:tcPr>
          <w:p w:rsidR="009F2913" w:rsidRDefault="009F2913">
            <w:pPr>
              <w:pStyle w:val="ConsPlusNormal"/>
            </w:pPr>
          </w:p>
        </w:tc>
      </w:tr>
      <w:tr w:rsidR="009F2913">
        <w:tc>
          <w:tcPr>
            <w:tcW w:w="454" w:type="dxa"/>
            <w:vMerge/>
          </w:tcPr>
          <w:p w:rsidR="009F2913" w:rsidRDefault="009F2913"/>
        </w:tc>
        <w:tc>
          <w:tcPr>
            <w:tcW w:w="3969" w:type="dxa"/>
            <w:vMerge/>
          </w:tcPr>
          <w:p w:rsidR="009F2913" w:rsidRDefault="009F2913"/>
        </w:tc>
        <w:tc>
          <w:tcPr>
            <w:tcW w:w="3458" w:type="dxa"/>
          </w:tcPr>
          <w:p w:rsidR="009F2913" w:rsidRDefault="009F2913">
            <w:pPr>
              <w:pStyle w:val="ConsPlusNormal"/>
              <w:jc w:val="center"/>
            </w:pPr>
            <w:r>
              <w:t>первую квалификационную категорию</w:t>
            </w:r>
          </w:p>
        </w:tc>
        <w:tc>
          <w:tcPr>
            <w:tcW w:w="1304" w:type="dxa"/>
          </w:tcPr>
          <w:p w:rsidR="009F2913" w:rsidRDefault="009F2913">
            <w:pPr>
              <w:pStyle w:val="ConsPlusNormal"/>
              <w:jc w:val="center"/>
            </w:pPr>
            <w:r>
              <w:t>0,3</w:t>
            </w:r>
          </w:p>
        </w:tc>
      </w:tr>
      <w:tr w:rsidR="009F2913">
        <w:tc>
          <w:tcPr>
            <w:tcW w:w="454" w:type="dxa"/>
            <w:vMerge/>
          </w:tcPr>
          <w:p w:rsidR="009F2913" w:rsidRDefault="009F2913"/>
        </w:tc>
        <w:tc>
          <w:tcPr>
            <w:tcW w:w="3969" w:type="dxa"/>
            <w:vMerge/>
          </w:tcPr>
          <w:p w:rsidR="009F2913" w:rsidRDefault="009F2913"/>
        </w:tc>
        <w:tc>
          <w:tcPr>
            <w:tcW w:w="3458" w:type="dxa"/>
          </w:tcPr>
          <w:p w:rsidR="009F2913" w:rsidRDefault="009F2913">
            <w:pPr>
              <w:pStyle w:val="ConsPlusNormal"/>
              <w:jc w:val="center"/>
            </w:pPr>
            <w:r>
              <w:t>высшую квалификационную категорию</w:t>
            </w:r>
          </w:p>
        </w:tc>
        <w:tc>
          <w:tcPr>
            <w:tcW w:w="1304" w:type="dxa"/>
          </w:tcPr>
          <w:p w:rsidR="009F2913" w:rsidRDefault="009F2913">
            <w:pPr>
              <w:pStyle w:val="ConsPlusNormal"/>
              <w:jc w:val="center"/>
            </w:pPr>
            <w:r>
              <w:t>0,5</w:t>
            </w:r>
          </w:p>
        </w:tc>
      </w:tr>
      <w:tr w:rsidR="009F2913">
        <w:tc>
          <w:tcPr>
            <w:tcW w:w="454" w:type="dxa"/>
          </w:tcPr>
          <w:p w:rsidR="009F2913" w:rsidRDefault="009F2913">
            <w:pPr>
              <w:pStyle w:val="ConsPlusNormal"/>
              <w:jc w:val="center"/>
            </w:pPr>
            <w:r>
              <w:t>5.</w:t>
            </w:r>
          </w:p>
        </w:tc>
        <w:tc>
          <w:tcPr>
            <w:tcW w:w="3969" w:type="dxa"/>
          </w:tcPr>
          <w:p w:rsidR="009F2913" w:rsidRDefault="009F2913">
            <w:pPr>
              <w:pStyle w:val="ConsPlusNormal"/>
              <w:jc w:val="both"/>
            </w:pPr>
            <w:r>
              <w:t>Количество педагогов, повысивших квалификацию и получивших удостоверения в течение года</w:t>
            </w:r>
          </w:p>
        </w:tc>
        <w:tc>
          <w:tcPr>
            <w:tcW w:w="3458" w:type="dxa"/>
          </w:tcPr>
          <w:p w:rsidR="009F2913" w:rsidRDefault="009F2913">
            <w:pPr>
              <w:pStyle w:val="ConsPlusNormal"/>
              <w:jc w:val="center"/>
            </w:pPr>
            <w:r>
              <w:t>за каждого</w:t>
            </w:r>
          </w:p>
        </w:tc>
        <w:tc>
          <w:tcPr>
            <w:tcW w:w="1304" w:type="dxa"/>
          </w:tcPr>
          <w:p w:rsidR="009F2913" w:rsidRDefault="009F2913">
            <w:pPr>
              <w:pStyle w:val="ConsPlusNormal"/>
              <w:jc w:val="center"/>
            </w:pPr>
            <w:r>
              <w:t>1</w:t>
            </w:r>
          </w:p>
        </w:tc>
      </w:tr>
      <w:tr w:rsidR="009F2913">
        <w:tc>
          <w:tcPr>
            <w:tcW w:w="454" w:type="dxa"/>
          </w:tcPr>
          <w:p w:rsidR="009F2913" w:rsidRDefault="009F2913">
            <w:pPr>
              <w:pStyle w:val="ConsPlusNormal"/>
              <w:jc w:val="center"/>
            </w:pPr>
            <w:r>
              <w:t>6.</w:t>
            </w:r>
          </w:p>
        </w:tc>
        <w:tc>
          <w:tcPr>
            <w:tcW w:w="3969" w:type="dxa"/>
          </w:tcPr>
          <w:p w:rsidR="009F2913" w:rsidRDefault="009F2913">
            <w:pPr>
              <w:pStyle w:val="ConsPlusNormal"/>
            </w:pPr>
            <w:r>
              <w:t>Количество молодых специалистов</w:t>
            </w:r>
          </w:p>
        </w:tc>
        <w:tc>
          <w:tcPr>
            <w:tcW w:w="3458" w:type="dxa"/>
          </w:tcPr>
          <w:p w:rsidR="009F2913" w:rsidRDefault="009F2913">
            <w:pPr>
              <w:pStyle w:val="ConsPlusNormal"/>
              <w:jc w:val="center"/>
            </w:pPr>
            <w:r>
              <w:t>за каждого</w:t>
            </w:r>
          </w:p>
        </w:tc>
        <w:tc>
          <w:tcPr>
            <w:tcW w:w="1304" w:type="dxa"/>
          </w:tcPr>
          <w:p w:rsidR="009F2913" w:rsidRDefault="009F2913">
            <w:pPr>
              <w:pStyle w:val="ConsPlusNormal"/>
              <w:jc w:val="center"/>
            </w:pPr>
            <w:r>
              <w:t>0,5</w:t>
            </w:r>
          </w:p>
        </w:tc>
      </w:tr>
      <w:tr w:rsidR="009F2913">
        <w:tc>
          <w:tcPr>
            <w:tcW w:w="9185" w:type="dxa"/>
            <w:gridSpan w:val="4"/>
          </w:tcPr>
          <w:p w:rsidR="009F2913" w:rsidRDefault="009F2913">
            <w:pPr>
              <w:pStyle w:val="ConsPlusNormal"/>
              <w:jc w:val="center"/>
            </w:pPr>
            <w:r>
              <w:t>3. Материально-техническая база</w:t>
            </w:r>
          </w:p>
        </w:tc>
      </w:tr>
      <w:tr w:rsidR="009F2913">
        <w:tc>
          <w:tcPr>
            <w:tcW w:w="454" w:type="dxa"/>
          </w:tcPr>
          <w:p w:rsidR="009F2913" w:rsidRDefault="009F2913">
            <w:pPr>
              <w:pStyle w:val="ConsPlusNormal"/>
              <w:jc w:val="center"/>
            </w:pPr>
            <w:r>
              <w:t>7.</w:t>
            </w:r>
          </w:p>
        </w:tc>
        <w:tc>
          <w:tcPr>
            <w:tcW w:w="3969" w:type="dxa"/>
          </w:tcPr>
          <w:p w:rsidR="009F2913" w:rsidRDefault="009F2913">
            <w:pPr>
              <w:pStyle w:val="ConsPlusNormal"/>
              <w:jc w:val="both"/>
            </w:pPr>
            <w:r>
              <w:t>Наличие специально оборудованных хранилищ для музыкальных инструментов, слепков, натюрмортного, методического фонда, мастерских по декоративно-прикладному искусству (керамика, дерево и др.), мастерских по ремонту и оформлению художественных работ, концертного зала, библиотеки</w:t>
            </w:r>
          </w:p>
        </w:tc>
        <w:tc>
          <w:tcPr>
            <w:tcW w:w="3458" w:type="dxa"/>
          </w:tcPr>
          <w:p w:rsidR="009F2913" w:rsidRDefault="009F2913">
            <w:pPr>
              <w:pStyle w:val="ConsPlusNormal"/>
              <w:jc w:val="center"/>
            </w:pPr>
            <w:r>
              <w:t>за каждую мастерскую</w:t>
            </w:r>
          </w:p>
        </w:tc>
        <w:tc>
          <w:tcPr>
            <w:tcW w:w="1304" w:type="dxa"/>
          </w:tcPr>
          <w:p w:rsidR="009F2913" w:rsidRDefault="009F2913">
            <w:pPr>
              <w:pStyle w:val="ConsPlusNormal"/>
              <w:jc w:val="center"/>
            </w:pPr>
            <w:r>
              <w:t>10, но не более 30 суммарно</w:t>
            </w:r>
          </w:p>
        </w:tc>
      </w:tr>
      <w:tr w:rsidR="009F2913">
        <w:tc>
          <w:tcPr>
            <w:tcW w:w="454" w:type="dxa"/>
          </w:tcPr>
          <w:p w:rsidR="009F2913" w:rsidRDefault="009F2913">
            <w:pPr>
              <w:pStyle w:val="ConsPlusNormal"/>
              <w:jc w:val="center"/>
            </w:pPr>
            <w:r>
              <w:t>8.</w:t>
            </w:r>
          </w:p>
        </w:tc>
        <w:tc>
          <w:tcPr>
            <w:tcW w:w="3969" w:type="dxa"/>
          </w:tcPr>
          <w:p w:rsidR="009F2913" w:rsidRDefault="009F2913">
            <w:pPr>
              <w:pStyle w:val="ConsPlusNormal"/>
              <w:jc w:val="both"/>
            </w:pPr>
            <w:r>
              <w:t xml:space="preserve">Наличие оборудованного и используемого по целевому назначению, в том числе в </w:t>
            </w:r>
            <w:r>
              <w:lastRenderedPageBreak/>
              <w:t>образовательном процессе, музея (выставочного зала)</w:t>
            </w:r>
          </w:p>
        </w:tc>
        <w:tc>
          <w:tcPr>
            <w:tcW w:w="3458" w:type="dxa"/>
          </w:tcPr>
          <w:p w:rsidR="009F2913" w:rsidRDefault="009F2913">
            <w:pPr>
              <w:pStyle w:val="ConsPlusNormal"/>
              <w:jc w:val="center"/>
            </w:pPr>
            <w:r>
              <w:lastRenderedPageBreak/>
              <w:t>за каждый зал</w:t>
            </w:r>
          </w:p>
        </w:tc>
        <w:tc>
          <w:tcPr>
            <w:tcW w:w="1304" w:type="dxa"/>
          </w:tcPr>
          <w:p w:rsidR="009F2913" w:rsidRDefault="009F2913">
            <w:pPr>
              <w:pStyle w:val="ConsPlusNormal"/>
              <w:jc w:val="center"/>
            </w:pPr>
            <w:r>
              <w:t>10, но не более 20 суммарно</w:t>
            </w:r>
          </w:p>
        </w:tc>
      </w:tr>
      <w:tr w:rsidR="009F2913">
        <w:tc>
          <w:tcPr>
            <w:tcW w:w="454" w:type="dxa"/>
          </w:tcPr>
          <w:p w:rsidR="009F2913" w:rsidRDefault="009F2913">
            <w:pPr>
              <w:pStyle w:val="ConsPlusNormal"/>
              <w:jc w:val="center"/>
            </w:pPr>
            <w:r>
              <w:lastRenderedPageBreak/>
              <w:t>9.</w:t>
            </w:r>
          </w:p>
        </w:tc>
        <w:tc>
          <w:tcPr>
            <w:tcW w:w="3969" w:type="dxa"/>
          </w:tcPr>
          <w:p w:rsidR="009F2913" w:rsidRDefault="009F2913">
            <w:pPr>
              <w:pStyle w:val="ConsPlusNormal"/>
              <w:jc w:val="both"/>
            </w:pPr>
            <w:r>
              <w:t>Наличие в образовательной организации нескольких зданий, используемых для организации образовательного процесса</w:t>
            </w:r>
          </w:p>
        </w:tc>
        <w:tc>
          <w:tcPr>
            <w:tcW w:w="3458" w:type="dxa"/>
          </w:tcPr>
          <w:p w:rsidR="009F2913" w:rsidRDefault="009F2913">
            <w:pPr>
              <w:pStyle w:val="ConsPlusNormal"/>
              <w:jc w:val="center"/>
            </w:pPr>
            <w:r>
              <w:t>за каждое дополнительное здание</w:t>
            </w:r>
          </w:p>
        </w:tc>
        <w:tc>
          <w:tcPr>
            <w:tcW w:w="1304" w:type="dxa"/>
          </w:tcPr>
          <w:p w:rsidR="009F2913" w:rsidRDefault="009F2913">
            <w:pPr>
              <w:pStyle w:val="ConsPlusNormal"/>
              <w:jc w:val="center"/>
            </w:pPr>
            <w:r>
              <w:t>до 15, но не более 45</w:t>
            </w:r>
          </w:p>
        </w:tc>
      </w:tr>
      <w:tr w:rsidR="009F2913">
        <w:tc>
          <w:tcPr>
            <w:tcW w:w="454" w:type="dxa"/>
          </w:tcPr>
          <w:p w:rsidR="009F2913" w:rsidRDefault="009F2913">
            <w:pPr>
              <w:pStyle w:val="ConsPlusNormal"/>
              <w:jc w:val="center"/>
            </w:pPr>
            <w:r>
              <w:t>10.</w:t>
            </w:r>
          </w:p>
        </w:tc>
        <w:tc>
          <w:tcPr>
            <w:tcW w:w="3969" w:type="dxa"/>
          </w:tcPr>
          <w:p w:rsidR="009F2913" w:rsidRDefault="009F2913">
            <w:pPr>
              <w:pStyle w:val="ConsPlusNormal"/>
              <w:jc w:val="both"/>
            </w:pPr>
            <w:r>
              <w:t>Особые условия (наличие теплотрассы на балансе школы, собственной котельной, очистных сооружений, тепловых узлов и др.)</w:t>
            </w:r>
          </w:p>
        </w:tc>
        <w:tc>
          <w:tcPr>
            <w:tcW w:w="3458" w:type="dxa"/>
          </w:tcPr>
          <w:p w:rsidR="009F2913" w:rsidRDefault="009F2913">
            <w:pPr>
              <w:pStyle w:val="ConsPlusNormal"/>
              <w:jc w:val="center"/>
            </w:pPr>
            <w:r>
              <w:t>за каждый вид</w:t>
            </w:r>
          </w:p>
        </w:tc>
        <w:tc>
          <w:tcPr>
            <w:tcW w:w="1304" w:type="dxa"/>
          </w:tcPr>
          <w:p w:rsidR="009F2913" w:rsidRDefault="009F2913">
            <w:pPr>
              <w:pStyle w:val="ConsPlusNormal"/>
              <w:jc w:val="center"/>
            </w:pPr>
            <w:r>
              <w:t>до 20</w:t>
            </w:r>
          </w:p>
        </w:tc>
      </w:tr>
      <w:tr w:rsidR="009F2913">
        <w:tc>
          <w:tcPr>
            <w:tcW w:w="9185" w:type="dxa"/>
            <w:gridSpan w:val="4"/>
          </w:tcPr>
          <w:p w:rsidR="009F2913" w:rsidRDefault="009F2913">
            <w:pPr>
              <w:pStyle w:val="ConsPlusNormal"/>
              <w:jc w:val="center"/>
            </w:pPr>
            <w:r>
              <w:t>4. Социально-педагогическая, научно-педагогическая, инновационная деятельность</w:t>
            </w:r>
          </w:p>
        </w:tc>
      </w:tr>
      <w:tr w:rsidR="009F2913">
        <w:tc>
          <w:tcPr>
            <w:tcW w:w="454" w:type="dxa"/>
          </w:tcPr>
          <w:p w:rsidR="009F2913" w:rsidRDefault="009F2913">
            <w:pPr>
              <w:pStyle w:val="ConsPlusNormal"/>
              <w:jc w:val="both"/>
            </w:pPr>
            <w:r>
              <w:t>11.</w:t>
            </w:r>
          </w:p>
        </w:tc>
        <w:tc>
          <w:tcPr>
            <w:tcW w:w="3969" w:type="dxa"/>
          </w:tcPr>
          <w:p w:rsidR="009F2913" w:rsidRDefault="009F2913">
            <w:pPr>
              <w:pStyle w:val="ConsPlusNormal"/>
              <w:jc w:val="both"/>
            </w:pPr>
            <w:r>
              <w:t xml:space="preserve">Количество реализуемых дополнительных </w:t>
            </w:r>
            <w:proofErr w:type="spellStart"/>
            <w:r>
              <w:t>предпрофессиональных</w:t>
            </w:r>
            <w:proofErr w:type="spellEnd"/>
            <w:r>
              <w:t xml:space="preserve"> программ в области искусств</w:t>
            </w:r>
          </w:p>
        </w:tc>
        <w:tc>
          <w:tcPr>
            <w:tcW w:w="3458" w:type="dxa"/>
          </w:tcPr>
          <w:p w:rsidR="009F2913" w:rsidRDefault="009F2913">
            <w:pPr>
              <w:pStyle w:val="ConsPlusNormal"/>
              <w:jc w:val="center"/>
            </w:pPr>
            <w:r>
              <w:t>за каждую программу</w:t>
            </w:r>
          </w:p>
        </w:tc>
        <w:tc>
          <w:tcPr>
            <w:tcW w:w="1304" w:type="dxa"/>
          </w:tcPr>
          <w:p w:rsidR="009F2913" w:rsidRDefault="009F2913">
            <w:pPr>
              <w:pStyle w:val="ConsPlusNormal"/>
              <w:jc w:val="center"/>
            </w:pPr>
            <w:r>
              <w:t>3</w:t>
            </w:r>
          </w:p>
        </w:tc>
      </w:tr>
      <w:tr w:rsidR="009F2913">
        <w:tc>
          <w:tcPr>
            <w:tcW w:w="454" w:type="dxa"/>
          </w:tcPr>
          <w:p w:rsidR="009F2913" w:rsidRDefault="009F2913">
            <w:pPr>
              <w:pStyle w:val="ConsPlusNormal"/>
              <w:jc w:val="center"/>
            </w:pPr>
            <w:r>
              <w:t>12.</w:t>
            </w:r>
          </w:p>
        </w:tc>
        <w:tc>
          <w:tcPr>
            <w:tcW w:w="3969" w:type="dxa"/>
          </w:tcPr>
          <w:p w:rsidR="009F2913" w:rsidRDefault="009F2913">
            <w:pPr>
              <w:pStyle w:val="ConsPlusNormal"/>
              <w:jc w:val="both"/>
            </w:pPr>
            <w:r>
              <w:t>За использование инновационных методик и программ, являющихся победителями конкурсов различного уровня</w:t>
            </w:r>
          </w:p>
        </w:tc>
        <w:tc>
          <w:tcPr>
            <w:tcW w:w="3458" w:type="dxa"/>
          </w:tcPr>
          <w:p w:rsidR="009F2913" w:rsidRDefault="009F2913">
            <w:pPr>
              <w:pStyle w:val="ConsPlusNormal"/>
              <w:jc w:val="center"/>
            </w:pPr>
            <w:r>
              <w:t>за каждый вид</w:t>
            </w:r>
          </w:p>
        </w:tc>
        <w:tc>
          <w:tcPr>
            <w:tcW w:w="1304" w:type="dxa"/>
          </w:tcPr>
          <w:p w:rsidR="009F2913" w:rsidRDefault="009F2913">
            <w:pPr>
              <w:pStyle w:val="ConsPlusNormal"/>
              <w:jc w:val="center"/>
            </w:pPr>
            <w:r>
              <w:t>до 10</w:t>
            </w:r>
          </w:p>
        </w:tc>
      </w:tr>
      <w:tr w:rsidR="009F2913">
        <w:tc>
          <w:tcPr>
            <w:tcW w:w="454" w:type="dxa"/>
          </w:tcPr>
          <w:p w:rsidR="009F2913" w:rsidRDefault="009F2913">
            <w:pPr>
              <w:pStyle w:val="ConsPlusNormal"/>
              <w:jc w:val="center"/>
            </w:pPr>
            <w:r>
              <w:t>13.</w:t>
            </w:r>
          </w:p>
        </w:tc>
        <w:tc>
          <w:tcPr>
            <w:tcW w:w="3969" w:type="dxa"/>
          </w:tcPr>
          <w:p w:rsidR="009F2913" w:rsidRDefault="009F2913">
            <w:pPr>
              <w:pStyle w:val="ConsPlusNormal"/>
              <w:jc w:val="both"/>
            </w:pPr>
            <w:r>
              <w:t>Наличие победителей конкурсов, выставок:</w:t>
            </w:r>
          </w:p>
        </w:tc>
        <w:tc>
          <w:tcPr>
            <w:tcW w:w="3458" w:type="dxa"/>
          </w:tcPr>
          <w:p w:rsidR="009F2913" w:rsidRDefault="009F2913">
            <w:pPr>
              <w:pStyle w:val="ConsPlusNormal"/>
              <w:jc w:val="center"/>
            </w:pPr>
            <w:r>
              <w:t>за каждого солиста (коллектив)</w:t>
            </w:r>
          </w:p>
        </w:tc>
        <w:tc>
          <w:tcPr>
            <w:tcW w:w="1304" w:type="dxa"/>
          </w:tcPr>
          <w:p w:rsidR="009F2913" w:rsidRDefault="009F2913">
            <w:pPr>
              <w:pStyle w:val="ConsPlusNormal"/>
            </w:pPr>
          </w:p>
        </w:tc>
      </w:tr>
      <w:tr w:rsidR="009F2913">
        <w:tc>
          <w:tcPr>
            <w:tcW w:w="454" w:type="dxa"/>
          </w:tcPr>
          <w:p w:rsidR="009F2913" w:rsidRDefault="009F2913">
            <w:pPr>
              <w:pStyle w:val="ConsPlusNormal"/>
            </w:pPr>
          </w:p>
        </w:tc>
        <w:tc>
          <w:tcPr>
            <w:tcW w:w="3969" w:type="dxa"/>
          </w:tcPr>
          <w:p w:rsidR="009F2913" w:rsidRDefault="009F2913">
            <w:pPr>
              <w:pStyle w:val="ConsPlusNormal"/>
            </w:pPr>
            <w:r>
              <w:t>городских</w:t>
            </w:r>
          </w:p>
        </w:tc>
        <w:tc>
          <w:tcPr>
            <w:tcW w:w="3458" w:type="dxa"/>
          </w:tcPr>
          <w:p w:rsidR="009F2913" w:rsidRDefault="009F2913">
            <w:pPr>
              <w:pStyle w:val="ConsPlusNormal"/>
            </w:pPr>
          </w:p>
        </w:tc>
        <w:tc>
          <w:tcPr>
            <w:tcW w:w="1304" w:type="dxa"/>
          </w:tcPr>
          <w:p w:rsidR="009F2913" w:rsidRDefault="009F2913">
            <w:pPr>
              <w:pStyle w:val="ConsPlusNormal"/>
              <w:jc w:val="center"/>
            </w:pPr>
            <w:r>
              <w:t>1</w:t>
            </w:r>
          </w:p>
        </w:tc>
      </w:tr>
      <w:tr w:rsidR="009F2913">
        <w:tc>
          <w:tcPr>
            <w:tcW w:w="454" w:type="dxa"/>
          </w:tcPr>
          <w:p w:rsidR="009F2913" w:rsidRDefault="009F2913">
            <w:pPr>
              <w:pStyle w:val="ConsPlusNormal"/>
            </w:pPr>
          </w:p>
        </w:tc>
        <w:tc>
          <w:tcPr>
            <w:tcW w:w="3969" w:type="dxa"/>
          </w:tcPr>
          <w:p w:rsidR="009F2913" w:rsidRDefault="009F2913">
            <w:pPr>
              <w:pStyle w:val="ConsPlusNormal"/>
            </w:pPr>
            <w:r>
              <w:t>республиканских</w:t>
            </w:r>
          </w:p>
        </w:tc>
        <w:tc>
          <w:tcPr>
            <w:tcW w:w="3458" w:type="dxa"/>
          </w:tcPr>
          <w:p w:rsidR="009F2913" w:rsidRDefault="009F2913">
            <w:pPr>
              <w:pStyle w:val="ConsPlusNormal"/>
            </w:pPr>
          </w:p>
        </w:tc>
        <w:tc>
          <w:tcPr>
            <w:tcW w:w="1304" w:type="dxa"/>
          </w:tcPr>
          <w:p w:rsidR="009F2913" w:rsidRDefault="009F2913">
            <w:pPr>
              <w:pStyle w:val="ConsPlusNormal"/>
              <w:jc w:val="center"/>
            </w:pPr>
            <w:r>
              <w:t>2</w:t>
            </w:r>
          </w:p>
        </w:tc>
      </w:tr>
      <w:tr w:rsidR="009F2913">
        <w:tc>
          <w:tcPr>
            <w:tcW w:w="454" w:type="dxa"/>
          </w:tcPr>
          <w:p w:rsidR="009F2913" w:rsidRDefault="009F2913">
            <w:pPr>
              <w:pStyle w:val="ConsPlusNormal"/>
            </w:pPr>
          </w:p>
        </w:tc>
        <w:tc>
          <w:tcPr>
            <w:tcW w:w="3969" w:type="dxa"/>
          </w:tcPr>
          <w:p w:rsidR="009F2913" w:rsidRDefault="009F2913">
            <w:pPr>
              <w:pStyle w:val="ConsPlusNormal"/>
            </w:pPr>
            <w:r>
              <w:t>всероссийских, межрегиональных, международных</w:t>
            </w:r>
          </w:p>
        </w:tc>
        <w:tc>
          <w:tcPr>
            <w:tcW w:w="3458" w:type="dxa"/>
          </w:tcPr>
          <w:p w:rsidR="009F2913" w:rsidRDefault="009F2913">
            <w:pPr>
              <w:pStyle w:val="ConsPlusNormal"/>
            </w:pPr>
          </w:p>
        </w:tc>
        <w:tc>
          <w:tcPr>
            <w:tcW w:w="1304" w:type="dxa"/>
          </w:tcPr>
          <w:p w:rsidR="009F2913" w:rsidRDefault="009F2913">
            <w:pPr>
              <w:pStyle w:val="ConsPlusNormal"/>
              <w:jc w:val="center"/>
            </w:pPr>
            <w:r>
              <w:t>3</w:t>
            </w:r>
          </w:p>
        </w:tc>
      </w:tr>
      <w:tr w:rsidR="009F2913">
        <w:tc>
          <w:tcPr>
            <w:tcW w:w="454" w:type="dxa"/>
          </w:tcPr>
          <w:p w:rsidR="009F2913" w:rsidRDefault="009F2913">
            <w:pPr>
              <w:pStyle w:val="ConsPlusNormal"/>
              <w:jc w:val="center"/>
            </w:pPr>
            <w:r>
              <w:t>14.</w:t>
            </w:r>
          </w:p>
        </w:tc>
        <w:tc>
          <w:tcPr>
            <w:tcW w:w="3969" w:type="dxa"/>
          </w:tcPr>
          <w:p w:rsidR="009F2913" w:rsidRDefault="009F2913">
            <w:pPr>
              <w:pStyle w:val="ConsPlusNormal"/>
              <w:jc w:val="both"/>
            </w:pPr>
            <w:r>
              <w:t>Наличие в организации базы педагогической практики студентов средних специальных и высших учебных заведений в соответствии с договорами, заключенными с заинтересованными организациями в установленном порядке</w:t>
            </w:r>
          </w:p>
        </w:tc>
        <w:tc>
          <w:tcPr>
            <w:tcW w:w="3458" w:type="dxa"/>
          </w:tcPr>
          <w:p w:rsidR="009F2913" w:rsidRDefault="009F2913">
            <w:pPr>
              <w:pStyle w:val="ConsPlusNormal"/>
              <w:jc w:val="center"/>
            </w:pPr>
            <w:r>
              <w:t>за каждого студента</w:t>
            </w:r>
          </w:p>
        </w:tc>
        <w:tc>
          <w:tcPr>
            <w:tcW w:w="1304" w:type="dxa"/>
          </w:tcPr>
          <w:p w:rsidR="009F2913" w:rsidRDefault="009F2913">
            <w:pPr>
              <w:pStyle w:val="ConsPlusNormal"/>
              <w:jc w:val="center"/>
            </w:pPr>
            <w:r>
              <w:t>3, но не более 10</w:t>
            </w:r>
          </w:p>
        </w:tc>
      </w:tr>
      <w:tr w:rsidR="009F2913">
        <w:tc>
          <w:tcPr>
            <w:tcW w:w="454" w:type="dxa"/>
          </w:tcPr>
          <w:p w:rsidR="009F2913" w:rsidRDefault="009F2913">
            <w:pPr>
              <w:pStyle w:val="ConsPlusNormal"/>
              <w:jc w:val="both"/>
            </w:pPr>
            <w:r>
              <w:t>15.</w:t>
            </w:r>
          </w:p>
        </w:tc>
        <w:tc>
          <w:tcPr>
            <w:tcW w:w="3969" w:type="dxa"/>
          </w:tcPr>
          <w:p w:rsidR="009F2913" w:rsidRDefault="009F2913">
            <w:pPr>
              <w:pStyle w:val="ConsPlusNormal"/>
              <w:jc w:val="both"/>
            </w:pPr>
            <w:r>
              <w:t xml:space="preserve">Наличие сайта организации, заполняемого и обновляемого в соответствии с требованиями Федерального </w:t>
            </w:r>
            <w:hyperlink r:id="rId166" w:history="1">
              <w:r>
                <w:rPr>
                  <w:color w:val="0000FF"/>
                </w:rPr>
                <w:t>закона</w:t>
              </w:r>
            </w:hyperlink>
            <w:r>
              <w:t xml:space="preserve"> от 29 декабря 2012 года N 273-ФЗ "Об образовании в Российской Федерации"</w:t>
            </w:r>
          </w:p>
        </w:tc>
        <w:tc>
          <w:tcPr>
            <w:tcW w:w="3458" w:type="dxa"/>
          </w:tcPr>
          <w:p w:rsidR="009F2913" w:rsidRDefault="009F2913">
            <w:pPr>
              <w:pStyle w:val="ConsPlusNormal"/>
            </w:pPr>
          </w:p>
        </w:tc>
        <w:tc>
          <w:tcPr>
            <w:tcW w:w="1304" w:type="dxa"/>
          </w:tcPr>
          <w:p w:rsidR="009F2913" w:rsidRDefault="009F2913">
            <w:pPr>
              <w:pStyle w:val="ConsPlusNormal"/>
              <w:jc w:val="center"/>
            </w:pPr>
            <w:r>
              <w:t>до 10</w:t>
            </w:r>
          </w:p>
        </w:tc>
      </w:tr>
      <w:tr w:rsidR="009F2913">
        <w:tc>
          <w:tcPr>
            <w:tcW w:w="454" w:type="dxa"/>
          </w:tcPr>
          <w:p w:rsidR="009F2913" w:rsidRDefault="009F2913">
            <w:pPr>
              <w:pStyle w:val="ConsPlusNormal"/>
              <w:jc w:val="center"/>
            </w:pPr>
            <w:r>
              <w:t>16.</w:t>
            </w:r>
          </w:p>
        </w:tc>
        <w:tc>
          <w:tcPr>
            <w:tcW w:w="3969" w:type="dxa"/>
          </w:tcPr>
          <w:p w:rsidR="009F2913" w:rsidRDefault="009F2913">
            <w:pPr>
              <w:pStyle w:val="ConsPlusNormal"/>
            </w:pPr>
            <w:r>
              <w:t>Всего баллов</w:t>
            </w:r>
          </w:p>
        </w:tc>
        <w:tc>
          <w:tcPr>
            <w:tcW w:w="3458" w:type="dxa"/>
          </w:tcPr>
          <w:p w:rsidR="009F2913" w:rsidRDefault="009F2913">
            <w:pPr>
              <w:pStyle w:val="ConsPlusNormal"/>
            </w:pPr>
          </w:p>
        </w:tc>
        <w:tc>
          <w:tcPr>
            <w:tcW w:w="1304" w:type="dxa"/>
          </w:tcPr>
          <w:p w:rsidR="009F2913" w:rsidRDefault="009F2913">
            <w:pPr>
              <w:pStyle w:val="ConsPlusNormal"/>
            </w:pPr>
          </w:p>
        </w:tc>
      </w:tr>
    </w:tbl>
    <w:p w:rsidR="009F2913" w:rsidRDefault="009F2913">
      <w:pPr>
        <w:pStyle w:val="ConsPlusNormal"/>
        <w:jc w:val="both"/>
      </w:pPr>
    </w:p>
    <w:p w:rsidR="009F2913" w:rsidRDefault="009F2913">
      <w:pPr>
        <w:pStyle w:val="ConsPlusNormal"/>
        <w:ind w:firstLine="540"/>
        <w:jc w:val="both"/>
      </w:pPr>
      <w:r>
        <w:t>3. Конкретное количество баллов, предусмотренных по показателям с приставкой "до", устанавливается управлением культуры администрации городского округа "Город Йошкар-Ола".</w:t>
      </w:r>
    </w:p>
    <w:p w:rsidR="009F2913" w:rsidRDefault="009F2913">
      <w:pPr>
        <w:pStyle w:val="ConsPlusNormal"/>
        <w:spacing w:before="220"/>
        <w:ind w:firstLine="540"/>
        <w:jc w:val="both"/>
      </w:pPr>
      <w:r>
        <w:t xml:space="preserve">4. Организации относятся к I, II, III или IV группам по оплате труда руководителей по сумме </w:t>
      </w:r>
      <w:r>
        <w:lastRenderedPageBreak/>
        <w:t>баллов, определенных на основе указанных выше показателей деятельности, в соответствии со следующей таблицей:</w:t>
      </w:r>
    </w:p>
    <w:p w:rsidR="009F2913" w:rsidRDefault="009F2913">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3685"/>
        <w:gridCol w:w="850"/>
        <w:gridCol w:w="850"/>
        <w:gridCol w:w="850"/>
        <w:gridCol w:w="850"/>
      </w:tblGrid>
      <w:tr w:rsidR="009F2913">
        <w:tc>
          <w:tcPr>
            <w:tcW w:w="340" w:type="dxa"/>
            <w:vMerge w:val="restart"/>
            <w:tcBorders>
              <w:left w:val="nil"/>
            </w:tcBorders>
          </w:tcPr>
          <w:p w:rsidR="009F2913" w:rsidRDefault="009F2913">
            <w:pPr>
              <w:pStyle w:val="ConsPlusNormal"/>
            </w:pPr>
          </w:p>
        </w:tc>
        <w:tc>
          <w:tcPr>
            <w:tcW w:w="3685" w:type="dxa"/>
            <w:vMerge w:val="restart"/>
          </w:tcPr>
          <w:p w:rsidR="009F2913" w:rsidRDefault="009F2913">
            <w:pPr>
              <w:pStyle w:val="ConsPlusNormal"/>
            </w:pPr>
            <w:r>
              <w:t>Тип (вид) организации</w:t>
            </w:r>
          </w:p>
        </w:tc>
        <w:tc>
          <w:tcPr>
            <w:tcW w:w="3400" w:type="dxa"/>
            <w:gridSpan w:val="4"/>
            <w:tcBorders>
              <w:right w:val="nil"/>
            </w:tcBorders>
          </w:tcPr>
          <w:p w:rsidR="009F2913" w:rsidRDefault="009F2913">
            <w:pPr>
              <w:pStyle w:val="ConsPlusNormal"/>
            </w:pPr>
            <w:r>
              <w:t>Группа, к которой организация относится по оплате труда руководителей по сумме баллов</w:t>
            </w:r>
          </w:p>
        </w:tc>
      </w:tr>
      <w:tr w:rsidR="009F2913">
        <w:tc>
          <w:tcPr>
            <w:tcW w:w="340" w:type="dxa"/>
            <w:vMerge/>
            <w:tcBorders>
              <w:left w:val="nil"/>
            </w:tcBorders>
          </w:tcPr>
          <w:p w:rsidR="009F2913" w:rsidRDefault="009F2913"/>
        </w:tc>
        <w:tc>
          <w:tcPr>
            <w:tcW w:w="3685" w:type="dxa"/>
            <w:vMerge/>
          </w:tcPr>
          <w:p w:rsidR="009F2913" w:rsidRDefault="009F2913"/>
        </w:tc>
        <w:tc>
          <w:tcPr>
            <w:tcW w:w="850" w:type="dxa"/>
          </w:tcPr>
          <w:p w:rsidR="009F2913" w:rsidRDefault="009F2913">
            <w:pPr>
              <w:pStyle w:val="ConsPlusNormal"/>
            </w:pPr>
            <w:r>
              <w:t>I</w:t>
            </w:r>
          </w:p>
        </w:tc>
        <w:tc>
          <w:tcPr>
            <w:tcW w:w="850" w:type="dxa"/>
          </w:tcPr>
          <w:p w:rsidR="009F2913" w:rsidRDefault="009F2913">
            <w:pPr>
              <w:pStyle w:val="ConsPlusNormal"/>
            </w:pPr>
            <w:r>
              <w:t>II</w:t>
            </w:r>
          </w:p>
        </w:tc>
        <w:tc>
          <w:tcPr>
            <w:tcW w:w="850" w:type="dxa"/>
          </w:tcPr>
          <w:p w:rsidR="009F2913" w:rsidRDefault="009F2913">
            <w:pPr>
              <w:pStyle w:val="ConsPlusNormal"/>
            </w:pPr>
            <w:r>
              <w:t>III</w:t>
            </w:r>
          </w:p>
        </w:tc>
        <w:tc>
          <w:tcPr>
            <w:tcW w:w="850" w:type="dxa"/>
            <w:tcBorders>
              <w:right w:val="nil"/>
            </w:tcBorders>
          </w:tcPr>
          <w:p w:rsidR="009F2913" w:rsidRDefault="009F2913">
            <w:pPr>
              <w:pStyle w:val="ConsPlusNormal"/>
            </w:pPr>
            <w:r>
              <w:t>IV</w:t>
            </w:r>
          </w:p>
        </w:tc>
      </w:tr>
      <w:tr w:rsidR="009F2913">
        <w:tblPrEx>
          <w:tblBorders>
            <w:insideV w:val="nil"/>
          </w:tblBorders>
        </w:tblPrEx>
        <w:tc>
          <w:tcPr>
            <w:tcW w:w="340" w:type="dxa"/>
            <w:tcBorders>
              <w:bottom w:val="nil"/>
            </w:tcBorders>
          </w:tcPr>
          <w:p w:rsidR="009F2913" w:rsidRDefault="009F2913">
            <w:pPr>
              <w:pStyle w:val="ConsPlusNormal"/>
            </w:pPr>
          </w:p>
        </w:tc>
        <w:tc>
          <w:tcPr>
            <w:tcW w:w="3685" w:type="dxa"/>
            <w:tcBorders>
              <w:bottom w:val="nil"/>
            </w:tcBorders>
          </w:tcPr>
          <w:p w:rsidR="009F2913" w:rsidRDefault="009F2913">
            <w:pPr>
              <w:pStyle w:val="ConsPlusNormal"/>
            </w:pPr>
            <w:r>
              <w:t>Организации дополнительного образования детей в сфере культуры</w:t>
            </w:r>
          </w:p>
        </w:tc>
        <w:tc>
          <w:tcPr>
            <w:tcW w:w="850" w:type="dxa"/>
            <w:tcBorders>
              <w:bottom w:val="nil"/>
            </w:tcBorders>
          </w:tcPr>
          <w:p w:rsidR="009F2913" w:rsidRDefault="009F2913">
            <w:pPr>
              <w:pStyle w:val="ConsPlusNormal"/>
            </w:pPr>
            <w:r>
              <w:t>свыше 500</w:t>
            </w:r>
          </w:p>
        </w:tc>
        <w:tc>
          <w:tcPr>
            <w:tcW w:w="850" w:type="dxa"/>
            <w:tcBorders>
              <w:bottom w:val="nil"/>
            </w:tcBorders>
          </w:tcPr>
          <w:p w:rsidR="009F2913" w:rsidRDefault="009F2913">
            <w:pPr>
              <w:pStyle w:val="ConsPlusNormal"/>
            </w:pPr>
            <w:r>
              <w:t>до 500</w:t>
            </w:r>
          </w:p>
        </w:tc>
        <w:tc>
          <w:tcPr>
            <w:tcW w:w="850" w:type="dxa"/>
            <w:tcBorders>
              <w:bottom w:val="nil"/>
            </w:tcBorders>
          </w:tcPr>
          <w:p w:rsidR="009F2913" w:rsidRDefault="009F2913">
            <w:pPr>
              <w:pStyle w:val="ConsPlusNormal"/>
            </w:pPr>
            <w:r>
              <w:t>до 350</w:t>
            </w:r>
          </w:p>
        </w:tc>
        <w:tc>
          <w:tcPr>
            <w:tcW w:w="850" w:type="dxa"/>
            <w:tcBorders>
              <w:bottom w:val="nil"/>
            </w:tcBorders>
          </w:tcPr>
          <w:p w:rsidR="009F2913" w:rsidRDefault="009F2913">
            <w:pPr>
              <w:pStyle w:val="ConsPlusNormal"/>
            </w:pPr>
            <w:r>
              <w:t>до 200</w:t>
            </w:r>
          </w:p>
        </w:tc>
      </w:tr>
    </w:tbl>
    <w:p w:rsidR="009F2913" w:rsidRDefault="009F2913">
      <w:pPr>
        <w:pStyle w:val="ConsPlusNormal"/>
        <w:jc w:val="both"/>
      </w:pPr>
    </w:p>
    <w:p w:rsidR="009F2913" w:rsidRDefault="009F2913">
      <w:pPr>
        <w:pStyle w:val="ConsPlusNormal"/>
        <w:jc w:val="center"/>
        <w:outlineLvl w:val="2"/>
      </w:pPr>
      <w:r>
        <w:t>II. Порядок отнесения организаций к группам по оплате труда</w:t>
      </w:r>
    </w:p>
    <w:p w:rsidR="009F2913" w:rsidRDefault="009F2913">
      <w:pPr>
        <w:pStyle w:val="ConsPlusNormal"/>
        <w:jc w:val="center"/>
      </w:pPr>
      <w:r>
        <w:t>руководящих работников</w:t>
      </w:r>
    </w:p>
    <w:p w:rsidR="009F2913" w:rsidRDefault="009F2913">
      <w:pPr>
        <w:pStyle w:val="ConsPlusNormal"/>
        <w:jc w:val="both"/>
      </w:pPr>
    </w:p>
    <w:p w:rsidR="009F2913" w:rsidRDefault="009F2913">
      <w:pPr>
        <w:pStyle w:val="ConsPlusNormal"/>
        <w:ind w:firstLine="540"/>
        <w:jc w:val="both"/>
      </w:pPr>
      <w:r>
        <w:t>5. Группа по оплате труда руководителей определяется не чаще одного раза в год управлением культуры администрации городского округа "Город Йошкар-Ола" на основании объемных показателей деятельности организации.</w:t>
      </w:r>
    </w:p>
    <w:p w:rsidR="009F2913" w:rsidRDefault="009F2913">
      <w:pPr>
        <w:pStyle w:val="ConsPlusNormal"/>
        <w:spacing w:before="220"/>
        <w:ind w:firstLine="540"/>
        <w:jc w:val="both"/>
      </w:pPr>
      <w:r>
        <w:t>Группа по оплате труда для вновь открываемых организаций устанавливается исходя из плановых (проектных) показателей, но не более чем на 2 года.</w:t>
      </w:r>
    </w:p>
    <w:p w:rsidR="009F2913" w:rsidRDefault="009F2913">
      <w:pPr>
        <w:pStyle w:val="ConsPlusNormal"/>
        <w:spacing w:before="220"/>
        <w:ind w:firstLine="540"/>
        <w:jc w:val="both"/>
      </w:pPr>
      <w:r>
        <w:t>6. При наличии других показателей, не предусмотренных в настоящем разделе, но значительно увеличивающих объем и сложность работы в организации, суммарное количество баллов может быть увеличено управлением культуры администрации городского округа "Город Йошкар-Ола" за каждый дополнительный показатель до 20 баллов.</w:t>
      </w:r>
    </w:p>
    <w:p w:rsidR="009F2913" w:rsidRDefault="009F2913">
      <w:pPr>
        <w:pStyle w:val="ConsPlusNormal"/>
        <w:spacing w:before="220"/>
        <w:ind w:firstLine="540"/>
        <w:jc w:val="both"/>
      </w:pPr>
      <w:r>
        <w:t>7. При установлении группы по оплате труда руководящих работников контингент обучающихся организаций определяется по списочному составу на начало учебного года.</w:t>
      </w:r>
    </w:p>
    <w:p w:rsidR="009F2913" w:rsidRDefault="009F2913">
      <w:pPr>
        <w:pStyle w:val="ConsPlusNormal"/>
        <w:spacing w:before="220"/>
        <w:ind w:firstLine="540"/>
        <w:jc w:val="both"/>
      </w:pPr>
      <w:r>
        <w:t>8. За руководителями организаций, находящихся на капитальном ремонте, сохраняется группа по оплате труда руководителей, установленная до начала ремонта, но не более чем на один год.</w:t>
      </w:r>
    </w:p>
    <w:p w:rsidR="009F2913" w:rsidRDefault="009F2913">
      <w:pPr>
        <w:pStyle w:val="ConsPlusNormal"/>
        <w:jc w:val="both"/>
      </w:pPr>
    </w:p>
    <w:p w:rsidR="009F2913" w:rsidRDefault="009F2913">
      <w:pPr>
        <w:pStyle w:val="ConsPlusNormal"/>
        <w:jc w:val="both"/>
      </w:pPr>
    </w:p>
    <w:p w:rsidR="009F2913" w:rsidRDefault="009F2913">
      <w:pPr>
        <w:pStyle w:val="ConsPlusNormal"/>
        <w:pBdr>
          <w:top w:val="single" w:sz="6" w:space="0" w:color="auto"/>
        </w:pBdr>
        <w:spacing w:before="100" w:after="100"/>
        <w:jc w:val="both"/>
        <w:rPr>
          <w:sz w:val="2"/>
          <w:szCs w:val="2"/>
        </w:rPr>
      </w:pPr>
    </w:p>
    <w:p w:rsidR="004C7DE3" w:rsidRDefault="004C7DE3"/>
    <w:sectPr w:rsidR="004C7DE3" w:rsidSect="000039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913"/>
    <w:rsid w:val="00003908"/>
    <w:rsid w:val="002A1907"/>
    <w:rsid w:val="00495810"/>
    <w:rsid w:val="004C7DE3"/>
    <w:rsid w:val="00512BCB"/>
    <w:rsid w:val="009F2913"/>
    <w:rsid w:val="00B55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D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9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29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29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29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29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29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29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29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2944DA6ADFB0AD1BF40F949ECF51B7BAF2C56A3A52DA2AAE13BE5223083C17B1D09EAD3C588C0EC12E72y4xDI" TargetMode="External"/><Relationship Id="rId117" Type="http://schemas.openxmlformats.org/officeDocument/2006/relationships/hyperlink" Target="consultantplus://offline/ref=882944DA6ADFB0AD1BF40F949ECF51B7BAF2C56A3A52DA2AAE13BE5223083C17B1D09EAD3C588C0EC12E72y4x3I" TargetMode="External"/><Relationship Id="rId21" Type="http://schemas.openxmlformats.org/officeDocument/2006/relationships/hyperlink" Target="consultantplus://offline/ref=882944DA6ADFB0AD1BF40F949ECF51B7BAF2C56A3D53DB2BA613BE5223083C17B1D09EAD3C588C0EC12E73y4xFI" TargetMode="External"/><Relationship Id="rId42" Type="http://schemas.openxmlformats.org/officeDocument/2006/relationships/hyperlink" Target="consultantplus://offline/ref=882944DA6ADFB0AD1BF40F949ECF51B7BAF2C56A3A52DA2AAE13BE5223083C17B1D09EAD3C588C0EC12E72y4x3I" TargetMode="External"/><Relationship Id="rId47" Type="http://schemas.openxmlformats.org/officeDocument/2006/relationships/hyperlink" Target="consultantplus://offline/ref=882944DA6ADFB0AD1BF40F949ECF51B7BAF2C56A3C57D729A113BE5223083C17B1D09EAD3C588C0EC12E73y4x2I" TargetMode="External"/><Relationship Id="rId63" Type="http://schemas.openxmlformats.org/officeDocument/2006/relationships/hyperlink" Target="consultantplus://offline/ref=882944DA6ADFB0AD1BF40F949ECF51B7BAF2C56A3A52DA2AAE13BE5223083C17B1D09EAD3C588C0EC12E72y4x3I" TargetMode="External"/><Relationship Id="rId68" Type="http://schemas.openxmlformats.org/officeDocument/2006/relationships/hyperlink" Target="consultantplus://offline/ref=882944DA6ADFB0AD1BF40F949ECF51B7BAF2C56A3A52DA2AAE13BE5223083C17B1D09EAD3C588C0EC12E72y4x3I" TargetMode="External"/><Relationship Id="rId84" Type="http://schemas.openxmlformats.org/officeDocument/2006/relationships/hyperlink" Target="consultantplus://offline/ref=882944DA6ADFB0AD1BF40F949ECF51B7BAF2C56A3A52DA2AAE13BE5223083C17B1D09EAD3C588C0EC12E72y4x3I" TargetMode="External"/><Relationship Id="rId89" Type="http://schemas.openxmlformats.org/officeDocument/2006/relationships/hyperlink" Target="consultantplus://offline/ref=882944DA6ADFB0AD1BF40F949ECF51B7BAF2C56A3C57D729A113BE5223083C17B1D09EAD3C588C0EC12E71y4xBI" TargetMode="External"/><Relationship Id="rId112" Type="http://schemas.openxmlformats.org/officeDocument/2006/relationships/hyperlink" Target="consultantplus://offline/ref=882944DA6ADFB0AD1BF40F949ECF51B7BAF2C56A3A52DA2AAE13BE5223083C17B1D09EAD3C588C0EC12E72y4x3I" TargetMode="External"/><Relationship Id="rId133" Type="http://schemas.openxmlformats.org/officeDocument/2006/relationships/hyperlink" Target="consultantplus://offline/ref=882944DA6ADFB0AD1BF40F949ECF51B7BAF2C56A3A52DA2AAE13BE5223083C17B1D09EAD3C588C0EC12E72y4x3I" TargetMode="External"/><Relationship Id="rId138" Type="http://schemas.openxmlformats.org/officeDocument/2006/relationships/hyperlink" Target="consultantplus://offline/ref=882944DA6ADFB0AD1BF40F949ECF51B7BAF2C56A3A51DD28A613BE5223083C17B1D09EAD3C588C0EC12E73y4xCI" TargetMode="External"/><Relationship Id="rId154" Type="http://schemas.openxmlformats.org/officeDocument/2006/relationships/hyperlink" Target="consultantplus://offline/ref=882944DA6ADFB0AD1BF40F949ECF51B7BAF2C56A3A52DA2AAE13BE5223083C17B1D09EAD3C588C0EC12E72y4x3I" TargetMode="External"/><Relationship Id="rId159" Type="http://schemas.openxmlformats.org/officeDocument/2006/relationships/hyperlink" Target="consultantplus://offline/ref=882944DA6ADFB0AD1BF40F949ECF51B7BAF2C56A3A52DA2AAE13BE5223083C17B1D09EAD3C588C0EC12E72y4x3I" TargetMode="External"/><Relationship Id="rId16" Type="http://schemas.openxmlformats.org/officeDocument/2006/relationships/hyperlink" Target="consultantplus://offline/ref=882944DA6ADFB0AD1BF40F949ECF51B7BAF2C56A3A58D928A613BE5223083C17B1D09EAD3C588C0EC12E73y4xFI" TargetMode="External"/><Relationship Id="rId107" Type="http://schemas.openxmlformats.org/officeDocument/2006/relationships/hyperlink" Target="consultantplus://offline/ref=882944DA6ADFB0AD1BF40F949ECF51B7BAF2C56A3D53DB2BA613BE5223083C17B1D09EAD3C588C0EC12E73y4xFI" TargetMode="External"/><Relationship Id="rId11" Type="http://schemas.openxmlformats.org/officeDocument/2006/relationships/hyperlink" Target="consultantplus://offline/ref=882944DA6ADFB0AD1BF40F949ECF51B7BAF2C56A3A52DA2AAE13BE5223083C17B1D09EAD3C588C0EC12E72y4xEI" TargetMode="External"/><Relationship Id="rId32" Type="http://schemas.openxmlformats.org/officeDocument/2006/relationships/hyperlink" Target="consultantplus://offline/ref=882944DA6ADFB0AD1BF40F949ECF51B7BAF2C56A3A52DA2AAE13BE5223083C17B1D09EAD3C588C0EC12E72y4x3I" TargetMode="External"/><Relationship Id="rId37" Type="http://schemas.openxmlformats.org/officeDocument/2006/relationships/hyperlink" Target="consultantplus://offline/ref=882944DA6ADFB0AD1BF40F949ECF51B7BAF2C56A3A52DA2AAE13BE5223083C17B1D09EAD3C588C0EC12E72y4x3I" TargetMode="External"/><Relationship Id="rId53" Type="http://schemas.openxmlformats.org/officeDocument/2006/relationships/hyperlink" Target="consultantplus://offline/ref=882944DA6ADFB0AD1BF40F949ECF51B7BAF2C56A3A52DA2AAE13BE5223083C17B1D09EAD3C588C0EC12E72y4x3I" TargetMode="External"/><Relationship Id="rId58" Type="http://schemas.openxmlformats.org/officeDocument/2006/relationships/hyperlink" Target="consultantplus://offline/ref=882944DA6ADFB0AD1BF40F949ECF51B7BAF2C56A3D54DB2AA013BE5223083C17B1D09EAD3C588C0EC12E72y4xEI" TargetMode="External"/><Relationship Id="rId74" Type="http://schemas.openxmlformats.org/officeDocument/2006/relationships/hyperlink" Target="consultantplus://offline/ref=882944DA6ADFB0AD1BF40F949ECF51B7BAF2C56A3D54DB2AA013BE5223083C17B1D09EAD3C588C0EC12E71y4xBI" TargetMode="External"/><Relationship Id="rId79" Type="http://schemas.openxmlformats.org/officeDocument/2006/relationships/hyperlink" Target="consultantplus://offline/ref=882944DA6ADFB0AD1BF40F949ECF51B7BAF2C56A3A52DA2AAE13BE5223083C17B1D09EAD3C588C0EC12E72y4x3I" TargetMode="External"/><Relationship Id="rId102" Type="http://schemas.openxmlformats.org/officeDocument/2006/relationships/hyperlink" Target="consultantplus://offline/ref=882944DA6ADFB0AD1BF40F949ECF51B7BAF2C56A3C57D729A113BE5223083C17B1D09EAD3C588C0EC12E71y4x8I" TargetMode="External"/><Relationship Id="rId123" Type="http://schemas.openxmlformats.org/officeDocument/2006/relationships/hyperlink" Target="consultantplus://offline/ref=882944DA6ADFB0AD1BF40F949ECF51B7BAF2C56A3A52DA2AAE13BE5223083C17B1D09EAD3C588C0EC12E72y4x3I" TargetMode="External"/><Relationship Id="rId128" Type="http://schemas.openxmlformats.org/officeDocument/2006/relationships/hyperlink" Target="consultantplus://offline/ref=882944DA6ADFB0AD1BF40F949ECF51B7BAF2C56A3A52DA2AAE13BE5223083C17B1D09EAD3C588C0EC12E72y4x3I" TargetMode="External"/><Relationship Id="rId144" Type="http://schemas.openxmlformats.org/officeDocument/2006/relationships/hyperlink" Target="consultantplus://offline/ref=882944DA6ADFB0AD1BF40F949ECF51B7BAF2C56A3C57D729A113BE5223083C17B1D09EAD3C588C0EC12E70y4xDI" TargetMode="External"/><Relationship Id="rId149" Type="http://schemas.openxmlformats.org/officeDocument/2006/relationships/hyperlink" Target="consultantplus://offline/ref=882944DA6ADFB0AD1BF40F949ECF51B7BAF2C56A3A52DA2AAE13BE5223083C17B1D09EAD3C588C0EC12E72y4x3I" TargetMode="External"/><Relationship Id="rId5" Type="http://schemas.openxmlformats.org/officeDocument/2006/relationships/hyperlink" Target="consultantplus://offline/ref=882944DA6ADFB0AD1BF40F949ECF51B7BAF2C56A3D52D92DA213BE5223083C17B1D09EAD3C588C0EC12E73y4xFI" TargetMode="External"/><Relationship Id="rId90" Type="http://schemas.openxmlformats.org/officeDocument/2006/relationships/hyperlink" Target="consultantplus://offline/ref=882944DA6ADFB0AD1BF40F949ECF51B7BAF2C56A3A52DA2AAE13BE5223083C17B1D09EAD3C588C0EC12E72y4x3I" TargetMode="External"/><Relationship Id="rId95" Type="http://schemas.openxmlformats.org/officeDocument/2006/relationships/hyperlink" Target="consultantplus://offline/ref=882944DA6ADFB0AD1BF40F949ECF51B7BAF2C56A3C57D729A113BE5223083C17B1D09EAD3C588C0EC12E71y4xBI" TargetMode="External"/><Relationship Id="rId160" Type="http://schemas.openxmlformats.org/officeDocument/2006/relationships/hyperlink" Target="consultantplus://offline/ref=882944DA6ADFB0AD1BF40F949ECF51B7BAF2C56A3A52DA2AAE13BE5223083C17B1D09EAD3C588C0EC12E72y4x3I" TargetMode="External"/><Relationship Id="rId165" Type="http://schemas.openxmlformats.org/officeDocument/2006/relationships/hyperlink" Target="consultantplus://offline/ref=882944DA6ADFB0AD1BF40F949ECF51B7BAF2C56A3A58DF2FAF13BE5223083C17B1D09EAD3C588C0EC12E73y4xCI" TargetMode="External"/><Relationship Id="rId22" Type="http://schemas.openxmlformats.org/officeDocument/2006/relationships/hyperlink" Target="consultantplus://offline/ref=882944DA6ADFB0AD1BF40F949ECF51B7BAF2C56A3D54DB2AA013BE5223083C17B1D09EAD3C588C0EC12E73y4xFI" TargetMode="External"/><Relationship Id="rId27" Type="http://schemas.openxmlformats.org/officeDocument/2006/relationships/hyperlink" Target="consultantplus://offline/ref=882944DA6ADFB0AD1BF40F949ECF51B7BAF2C56A3A53DB2CA713BE5223083C17B1D09EAD3C588C0EC12E73y4xFI" TargetMode="External"/><Relationship Id="rId43" Type="http://schemas.openxmlformats.org/officeDocument/2006/relationships/hyperlink" Target="consultantplus://offline/ref=882944DA6ADFB0AD1BF4119988A30DBABBF89E67395B8971F315E90D730E6957F1D6CBEE78558Dy0x7I" TargetMode="External"/><Relationship Id="rId48" Type="http://schemas.openxmlformats.org/officeDocument/2006/relationships/hyperlink" Target="consultantplus://offline/ref=882944DA6ADFB0AD1BF40F949ECF51B7BAF2C56A3A52DA2AAE13BE5223083C17B1D09EAD3C588C0EC12E72y4x3I" TargetMode="External"/><Relationship Id="rId64" Type="http://schemas.openxmlformats.org/officeDocument/2006/relationships/hyperlink" Target="consultantplus://offline/ref=882944DA6ADFB0AD1BF40F949ECF51B7BAF2C56A3A52DA2AAE13BE5223083C17B1D09EAD3C588C0EC12E72y4x3I" TargetMode="External"/><Relationship Id="rId69" Type="http://schemas.openxmlformats.org/officeDocument/2006/relationships/hyperlink" Target="consultantplus://offline/ref=882944DA6ADFB0AD1BF40F949ECF51B7BAF2C56A3D54DB2AA013BE5223083C17B1D09EAD3C588C0EC12E72y4xDI" TargetMode="External"/><Relationship Id="rId113" Type="http://schemas.openxmlformats.org/officeDocument/2006/relationships/hyperlink" Target="consultantplus://offline/ref=882944DA6ADFB0AD1BF40F949ECF51B7BAF2C56A3A52DA2AAE13BE5223083C17B1D09EAD3C588C0EC12E72y4x3I" TargetMode="External"/><Relationship Id="rId118" Type="http://schemas.openxmlformats.org/officeDocument/2006/relationships/hyperlink" Target="consultantplus://offline/ref=882944DA6ADFB0AD1BF40F949ECF51B7BAF2C56A3C57D729A113BE5223083C17B1D09EAD3C588C0EC12E70y4xAI" TargetMode="External"/><Relationship Id="rId134" Type="http://schemas.openxmlformats.org/officeDocument/2006/relationships/hyperlink" Target="consultantplus://offline/ref=882944DA6ADFB0AD1BF40F949ECF51B7BAF2C56A3A52DA2AAE13BE5223083C17B1D09EAD3C588C0EC12E72y4x3I" TargetMode="External"/><Relationship Id="rId139" Type="http://schemas.openxmlformats.org/officeDocument/2006/relationships/hyperlink" Target="consultantplus://offline/ref=882944DA6ADFB0AD1BF40F949ECF51B7BAF2C56A3A52DA2AAE13BE5223083C17B1D09EAD3C588C0EC12E72y4x3I" TargetMode="External"/><Relationship Id="rId80" Type="http://schemas.openxmlformats.org/officeDocument/2006/relationships/hyperlink" Target="consultantplus://offline/ref=882944DA6ADFB0AD1BF40F949ECF51B7BAF2C56A3A52DA2AAE13BE5223083C17B1D09EAD3C588C0EC12E72y4x3I" TargetMode="External"/><Relationship Id="rId85" Type="http://schemas.openxmlformats.org/officeDocument/2006/relationships/hyperlink" Target="consultantplus://offline/ref=882944DA6ADFB0AD1BF4119988A30DBABEF19C663E53D47BFB4CE50F74013640F69FC7E979y5x0I" TargetMode="External"/><Relationship Id="rId150" Type="http://schemas.openxmlformats.org/officeDocument/2006/relationships/hyperlink" Target="consultantplus://offline/ref=882944DA6ADFB0AD1BF40F949ECF51B7BAF2C56A3A52DA2AAE13BE5223083C17B1D09EAD3C588C0EC12E72y4x3I" TargetMode="External"/><Relationship Id="rId155" Type="http://schemas.openxmlformats.org/officeDocument/2006/relationships/hyperlink" Target="consultantplus://offline/ref=882944DA6ADFB0AD1BF40F949ECF51B7BAF2C56A3A52DA2AAE13BE5223083C17B1D09EAD3C588C0EC12E72y4x3I" TargetMode="External"/><Relationship Id="rId12" Type="http://schemas.openxmlformats.org/officeDocument/2006/relationships/hyperlink" Target="consultantplus://offline/ref=882944DA6ADFB0AD1BF40F949ECF51B7BAF2C56A3A53DB2CA713BE5223083C17B1D09EAD3C588C0EC12E73y4xFI" TargetMode="External"/><Relationship Id="rId17" Type="http://schemas.openxmlformats.org/officeDocument/2006/relationships/hyperlink" Target="consultantplus://offline/ref=882944DA6ADFB0AD1BF4119988A30DBABEF19C663E53D47BFB4CE50F74013640F69FC7E871y5x6I" TargetMode="External"/><Relationship Id="rId33" Type="http://schemas.openxmlformats.org/officeDocument/2006/relationships/hyperlink" Target="consultantplus://offline/ref=882944DA6ADFB0AD1BF40F949ECF51B7BAF2C56A3A52DA2AAE13BE5223083C17B1D09EAD3C588C0EC12E72y4x3I" TargetMode="External"/><Relationship Id="rId38" Type="http://schemas.openxmlformats.org/officeDocument/2006/relationships/hyperlink" Target="consultantplus://offline/ref=882944DA6ADFB0AD1BF40F949ECF51B7BAF2C56A3A52DA2AAE13BE5223083C17B1D09EAD3C588C0EC12E72y4x3I" TargetMode="External"/><Relationship Id="rId59" Type="http://schemas.openxmlformats.org/officeDocument/2006/relationships/hyperlink" Target="consultantplus://offline/ref=882944DA6ADFB0AD1BF40F949ECF51B7BAF2C56A3D54DB2AA013BE5223083C17B1D09EAD3C588C0EC12E73y4xDI" TargetMode="External"/><Relationship Id="rId103" Type="http://schemas.openxmlformats.org/officeDocument/2006/relationships/hyperlink" Target="consultantplus://offline/ref=882944DA6ADFB0AD1BF40F949ECF51B7BAF2C56A3C57D729A113BE5223083C17B1D09EAD3C588C0EC12E71y4xFI" TargetMode="External"/><Relationship Id="rId108" Type="http://schemas.openxmlformats.org/officeDocument/2006/relationships/hyperlink" Target="consultantplus://offline/ref=882944DA6ADFB0AD1BF40F949ECF51B7BAF2C56A3A52DA2AAE13BE5223083C17B1D09EAD3C588C0EC12E72y4x3I" TargetMode="External"/><Relationship Id="rId124" Type="http://schemas.openxmlformats.org/officeDocument/2006/relationships/hyperlink" Target="consultantplus://offline/ref=882944DA6ADFB0AD1BF4119988A30DBABEF999673F51D47BFB4CE50F74013640F69FC7EF78558D0FyCx0I" TargetMode="External"/><Relationship Id="rId129" Type="http://schemas.openxmlformats.org/officeDocument/2006/relationships/hyperlink" Target="consultantplus://offline/ref=882944DA6ADFB0AD1BF40F949ECF51B7BAF2C56A3A52DA2AAE13BE5223083C17B1D09EAD3C588C0EC12E72y4x3I" TargetMode="External"/><Relationship Id="rId54" Type="http://schemas.openxmlformats.org/officeDocument/2006/relationships/hyperlink" Target="consultantplus://offline/ref=882944DA6ADFB0AD1BF40F949ECF51B7BAF2C56A3D54DB2AA013BE5223083C17B1D09EAD3C588C0EC12E73y4xDI" TargetMode="External"/><Relationship Id="rId70" Type="http://schemas.openxmlformats.org/officeDocument/2006/relationships/hyperlink" Target="consultantplus://offline/ref=882944DA6ADFB0AD1BF40F949ECF51B7BAF2C56A3A52DA2AAE13BE5223083C17B1D09EAD3C588C0EC12E72y4x3I" TargetMode="External"/><Relationship Id="rId75" Type="http://schemas.openxmlformats.org/officeDocument/2006/relationships/hyperlink" Target="consultantplus://offline/ref=882944DA6ADFB0AD1BF40F949ECF51B7BAF2C56A3D54DB2AA013BE5223083C17B1D09EAD3C588C0EC12E71y4x8I" TargetMode="External"/><Relationship Id="rId91" Type="http://schemas.openxmlformats.org/officeDocument/2006/relationships/hyperlink" Target="consultantplus://offline/ref=882944DA6ADFB0AD1BF40F949ECF51B7BAF2C56A3C57D729A113BE5223083C17B1D09EAD3C588C0EC12E71y4xBI" TargetMode="External"/><Relationship Id="rId96" Type="http://schemas.openxmlformats.org/officeDocument/2006/relationships/hyperlink" Target="consultantplus://offline/ref=882944DA6ADFB0AD1BF40F949ECF51B7BAF2C56A3A52DA2AAE13BE5223083C17B1D09EAD3C588C0EC12E72y4x3I" TargetMode="External"/><Relationship Id="rId140" Type="http://schemas.openxmlformats.org/officeDocument/2006/relationships/hyperlink" Target="consultantplus://offline/ref=882944DA6ADFB0AD1BF40F949ECF51B7BAF2C56A3A54DB28A613BE5223083C17B1D09EAD3C588C0EC12E72y4x8I" TargetMode="External"/><Relationship Id="rId145" Type="http://schemas.openxmlformats.org/officeDocument/2006/relationships/hyperlink" Target="consultantplus://offline/ref=882944DA6ADFB0AD1BF40F949ECF51B7BAF2C56A3A52DA2AAE13BE5223083C17B1D09EAD3C588C0EC12E72y4x3I" TargetMode="External"/><Relationship Id="rId161" Type="http://schemas.openxmlformats.org/officeDocument/2006/relationships/hyperlink" Target="consultantplus://offline/ref=882944DA6ADFB0AD1BF40F949ECF51B7BAF2C56A3A52DA2AAE13BE5223083C17B1D09EAD3C588C0EC12E72y4x3I" TargetMode="External"/><Relationship Id="rId166" Type="http://schemas.openxmlformats.org/officeDocument/2006/relationships/hyperlink" Target="consultantplus://offline/ref=882944DA6ADFB0AD1BF4119988A30DBABEF19D6E3E58D47BFB4CE50F74y0x1I" TargetMode="External"/><Relationship Id="rId1" Type="http://schemas.openxmlformats.org/officeDocument/2006/relationships/styles" Target="styles.xml"/><Relationship Id="rId6" Type="http://schemas.openxmlformats.org/officeDocument/2006/relationships/hyperlink" Target="consultantplus://offline/ref=882944DA6ADFB0AD1BF40F949ECF51B7BAF2C56A3D53DB2BA613BE5223083C17B1D09EAD3C588C0EC12E73y4xFI" TargetMode="External"/><Relationship Id="rId15" Type="http://schemas.openxmlformats.org/officeDocument/2006/relationships/hyperlink" Target="consultantplus://offline/ref=882944DA6ADFB0AD1BF40F949ECF51B7BAF2C56A3A58DF2FAF13BE5223083C17B1D09EAD3C588C0EC12E73y4xFI" TargetMode="External"/><Relationship Id="rId23" Type="http://schemas.openxmlformats.org/officeDocument/2006/relationships/hyperlink" Target="consultantplus://offline/ref=882944DA6ADFB0AD1BF40F949ECF51B7BAF2C56A3D59D92EA613BE5223083C17B1D09EAD3C588C0EC12E73y4xFI" TargetMode="External"/><Relationship Id="rId28" Type="http://schemas.openxmlformats.org/officeDocument/2006/relationships/hyperlink" Target="consultantplus://offline/ref=882944DA6ADFB0AD1BF40F949ECF51B7BAF2C56A3A54DB28A613BE5223083C17B1D09EAD3C588C0EC12E73y4xFI" TargetMode="External"/><Relationship Id="rId36" Type="http://schemas.openxmlformats.org/officeDocument/2006/relationships/hyperlink" Target="consultantplus://offline/ref=882944DA6ADFB0AD1BF40F949ECF51B7BAF2C56A3A52DA2AAE13BE5223083C17B1D09EAD3C588C0EC12E72y4x3I" TargetMode="External"/><Relationship Id="rId49" Type="http://schemas.openxmlformats.org/officeDocument/2006/relationships/hyperlink" Target="consultantplus://offline/ref=882944DA6ADFB0AD1BF40F949ECF51B7BAF2C56A3A52DA2AAE13BE5223083C17B1D09EAD3C588C0EC12E72y4x3I" TargetMode="External"/><Relationship Id="rId57" Type="http://schemas.openxmlformats.org/officeDocument/2006/relationships/hyperlink" Target="consultantplus://offline/ref=882944DA6ADFB0AD1BF40F949ECF51B7BAF2C56A3D54DB2AA013BE5223083C17B1D09EAD3C588C0EC12E73y4xDI" TargetMode="External"/><Relationship Id="rId106" Type="http://schemas.openxmlformats.org/officeDocument/2006/relationships/hyperlink" Target="consultantplus://offline/ref=882944DA6ADFB0AD1BF40F949ECF51B7BAF2C56A3A52DA2AAE13BE5223083C17B1D09EAD3C588C0EC12E72y4x3I" TargetMode="External"/><Relationship Id="rId114" Type="http://schemas.openxmlformats.org/officeDocument/2006/relationships/hyperlink" Target="consultantplus://offline/ref=882944DA6ADFB0AD1BF40F949ECF51B7BAF2C56A3A54DB28A613BE5223083C17B1D09EAD3C588C0EC12E73y4xDI" TargetMode="External"/><Relationship Id="rId119" Type="http://schemas.openxmlformats.org/officeDocument/2006/relationships/hyperlink" Target="consultantplus://offline/ref=882944DA6ADFB0AD1BF40F949ECF51B7BAF2C56A3A52DA2AAE13BE5223083C17B1D09EAD3C588C0EC12E72y4x3I" TargetMode="External"/><Relationship Id="rId127" Type="http://schemas.openxmlformats.org/officeDocument/2006/relationships/hyperlink" Target="consultantplus://offline/ref=882944DA6ADFB0AD1BF40F949ECF51B7BAF2C56A3A52DA2AAE13BE5223083C17B1D09EAD3C588C0EC12E72y4x3I" TargetMode="External"/><Relationship Id="rId10" Type="http://schemas.openxmlformats.org/officeDocument/2006/relationships/hyperlink" Target="consultantplus://offline/ref=882944DA6ADFB0AD1BF40F949ECF51B7BAF2C56A3A52DF29A713BE5223083C17B1D09EAD3C588C0EC12E73y4xFI" TargetMode="External"/><Relationship Id="rId31" Type="http://schemas.openxmlformats.org/officeDocument/2006/relationships/hyperlink" Target="consultantplus://offline/ref=882944DA6ADFB0AD1BF40F949ECF51B7BAF2C56A3A58D928A613BE5223083C17B1D09EAD3C588C0EC12E73y4xFI" TargetMode="External"/><Relationship Id="rId44" Type="http://schemas.openxmlformats.org/officeDocument/2006/relationships/hyperlink" Target="consultantplus://offline/ref=882944DA6ADFB0AD1BF4119988A30DBABDFB9E623D57D47BFB4CE50F74013640F69FC7EF78558D0EyCx8I" TargetMode="External"/><Relationship Id="rId52" Type="http://schemas.openxmlformats.org/officeDocument/2006/relationships/hyperlink" Target="consultantplus://offline/ref=882944DA6ADFB0AD1BF40F949ECF51B7BAF2C56A3C57D729A113BE5223083C17B1D09EAD3C588C0EC12E73y4x3I" TargetMode="External"/><Relationship Id="rId60" Type="http://schemas.openxmlformats.org/officeDocument/2006/relationships/hyperlink" Target="consultantplus://offline/ref=882944DA6ADFB0AD1BF40F949ECF51B7BAF2C56A3D54DB2AA013BE5223083C17B1D09EAD3C588C0EC12E73y4xDI" TargetMode="External"/><Relationship Id="rId65" Type="http://schemas.openxmlformats.org/officeDocument/2006/relationships/hyperlink" Target="consultantplus://offline/ref=882944DA6ADFB0AD1BF40F949ECF51B7BAF2C56A3A52DA2AAE13BE5223083C17B1D09EAD3C588C0EC12E72y4x3I" TargetMode="External"/><Relationship Id="rId73" Type="http://schemas.openxmlformats.org/officeDocument/2006/relationships/hyperlink" Target="consultantplus://offline/ref=882944DA6ADFB0AD1BF40F949ECF51B7BAF2C56A3D54DB2AA013BE5223083C17B1D09EAD3C588C0EC12E71y4xAI" TargetMode="External"/><Relationship Id="rId78" Type="http://schemas.openxmlformats.org/officeDocument/2006/relationships/hyperlink" Target="consultantplus://offline/ref=882944DA6ADFB0AD1BF40F949ECF51B7BAF2C56A3D54DB2AA013BE5223083C17B1D09EAD3C588C0EC12E71y4xFI" TargetMode="External"/><Relationship Id="rId81" Type="http://schemas.openxmlformats.org/officeDocument/2006/relationships/hyperlink" Target="consultantplus://offline/ref=882944DA6ADFB0AD1BF4119988A30DBABEF19C663E53D47BFB4CE50F74013640F69FC7EF78558406yCx2I" TargetMode="External"/><Relationship Id="rId86" Type="http://schemas.openxmlformats.org/officeDocument/2006/relationships/hyperlink" Target="consultantplus://offline/ref=882944DA6ADFB0AD1BF4119988A30DBABEF19C663E53D47BFB4CE50F74013640F69FC7EF78548D0EyCx9I" TargetMode="External"/><Relationship Id="rId94" Type="http://schemas.openxmlformats.org/officeDocument/2006/relationships/hyperlink" Target="consultantplus://offline/ref=882944DA6ADFB0AD1BF40F949ECF51B7BAF2C56A3A52DA2AAE13BE5223083C17B1D09EAD3C588C0EC12E72y4x3I" TargetMode="External"/><Relationship Id="rId99" Type="http://schemas.openxmlformats.org/officeDocument/2006/relationships/hyperlink" Target="consultantplus://offline/ref=882944DA6ADFB0AD1BF40F949ECF51B7BAF2C56A3A52DA2AAE13BE5223083C17B1D09EAD3C588C0EC12E72y4x3I" TargetMode="External"/><Relationship Id="rId101" Type="http://schemas.openxmlformats.org/officeDocument/2006/relationships/hyperlink" Target="consultantplus://offline/ref=882944DA6ADFB0AD1BF40F949ECF51B7BAF2C56A3D54DB2AA013BE5223083C17B1D09EAD3C588C0EC12E71y4xCI" TargetMode="External"/><Relationship Id="rId122" Type="http://schemas.openxmlformats.org/officeDocument/2006/relationships/hyperlink" Target="consultantplus://offline/ref=882944DA6ADFB0AD1BF40F949ECF51B7BAF2C56A3C57D729A113BE5223083C17B1D09EAD3C588C0EC12E70y4xEI" TargetMode="External"/><Relationship Id="rId130" Type="http://schemas.openxmlformats.org/officeDocument/2006/relationships/hyperlink" Target="consultantplus://offline/ref=882944DA6ADFB0AD1BF40F949ECF51B7BAF2C56A3D54DB2AA013BE5223083C17B1D09EAD3C588C0EC12E71y4xDI" TargetMode="External"/><Relationship Id="rId135" Type="http://schemas.openxmlformats.org/officeDocument/2006/relationships/hyperlink" Target="consultantplus://offline/ref=882944DA6ADFB0AD1BF40F949ECF51B7BAF2C56A3A52DA2AAE13BE5223083C17B1D09EAD3C588C0EC12E72y4x3I" TargetMode="External"/><Relationship Id="rId143" Type="http://schemas.openxmlformats.org/officeDocument/2006/relationships/hyperlink" Target="consultantplus://offline/ref=882944DA6ADFB0AD1BF40F949ECF51B7BAF2C56A3A52DA2AAE13BE5223083C17B1D09EAD3C588C0EC12E72y4x3I" TargetMode="External"/><Relationship Id="rId148" Type="http://schemas.openxmlformats.org/officeDocument/2006/relationships/hyperlink" Target="consultantplus://offline/ref=882944DA6ADFB0AD1BF40F949ECF51B7BAF2C56A3A52DA2AAE13BE5223083C17B1D09EAD3C588C0EC12E72y4x3I" TargetMode="External"/><Relationship Id="rId151" Type="http://schemas.openxmlformats.org/officeDocument/2006/relationships/hyperlink" Target="consultantplus://offline/ref=882944DA6ADFB0AD1BF40F949ECF51B7BAF2C56A3A52DA2AAE13BE5223083C17B1D09EAD3C588C0EC12E72y4x3I" TargetMode="External"/><Relationship Id="rId156" Type="http://schemas.openxmlformats.org/officeDocument/2006/relationships/hyperlink" Target="consultantplus://offline/ref=882944DA6ADFB0AD1BF4119988A30DBABDF89D653958D47BFB4CE50F74y0x1I" TargetMode="External"/><Relationship Id="rId164" Type="http://schemas.openxmlformats.org/officeDocument/2006/relationships/hyperlink" Target="consultantplus://offline/ref=882944DA6ADFB0AD1BF40F949ECF51B7BAF2C56A3A52DA2AAE13BE5223083C17B1D09EAD3C588C0EC12E72y4x3I" TargetMode="External"/><Relationship Id="rId4" Type="http://schemas.openxmlformats.org/officeDocument/2006/relationships/hyperlink" Target="consultantplus://offline/ref=882944DA6ADFB0AD1BF40F949ECF51B7BAF2C56A3C57D729A113BE5223083C17B1D09EAD3C588C0EC12E73y4xFI" TargetMode="External"/><Relationship Id="rId9" Type="http://schemas.openxmlformats.org/officeDocument/2006/relationships/hyperlink" Target="consultantplus://offline/ref=882944DA6ADFB0AD1BF40F949ECF51B7BAF2C56A3A51DD28A613BE5223083C17B1D09EAD3C588C0EC12E73y4xFI" TargetMode="External"/><Relationship Id="rId13" Type="http://schemas.openxmlformats.org/officeDocument/2006/relationships/hyperlink" Target="consultantplus://offline/ref=882944DA6ADFB0AD1BF40F949ECF51B7BAF2C56A3A54DB28A613BE5223083C17B1D09EAD3C588C0EC12E73y4xFI" TargetMode="External"/><Relationship Id="rId18" Type="http://schemas.openxmlformats.org/officeDocument/2006/relationships/hyperlink" Target="consultantplus://offline/ref=882944DA6ADFB0AD1BF40F949ECF51B7BAF2C56A3A52DA2AAE13BE5223083C17B1D09EAD3C588C0EC12E72y4xCI" TargetMode="External"/><Relationship Id="rId39" Type="http://schemas.openxmlformats.org/officeDocument/2006/relationships/hyperlink" Target="consultantplus://offline/ref=882944DA6ADFB0AD1BF40F949ECF51B7BAF2C56A3C57D729A113BE5223083C17B1D09EAD3C588C0EC12E73y4xCI" TargetMode="External"/><Relationship Id="rId109" Type="http://schemas.openxmlformats.org/officeDocument/2006/relationships/hyperlink" Target="consultantplus://offline/ref=882944DA6ADFB0AD1BF40F949ECF51B7BAF2C56A3A56DE24A513BE5223083C17B1D09EAD3C588C0EC12E73y4xCI" TargetMode="External"/><Relationship Id="rId34" Type="http://schemas.openxmlformats.org/officeDocument/2006/relationships/hyperlink" Target="consultantplus://offline/ref=882944DA6ADFB0AD1BF40F949ECF51B7BAF2C56A3A52DA2AAE13BE5223083C17B1D09EAD3C588C0EC12E72y4x3I" TargetMode="External"/><Relationship Id="rId50" Type="http://schemas.openxmlformats.org/officeDocument/2006/relationships/hyperlink" Target="consultantplus://offline/ref=882944DA6ADFB0AD1BF40F949ECF51B7BAF2C56A3D52D92DA213BE5223083C17B1D09EAD3C588C0EC12E73y4xFI" TargetMode="External"/><Relationship Id="rId55" Type="http://schemas.openxmlformats.org/officeDocument/2006/relationships/hyperlink" Target="consultantplus://offline/ref=882944DA6ADFB0AD1BF40F949ECF51B7BAF2C56A3D54DB2AA013BE5223083C17B1D09EAD3C588C0EC12E73y4x3I" TargetMode="External"/><Relationship Id="rId76" Type="http://schemas.openxmlformats.org/officeDocument/2006/relationships/hyperlink" Target="consultantplus://offline/ref=882944DA6ADFB0AD1BF40F949ECF51B7BAF2C56A3D54DB2AA013BE5223083C17B1D09EAD3C588C0EC12E71y4x9I" TargetMode="External"/><Relationship Id="rId97" Type="http://schemas.openxmlformats.org/officeDocument/2006/relationships/hyperlink" Target="consultantplus://offline/ref=882944DA6ADFB0AD1BF40F949ECF51B7BAF2C56A3A52DA2AAE13BE5223083C17B1D09EAD3C588C0EC12E72y4x3I" TargetMode="External"/><Relationship Id="rId104" Type="http://schemas.openxmlformats.org/officeDocument/2006/relationships/hyperlink" Target="consultantplus://offline/ref=882944DA6ADFB0AD1BF40F949ECF51B7BAF2C56A3C57D729A113BE5223083C17B1D09EAD3C588C0EC12E71y4xFI" TargetMode="External"/><Relationship Id="rId120" Type="http://schemas.openxmlformats.org/officeDocument/2006/relationships/hyperlink" Target="consultantplus://offline/ref=882944DA6ADFB0AD1BF40F949ECF51B7BAF2C56A3C57D729A113BE5223083C17B1D09EAD3C588C0EC12E70y4x8I" TargetMode="External"/><Relationship Id="rId125" Type="http://schemas.openxmlformats.org/officeDocument/2006/relationships/hyperlink" Target="consultantplus://offline/ref=882944DA6ADFB0AD1BF4119988A30DBABEF999673F51D47BFB4CE50F74y0x1I" TargetMode="External"/><Relationship Id="rId141" Type="http://schemas.openxmlformats.org/officeDocument/2006/relationships/hyperlink" Target="consultantplus://offline/ref=882944DA6ADFB0AD1BF40F949ECF51B7BAF2C56A3A54DB28A613BE5223083C17B1D09EAD3C588C0EC12E72y4xEI" TargetMode="External"/><Relationship Id="rId146" Type="http://schemas.openxmlformats.org/officeDocument/2006/relationships/hyperlink" Target="consultantplus://offline/ref=882944DA6ADFB0AD1BF40F949ECF51B7BAF2C56A3A52DA2AAE13BE5223083C17B1D09EAD3C588C0EC12E72y4x3I" TargetMode="External"/><Relationship Id="rId167" Type="http://schemas.openxmlformats.org/officeDocument/2006/relationships/fontTable" Target="fontTable.xml"/><Relationship Id="rId7" Type="http://schemas.openxmlformats.org/officeDocument/2006/relationships/hyperlink" Target="consultantplus://offline/ref=882944DA6ADFB0AD1BF40F949ECF51B7BAF2C56A3D54DB2AA013BE5223083C17B1D09EAD3C588C0EC12E73y4xFI" TargetMode="External"/><Relationship Id="rId71" Type="http://schemas.openxmlformats.org/officeDocument/2006/relationships/hyperlink" Target="consultantplus://offline/ref=882944DA6ADFB0AD1BF40F949ECF51B7BAF2C56A3D54DB2AA013BE5223083C17B1D09EAD3C588C0EC12E72y4x2I" TargetMode="External"/><Relationship Id="rId92" Type="http://schemas.openxmlformats.org/officeDocument/2006/relationships/hyperlink" Target="consultantplus://offline/ref=882944DA6ADFB0AD1BF40F949ECF51B7BAF2C56A3A52DA2AAE13BE5223083C17B1D09EAD3C588C0EC12E72y4x3I" TargetMode="External"/><Relationship Id="rId162" Type="http://schemas.openxmlformats.org/officeDocument/2006/relationships/hyperlink" Target="consultantplus://offline/ref=882944DA6ADFB0AD1BF40F949ECF51B7BAF2C56A3A52DA2AAE13BE5223083C17B1D09EAD3C588C0EC12E72y4x3I" TargetMode="External"/><Relationship Id="rId2" Type="http://schemas.openxmlformats.org/officeDocument/2006/relationships/settings" Target="settings.xml"/><Relationship Id="rId29" Type="http://schemas.openxmlformats.org/officeDocument/2006/relationships/hyperlink" Target="consultantplus://offline/ref=882944DA6ADFB0AD1BF40F949ECF51B7BAF2C56A3A56DE24A513BE5223083C17B1D09EAD3C588C0EC12E73y4xFI" TargetMode="External"/><Relationship Id="rId24" Type="http://schemas.openxmlformats.org/officeDocument/2006/relationships/hyperlink" Target="consultantplus://offline/ref=882944DA6ADFB0AD1BF40F949ECF51B7BAF2C56A3A51DD28A613BE5223083C17B1D09EAD3C588C0EC12E73y4xFI" TargetMode="External"/><Relationship Id="rId40" Type="http://schemas.openxmlformats.org/officeDocument/2006/relationships/hyperlink" Target="consultantplus://offline/ref=882944DA6ADFB0AD1BF40F949ECF51B7BAF2C56A3A52DA2AAE13BE5223083C17B1D09EAD3C588C0EC12E72y4x3I" TargetMode="External"/><Relationship Id="rId45" Type="http://schemas.openxmlformats.org/officeDocument/2006/relationships/hyperlink" Target="consultantplus://offline/ref=882944DA6ADFB0AD1BF4119988A30DBAB4FD9A613A5B8971F315E90D730E6957F1D6CBEE78558Dy0x7I" TargetMode="External"/><Relationship Id="rId66" Type="http://schemas.openxmlformats.org/officeDocument/2006/relationships/hyperlink" Target="consultantplus://offline/ref=882944DA6ADFB0AD1BF40F949ECF51B7BAF2C56A3A52DA2AAE13BE5223083C17B1D09EAD3C588C0EC12E72y4x3I" TargetMode="External"/><Relationship Id="rId87" Type="http://schemas.openxmlformats.org/officeDocument/2006/relationships/hyperlink" Target="consultantplus://offline/ref=882944DA6ADFB0AD1BF40F949ECF51B7BAF2C56A3A52DA2AAE13BE5223083C17B1D09EAD3C588C0EC12E72y4x3I" TargetMode="External"/><Relationship Id="rId110" Type="http://schemas.openxmlformats.org/officeDocument/2006/relationships/hyperlink" Target="consultantplus://offline/ref=882944DA6ADFB0AD1BF40F949ECF51B7BAF2C56A3A52DA2AAE13BE5223083C17B1D09EAD3C588C0EC12E72y4x3I" TargetMode="External"/><Relationship Id="rId115" Type="http://schemas.openxmlformats.org/officeDocument/2006/relationships/hyperlink" Target="consultantplus://offline/ref=882944DA6ADFB0AD1BF40F949ECF51B7BAF2C56A3A54DB28A613BE5223083C17B1D09EAD3C588C0EC12E73y4x3I" TargetMode="External"/><Relationship Id="rId131" Type="http://schemas.openxmlformats.org/officeDocument/2006/relationships/hyperlink" Target="consultantplus://offline/ref=882944DA6ADFB0AD1BF40F949ECF51B7BAF2C56A3C57D729A113BE5223083C17B1D09EAD3C588C0EC12E70y4xFI" TargetMode="External"/><Relationship Id="rId136" Type="http://schemas.openxmlformats.org/officeDocument/2006/relationships/hyperlink" Target="consultantplus://offline/ref=882944DA6ADFB0AD1BF40F949ECF51B7BAF2C56A3A52DA2AAE13BE5223083C17B1D09EAD3C588C0EC12E72y4x3I" TargetMode="External"/><Relationship Id="rId157" Type="http://schemas.openxmlformats.org/officeDocument/2006/relationships/hyperlink" Target="consultantplus://offline/ref=882944DA6ADFB0AD1BF40F949ECF51B7BAF2C56A3D54DB2AA013BE5223083C17B1D09EAD3C588C0EC12E70y4x8I" TargetMode="External"/><Relationship Id="rId61" Type="http://schemas.openxmlformats.org/officeDocument/2006/relationships/hyperlink" Target="consultantplus://offline/ref=882944DA6ADFB0AD1BF40F949ECF51B7BAF2C56A3C57D729A113BE5223083C17B1D09EAD3C588C0EC12E72y4x2I" TargetMode="External"/><Relationship Id="rId82" Type="http://schemas.openxmlformats.org/officeDocument/2006/relationships/hyperlink" Target="consultantplus://offline/ref=882944DA6ADFB0AD1BF40F949ECF51B7BAF2C56A3A52DA2AAE13BE5223083C17B1D09EAD3C588C0EC12E72y4x3I" TargetMode="External"/><Relationship Id="rId152" Type="http://schemas.openxmlformats.org/officeDocument/2006/relationships/hyperlink" Target="consultantplus://offline/ref=882944DA6ADFB0AD1BF40F949ECF51B7BAF2C56A3D54DB2AA013BE5223083C17B1D09EAD3C588C0EC12E70y4xAI" TargetMode="External"/><Relationship Id="rId19" Type="http://schemas.openxmlformats.org/officeDocument/2006/relationships/hyperlink" Target="consultantplus://offline/ref=882944DA6ADFB0AD1BF40F949ECF51B7BAF2C56A3C57D729A113BE5223083C17B1D09EAD3C588C0EC12E73y4xFI" TargetMode="External"/><Relationship Id="rId14" Type="http://schemas.openxmlformats.org/officeDocument/2006/relationships/hyperlink" Target="consultantplus://offline/ref=882944DA6ADFB0AD1BF40F949ECF51B7BAF2C56A3A56DE24A513BE5223083C17B1D09EAD3C588C0EC12E73y4xFI" TargetMode="External"/><Relationship Id="rId30" Type="http://schemas.openxmlformats.org/officeDocument/2006/relationships/hyperlink" Target="consultantplus://offline/ref=882944DA6ADFB0AD1BF40F949ECF51B7BAF2C56A3A58DF2FAF13BE5223083C17B1D09EAD3C588C0EC12E73y4xFI" TargetMode="External"/><Relationship Id="rId35" Type="http://schemas.openxmlformats.org/officeDocument/2006/relationships/hyperlink" Target="consultantplus://offline/ref=882944DA6ADFB0AD1BF40F949ECF51B7BAF2C56A3A52DA2AAE13BE5223083C17B1D09EAD3C588C0EC12E72y4x3I" TargetMode="External"/><Relationship Id="rId56" Type="http://schemas.openxmlformats.org/officeDocument/2006/relationships/hyperlink" Target="consultantplus://offline/ref=882944DA6ADFB0AD1BF40F949ECF51B7BAF2C56A3A58D928A613BE5223083C17B1D09EAD3C588C0EC12E73y4xCI" TargetMode="External"/><Relationship Id="rId77" Type="http://schemas.openxmlformats.org/officeDocument/2006/relationships/hyperlink" Target="consultantplus://offline/ref=882944DA6ADFB0AD1BF40F949ECF51B7BAF2C56A3D54DB2AA013BE5223083C17B1D09EAD3C588C0EC12E71y4xEI" TargetMode="External"/><Relationship Id="rId100" Type="http://schemas.openxmlformats.org/officeDocument/2006/relationships/hyperlink" Target="consultantplus://offline/ref=882944DA6ADFB0AD1BF40F949ECF51B7BAF2C56A3A52DA2AAE13BE5223083C17B1D09EAD3C588C0EC12E72y4x3I" TargetMode="External"/><Relationship Id="rId105" Type="http://schemas.openxmlformats.org/officeDocument/2006/relationships/hyperlink" Target="consultantplus://offline/ref=882944DA6ADFB0AD1BF40F949ECF51B7BAF2C56A3C57D729A113BE5223083C17B1D09EAD3C588C0EC12E71y4xCI" TargetMode="External"/><Relationship Id="rId126" Type="http://schemas.openxmlformats.org/officeDocument/2006/relationships/hyperlink" Target="consultantplus://offline/ref=882944DA6ADFB0AD1BF40F949ECF51B7BAF2C56A3A52DF29A713BE5223083C17B1D09EAD3C588C0EC12E73y4xCI" TargetMode="External"/><Relationship Id="rId147" Type="http://schemas.openxmlformats.org/officeDocument/2006/relationships/hyperlink" Target="consultantplus://offline/ref=882944DA6ADFB0AD1BF40F949ECF51B7BAF2C56A3A52DA2AAE13BE5223083C17B1D09EAD3C588C0EC12E72y4x3I" TargetMode="External"/><Relationship Id="rId168" Type="http://schemas.openxmlformats.org/officeDocument/2006/relationships/theme" Target="theme/theme1.xml"/><Relationship Id="rId8" Type="http://schemas.openxmlformats.org/officeDocument/2006/relationships/hyperlink" Target="consultantplus://offline/ref=882944DA6ADFB0AD1BF40F949ECF51B7BAF2C56A3D59D92EA613BE5223083C17B1D09EAD3C588C0EC12E73y4xFI" TargetMode="External"/><Relationship Id="rId51" Type="http://schemas.openxmlformats.org/officeDocument/2006/relationships/hyperlink" Target="consultantplus://offline/ref=882944DA6ADFB0AD1BF40F949ECF51B7BAF2C56A3A52DA2AAE13BE5223083C17B1D09EAD3C588C0EC12E72y4x3I" TargetMode="External"/><Relationship Id="rId72" Type="http://schemas.openxmlformats.org/officeDocument/2006/relationships/hyperlink" Target="consultantplus://offline/ref=882944DA6ADFB0AD1BF40F949ECF51B7BAF2C56A3D54DB2AA013BE5223083C17B1D09EAD3C588C0EC12E72y4x3I" TargetMode="External"/><Relationship Id="rId93" Type="http://schemas.openxmlformats.org/officeDocument/2006/relationships/hyperlink" Target="consultantplus://offline/ref=882944DA6ADFB0AD1BF40F949ECF51B7BAF2C56A3C57D729A113BE5223083C17B1D09EAD3C588C0EC12E71y4xBI" TargetMode="External"/><Relationship Id="rId98" Type="http://schemas.openxmlformats.org/officeDocument/2006/relationships/hyperlink" Target="consultantplus://offline/ref=882944DA6ADFB0AD1BF40F949ECF51B7BAF2C56A3A52DA2AAE13BE5223083C17B1D09EAD3C588C0EC12E72y4x3I" TargetMode="External"/><Relationship Id="rId121" Type="http://schemas.openxmlformats.org/officeDocument/2006/relationships/hyperlink" Target="consultantplus://offline/ref=882944DA6ADFB0AD1BF40F949ECF51B7BAF2C56A3C57D729A113BE5223083C17B1D09EAD3C588C0EC12E70y4x9I" TargetMode="External"/><Relationship Id="rId142" Type="http://schemas.openxmlformats.org/officeDocument/2006/relationships/hyperlink" Target="consultantplus://offline/ref=882944DA6ADFB0AD1BF40F949ECF51B7BAF2C56A3A53DB2CA713BE5223083C17B1D09EAD3C588C0EC12E72y4xAI" TargetMode="External"/><Relationship Id="rId163" Type="http://schemas.openxmlformats.org/officeDocument/2006/relationships/hyperlink" Target="consultantplus://offline/ref=882944DA6ADFB0AD1BF40F949ECF51B7BAF2C56A3A52DA2AAE13BE5223083C17B1D09EAD3C588C0EC12E72y4x3I" TargetMode="External"/><Relationship Id="rId3" Type="http://schemas.openxmlformats.org/officeDocument/2006/relationships/webSettings" Target="webSettings.xml"/><Relationship Id="rId25" Type="http://schemas.openxmlformats.org/officeDocument/2006/relationships/hyperlink" Target="consultantplus://offline/ref=882944DA6ADFB0AD1BF40F949ECF51B7BAF2C56A3A52DF29A713BE5223083C17B1D09EAD3C588C0EC12E73y4xFI" TargetMode="External"/><Relationship Id="rId46" Type="http://schemas.openxmlformats.org/officeDocument/2006/relationships/hyperlink" Target="consultantplus://offline/ref=882944DA6ADFB0AD1BF4119988A30DBABBF09E603E5B8971F315E90D730E6957F1D6CBEE78558Dy0x7I" TargetMode="External"/><Relationship Id="rId67" Type="http://schemas.openxmlformats.org/officeDocument/2006/relationships/hyperlink" Target="consultantplus://offline/ref=882944DA6ADFB0AD1BF40F949ECF51B7BAF2C56A3C57D729A113BE5223083C17B1D09EAD3C588C0EC12E72y4x3I" TargetMode="External"/><Relationship Id="rId116" Type="http://schemas.openxmlformats.org/officeDocument/2006/relationships/hyperlink" Target="consultantplus://offline/ref=882944DA6ADFB0AD1BF40F949ECF51B7BAF2C56A3C57D729A113BE5223083C17B1D09EAD3C588C0EC12E71y4x2I" TargetMode="External"/><Relationship Id="rId137" Type="http://schemas.openxmlformats.org/officeDocument/2006/relationships/hyperlink" Target="consultantplus://offline/ref=882944DA6ADFB0AD1BF40F949ECF51B7BAF2C56A3A52DA2AAE13BE5223083C17B1D09EAD3C588C0EC12E72y4x3I" TargetMode="External"/><Relationship Id="rId158" Type="http://schemas.openxmlformats.org/officeDocument/2006/relationships/hyperlink" Target="consultantplus://offline/ref=882944DA6ADFB0AD1BF40F949ECF51B7BAF2C56A3A52DA2AAE13BE5223083C17B1D09EAD3C588C0EC12E72y4x3I" TargetMode="External"/><Relationship Id="rId20" Type="http://schemas.openxmlformats.org/officeDocument/2006/relationships/hyperlink" Target="consultantplus://offline/ref=882944DA6ADFB0AD1BF40F949ECF51B7BAF2C56A3D52D92DA213BE5223083C17B1D09EAD3C588C0EC12E73y4xFI" TargetMode="External"/><Relationship Id="rId41" Type="http://schemas.openxmlformats.org/officeDocument/2006/relationships/hyperlink" Target="consultantplus://offline/ref=882944DA6ADFB0AD1BF40F949ECF51B7BAF2C56A3A52DA2AAE13BE5223083C17B1D09EAD3C588C0EC12E72y4x3I" TargetMode="External"/><Relationship Id="rId62" Type="http://schemas.openxmlformats.org/officeDocument/2006/relationships/hyperlink" Target="consultantplus://offline/ref=882944DA6ADFB0AD1BF40F949ECF51B7BAF2C56A3A52DA2AAE13BE5223083C17B1D09EAD3C588C0EC12E72y4x3I" TargetMode="External"/><Relationship Id="rId83" Type="http://schemas.openxmlformats.org/officeDocument/2006/relationships/hyperlink" Target="consultantplus://offline/ref=882944DA6ADFB0AD1BF40F949ECF51B7BAF2C56A3A52DA2AAE13BE5223083C17B1D09EAD3C588C0EC12E72y4x3I" TargetMode="External"/><Relationship Id="rId88" Type="http://schemas.openxmlformats.org/officeDocument/2006/relationships/hyperlink" Target="consultantplus://offline/ref=882944DA6ADFB0AD1BF40F949ECF51B7BAF2C56A3A52DA2AAE13BE5223083C17B1D09EAD3C588C0EC12E72y4x3I" TargetMode="External"/><Relationship Id="rId111" Type="http://schemas.openxmlformats.org/officeDocument/2006/relationships/hyperlink" Target="consultantplus://offline/ref=882944DA6ADFB0AD1BF40F949ECF51B7BAF2C56A3A52DA2AAE13BE5223083C17B1D09EAD3C588C0EC12E72y4x3I" TargetMode="External"/><Relationship Id="rId132" Type="http://schemas.openxmlformats.org/officeDocument/2006/relationships/hyperlink" Target="consultantplus://offline/ref=882944DA6ADFB0AD1BF40F949ECF51B7BAF2C56A3A52DA2AAE13BE5223083C17B1D09EAD3C588C0EC12E72y4x3I" TargetMode="External"/><Relationship Id="rId153" Type="http://schemas.openxmlformats.org/officeDocument/2006/relationships/hyperlink" Target="consultantplus://offline/ref=882944DA6ADFB0AD1BF40F949ECF51B7BAF2C56A3A52DA2AAE13BE5223083C17B1D09EAD3C588C0EC12E72y4x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15788</Words>
  <Characters>89993</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2020-02-27T07:18:00Z</dcterms:created>
  <dcterms:modified xsi:type="dcterms:W3CDTF">2020-02-27T07:18:00Z</dcterms:modified>
</cp:coreProperties>
</file>