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FB" w:rsidRDefault="00B676FB">
      <w:pPr>
        <w:pStyle w:val="ConsPlusTitlePage"/>
      </w:pPr>
    </w:p>
    <w:p w:rsidR="00B676FB" w:rsidRDefault="00B676FB">
      <w:pPr>
        <w:pStyle w:val="ConsPlusNormal"/>
        <w:jc w:val="both"/>
        <w:outlineLvl w:val="0"/>
      </w:pPr>
    </w:p>
    <w:p w:rsidR="00B676FB" w:rsidRDefault="00B676FB">
      <w:pPr>
        <w:pStyle w:val="ConsPlusTitle"/>
        <w:jc w:val="center"/>
        <w:outlineLvl w:val="0"/>
      </w:pPr>
      <w:r>
        <w:t>СОБРАНИЕ ДЕПУТАТОВ ГОРОДСКОГО ОКРУГА "ГОРОД ЙОШКАР-ОЛА"</w:t>
      </w:r>
    </w:p>
    <w:p w:rsidR="00B676FB" w:rsidRDefault="00B676FB">
      <w:pPr>
        <w:pStyle w:val="ConsPlusTitle"/>
        <w:jc w:val="center"/>
      </w:pPr>
    </w:p>
    <w:p w:rsidR="00B676FB" w:rsidRDefault="00B676FB">
      <w:pPr>
        <w:pStyle w:val="ConsPlusTitle"/>
        <w:jc w:val="center"/>
      </w:pPr>
      <w:r>
        <w:t>РЕШЕНИЕ</w:t>
      </w:r>
    </w:p>
    <w:p w:rsidR="00B676FB" w:rsidRDefault="00B676FB">
      <w:pPr>
        <w:pStyle w:val="ConsPlusTitle"/>
        <w:jc w:val="center"/>
      </w:pPr>
      <w:r>
        <w:t>от 22 апреля 2015 г. N 143-VI</w:t>
      </w:r>
    </w:p>
    <w:p w:rsidR="00B676FB" w:rsidRDefault="00B676FB">
      <w:pPr>
        <w:pStyle w:val="ConsPlusTitle"/>
        <w:jc w:val="center"/>
      </w:pPr>
    </w:p>
    <w:p w:rsidR="00B676FB" w:rsidRDefault="00B676FB">
      <w:pPr>
        <w:pStyle w:val="ConsPlusTitle"/>
        <w:jc w:val="center"/>
      </w:pPr>
      <w:r>
        <w:t>ОБ УТВЕРЖДЕНИИ ПОЛОЖЕНИЯ</w:t>
      </w:r>
    </w:p>
    <w:p w:rsidR="00B676FB" w:rsidRDefault="00B676FB">
      <w:pPr>
        <w:pStyle w:val="ConsPlusTitle"/>
        <w:jc w:val="center"/>
      </w:pPr>
      <w:r>
        <w:t>ОБ УПРАВЛЕНИИ ОБРАЗОВАНИЯ АДМИНИСТРАЦИИ ГОРОДСКОГО ОКРУГА</w:t>
      </w:r>
    </w:p>
    <w:p w:rsidR="00B676FB" w:rsidRDefault="00B676FB">
      <w:pPr>
        <w:pStyle w:val="ConsPlusTitle"/>
        <w:jc w:val="center"/>
      </w:pPr>
      <w:r>
        <w:t>"ГОРОД ЙОШКАР-ОЛА"</w:t>
      </w:r>
    </w:p>
    <w:p w:rsidR="00B676FB" w:rsidRDefault="00B676FB">
      <w:pPr>
        <w:pStyle w:val="ConsPlusNormal"/>
        <w:jc w:val="center"/>
      </w:pPr>
      <w:r>
        <w:t>Список изменяющих документов</w:t>
      </w:r>
    </w:p>
    <w:p w:rsidR="00B676FB" w:rsidRDefault="00B676FB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решений</w:t>
        </w:r>
      </w:hyperlink>
      <w:r>
        <w:t xml:space="preserve"> Собрания депутатов городского округа "Город Йошкар-Ола"</w:t>
      </w:r>
    </w:p>
    <w:p w:rsidR="00B676FB" w:rsidRDefault="00B676FB">
      <w:pPr>
        <w:pStyle w:val="ConsPlusNormal"/>
        <w:jc w:val="center"/>
      </w:pPr>
      <w:r>
        <w:t xml:space="preserve">от 23.09.2015 N 209-VI, от 22.11.2017 </w:t>
      </w:r>
      <w:r w:rsidRPr="00B676FB">
        <w:t>№ 579-VI</w:t>
      </w:r>
      <w:r w:rsidR="00210EC1">
        <w:t xml:space="preserve">, от 21.12.2018 </w:t>
      </w:r>
      <w:r w:rsidR="00210EC1" w:rsidRPr="00210EC1">
        <w:t>№ 743-VI</w:t>
      </w:r>
      <w:r>
        <w:t>)</w:t>
      </w:r>
    </w:p>
    <w:p w:rsidR="00B676FB" w:rsidRDefault="00B676FB" w:rsidP="00210EC1">
      <w:pPr>
        <w:pStyle w:val="ConsPlusNormal"/>
        <w:jc w:val="center"/>
      </w:pPr>
    </w:p>
    <w:p w:rsidR="00B676FB" w:rsidRDefault="00B676FB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части 3 статьи 125</w:t>
        </w:r>
      </w:hyperlink>
      <w:r>
        <w:t xml:space="preserve"> Гражданского кодекса Российской Федерации, </w:t>
      </w:r>
      <w:hyperlink r:id="rId6" w:history="1">
        <w:r>
          <w:rPr>
            <w:color w:val="0000FF"/>
          </w:rPr>
          <w:t>статьи 41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статей 25</w:t>
        </w:r>
      </w:hyperlink>
      <w:r>
        <w:t xml:space="preserve">, </w:t>
      </w:r>
      <w:hyperlink r:id="rId8" w:history="1">
        <w:r>
          <w:rPr>
            <w:color w:val="0000FF"/>
          </w:rPr>
          <w:t>49</w:t>
        </w:r>
      </w:hyperlink>
      <w:r>
        <w:t xml:space="preserve"> Устава муниципального образования "Город Йошкар-Ола",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Собрание депутатов городского округа "Город Йошкар-Ола" решило: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об управлении образования администрации городского округа "Город Йошкар-Ола".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 Поручить управлению образования администрации городского округа "Город Йошкар-Ола" осуществлять от имени городского округа "Город Йошкар-Ола" функции, предусмотренные Положением об управлении образования администрации городского округа "Город Йошкар-Ола".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7 октября 2009 года N 781-IV "О Положении об управлении образования администрации городского округа "Город Йошкар-Ола";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27 ноября 2009 года N 20-V "О внесении дополнений в Положение об управлении образования администрации городского округа "Город Йошкар-Ола", утвержденное решением Собрания депутатов городского округа "Город Йошкар-Ола" от 7 октября 2009 года N 781-IV";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24 февраля 2010 года N 70-V "О протесте прокурора города Йошкар-Олы от 15 января 2010 года N 02-02-2010 на пункты 2.2.2, 2.2.12, 3.1 Положения об управлении образования администрации городского округа "Город Йошкар-Ола", утвержденного решением Собрания депутатов городского округа "Город Йошкар-Ола" от 7 октября 2009 года N 781-IV (в редакции решения Собрания депутатов городского округа "Город Йошкар-Ола" от 27.11.2009 N 20-V)";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24 марта 2010 года N 89-V "О внесении изменения и дополнения в Положение об управлении образования администрации городского округа "Город Йошкар-Ола", утвержденное решением Собрания депутатов городского округа "Город Йошкар-Ола" от 7 октября 2009 года N 781-IV (в редакции решений Собрания депутатов городского округа "Город Йошкар-Ола" от 27.11.2009 N 20-V, от 24.02.2010 N 70-V)";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1 октября 2010 года N 171-V "О внесении изменений и дополнения в Положение об управлении образования </w:t>
      </w:r>
      <w:r>
        <w:lastRenderedPageBreak/>
        <w:t>администрации городского округа "Город Йошкар-Ола", утвержденное решением Собрания депутатов городского округа "Город Йошкар-Ола" от 7 октября 2009 года N 781-IV (в редакции решений Собрания депутатов городского округа "Город Йошкар-Ола" от 27.11.2009 N 20-V, от 24.02.2010 N 70-V, от 24.03.2010 N 89-V)";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пункт 5</w:t>
        </w:r>
      </w:hyperlink>
      <w:r>
        <w:t xml:space="preserve"> решения Собрания депутатов городского округа "Город Йошкар-Ола" от 14 октября 2011 года N 328-V "О внесении изменений в некоторые решения Собрания депутатов городского округа "Город Йошкар-Ола".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4. Опубликовать настоящее решение в газете "Йошкар-Ола" и разместить его на официальном сайте Собрания депутатов городского округа "Город Йошкар-Ола" в информационно-телекоммуникационной сети "Интернет" (</w:t>
      </w:r>
      <w:proofErr w:type="spellStart"/>
      <w:r>
        <w:t>www.gor-sobry-ola.ru</w:t>
      </w:r>
      <w:proofErr w:type="spellEnd"/>
      <w:r>
        <w:t>).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5. Контроль за исполнением настоящего решения возложить на постоянную комиссию по законности (О.А.Морозов).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jc w:val="right"/>
      </w:pPr>
      <w:r>
        <w:t>Глава</w:t>
      </w:r>
    </w:p>
    <w:p w:rsidR="00B676FB" w:rsidRDefault="00B676FB">
      <w:pPr>
        <w:pStyle w:val="ConsPlusNormal"/>
        <w:jc w:val="right"/>
      </w:pPr>
      <w:r>
        <w:t>городского округа</w:t>
      </w:r>
    </w:p>
    <w:p w:rsidR="00B676FB" w:rsidRDefault="00B676FB">
      <w:pPr>
        <w:pStyle w:val="ConsPlusNormal"/>
        <w:jc w:val="right"/>
      </w:pPr>
      <w:r>
        <w:t>"Город Йошкар-Ола"</w:t>
      </w:r>
    </w:p>
    <w:p w:rsidR="00B676FB" w:rsidRDefault="00B676FB">
      <w:pPr>
        <w:pStyle w:val="ConsPlusNormal"/>
        <w:jc w:val="right"/>
      </w:pPr>
      <w:r>
        <w:t>А.ПРИНЦЕВ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jc w:val="both"/>
      </w:pPr>
    </w:p>
    <w:p w:rsidR="00B676FB" w:rsidRDefault="00B676FB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676FB" w:rsidRDefault="00B676FB">
      <w:pPr>
        <w:pStyle w:val="ConsPlusNormal"/>
        <w:jc w:val="right"/>
        <w:outlineLvl w:val="0"/>
      </w:pPr>
      <w:r>
        <w:lastRenderedPageBreak/>
        <w:t>Утверждено</w:t>
      </w:r>
    </w:p>
    <w:p w:rsidR="00B676FB" w:rsidRDefault="00B676FB">
      <w:pPr>
        <w:pStyle w:val="ConsPlusNormal"/>
        <w:jc w:val="right"/>
      </w:pPr>
      <w:r>
        <w:t>решением</w:t>
      </w:r>
    </w:p>
    <w:p w:rsidR="00B676FB" w:rsidRDefault="00B676FB">
      <w:pPr>
        <w:pStyle w:val="ConsPlusNormal"/>
        <w:jc w:val="right"/>
      </w:pPr>
      <w:r>
        <w:t>Собрания депутатов</w:t>
      </w:r>
    </w:p>
    <w:p w:rsidR="00B676FB" w:rsidRDefault="00B676FB">
      <w:pPr>
        <w:pStyle w:val="ConsPlusNormal"/>
        <w:jc w:val="right"/>
      </w:pPr>
      <w:r>
        <w:t>городского округа</w:t>
      </w:r>
    </w:p>
    <w:p w:rsidR="00B676FB" w:rsidRDefault="00B676FB">
      <w:pPr>
        <w:pStyle w:val="ConsPlusNormal"/>
        <w:jc w:val="right"/>
      </w:pPr>
      <w:r>
        <w:t>"Город Йошкар-Ола"</w:t>
      </w:r>
    </w:p>
    <w:p w:rsidR="00B676FB" w:rsidRDefault="00B676FB">
      <w:pPr>
        <w:pStyle w:val="ConsPlusNormal"/>
        <w:jc w:val="right"/>
      </w:pPr>
      <w:r>
        <w:t>от 22 апреля 2015 г. N 143-VI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Title"/>
        <w:jc w:val="center"/>
      </w:pPr>
      <w:bookmarkStart w:id="0" w:name="P42"/>
      <w:bookmarkEnd w:id="0"/>
      <w:r>
        <w:t>ПОЛОЖЕНИЕ</w:t>
      </w:r>
    </w:p>
    <w:p w:rsidR="00B676FB" w:rsidRDefault="00B676FB">
      <w:pPr>
        <w:pStyle w:val="ConsPlusTitle"/>
        <w:jc w:val="center"/>
      </w:pPr>
      <w:r>
        <w:t>ОБ УПРАВЛЕНИИ ОБРАЗОВАНИЯ АДМИНИСТРАЦИИ ГОРОДСКОГО ОКРУГА</w:t>
      </w:r>
    </w:p>
    <w:p w:rsidR="00B676FB" w:rsidRDefault="00B676FB">
      <w:pPr>
        <w:pStyle w:val="ConsPlusTitle"/>
        <w:jc w:val="center"/>
      </w:pPr>
      <w:r>
        <w:t>"ГОРОД ЙОШКАР-ОЛА"</w:t>
      </w:r>
    </w:p>
    <w:p w:rsidR="00B676FB" w:rsidRDefault="00B676FB">
      <w:pPr>
        <w:pStyle w:val="ConsPlusNormal"/>
        <w:jc w:val="center"/>
      </w:pPr>
      <w:r>
        <w:t>Список изменяющих документов</w:t>
      </w:r>
    </w:p>
    <w:p w:rsidR="00B676FB" w:rsidRDefault="00B676FB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</w:t>
      </w:r>
    </w:p>
    <w:p w:rsidR="00210EC1" w:rsidRDefault="00B676FB" w:rsidP="00210EC1">
      <w:pPr>
        <w:pStyle w:val="ConsPlusNormal"/>
        <w:jc w:val="center"/>
      </w:pPr>
      <w:r>
        <w:t>от 23.09.2015 N 209-VI</w:t>
      </w:r>
      <w:r w:rsidR="00210EC1">
        <w:t xml:space="preserve">, от 21.12.2018 </w:t>
      </w:r>
      <w:r w:rsidR="00210EC1" w:rsidRPr="00210EC1">
        <w:t>№ 743-VI</w:t>
      </w:r>
      <w:r w:rsidR="00210EC1">
        <w:t>)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jc w:val="center"/>
        <w:outlineLvl w:val="1"/>
      </w:pPr>
      <w:r>
        <w:t>1. Общие положения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ind w:firstLine="540"/>
        <w:jc w:val="both"/>
      </w:pPr>
      <w:r>
        <w:t>1.1. Управление образования администрации городского округа "Город Йошкар-Ола" (далее - Управление образования) является отраслевым (функциональным) органом администрации городского округа "Город Йошкар-Ола".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1.2. Управление образования в своей деятельности руководствуется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Республики Марий Эл, законами Республики Марий Эл, иными нормативными правовыми актами Российской Федерации и Республики Марий Эл, </w:t>
      </w:r>
      <w:hyperlink r:id="rId19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Йошкар-Ола", решениями Собрания депутатов городского округа "Город Йошкар-Ола", постановлениями и распоряжениями администрации городского округа "Город Йошкар-Ола", настоящим Положением, иными муниципальными правовыми актами городского округа "Город Йошкар-Ола".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1.3. Управление образования решает вопросы, отнесенные к его ведению, осуществляет исполнительные, распорядительные и контрольные функции, направленные на решение вопросов местного значения в сфере образования в соответствии с законодательством о местном самоуправлении, </w:t>
      </w:r>
      <w:hyperlink r:id="rId20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Йошкар-Ола", настоящим Положением, иными муниципальными правовыми актами городского округа "Город Йошкар-Ола".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1.4. Управление образования обладает правами юридического лица, имеет в оперативном управлении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Управление образования имеет печати, штампы и бланки со своим наименованием.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1.5. Организационно-правовая форма Управления образования - муниципальное казенное учреждение.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1.6. Полное наименование Управления образования: управление образования администрации городского округа "Город Йошкар-Ола".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Сокращенное наименование: управление образования г. Йошкар-Олы.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1.7. Место нахождения Управления образования: 424000, Республика Марий Эл, город Йошкар-Ола, ул. Комсомольская, д. 134.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jc w:val="center"/>
        <w:outlineLvl w:val="1"/>
      </w:pPr>
      <w:r>
        <w:t>2. Полномочия Управления образования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ind w:firstLine="540"/>
        <w:jc w:val="both"/>
      </w:pPr>
      <w:bookmarkStart w:id="1" w:name="P63"/>
      <w:bookmarkEnd w:id="1"/>
      <w:r>
        <w:t>2.1. Управление образования осуществляет следующие полномочия: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2.1.1.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образовательных организациях городского округа "Город Йошкар-Ола" (далее - муниципальные образовательные организации),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2.1.2.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 Марий Эл).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2.1.3.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2.1.4. Осуществление функций и полномочий учредителя муниципальных образовательных организаций.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2.1.5. 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2.1.6.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городского округа "Город Йошкар-Ола".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2.2. Управление образования также осуществляет переданные законами Республики Марий Эл: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отдельные государственные полномочия Республики Марий Эл по организации и осуществлению деятельности по опеке и попечительству в отношении несовершеннолетних, установленные Гражданским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Федерации, Трудовым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 декабря 1996 года N 159-ФЗ "О дополнительных гарантиях по социальной поддержке детей-сирот и детей, оставшихся без попечения родителей", иными федеральными законами;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отдельные государственные полномочия Республики Марий Эл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помещениями, включая: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формирование муниципального специализированного жилищного фонда, состоящего из жилых помещений для детей-сирот, детей, оставшихся без попечения родителей, лиц из числа детей-сирот и детей, оставшихся без попечения родителей (совместно с Комитетом по управлению муниципальным имуществом администрации городского округа "Город Йошкар-Ола");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формирование муниципального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фонда по договорам найма специализированных жилых помещений;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lastRenderedPageBreak/>
        <w:t>установление факта возможности или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выявление в установленном порядке обстоятельств, свидетельствующих о необходимости оказания детям-сиротам,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принятие решений о заключении договоров найма специализированных жилых помещений на новый срок;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осуществление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помещений;</w:t>
      </w:r>
    </w:p>
    <w:p w:rsidR="00B676FB" w:rsidRDefault="00B676FB">
      <w:pPr>
        <w:pStyle w:val="ConsPlusNormal"/>
        <w:spacing w:before="220"/>
        <w:ind w:firstLine="540"/>
        <w:jc w:val="both"/>
      </w:pPr>
      <w:bookmarkStart w:id="2" w:name="P78"/>
      <w:bookmarkEnd w:id="2"/>
      <w:r>
        <w:t>отдельные государственные полномочия Республики Марий Эл по организации и обеспечению оздоровления и отдыха детей, обучающихся в муниципальных общеобразовательных организациях городского округа "Город Йошкар-Ола", в организациях отдыха детей и их оздоровления, включая: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организационно-техническое обеспечение переданных отдельных государственных полномочий, указанных в </w:t>
      </w:r>
      <w:hyperlink w:anchor="P78" w:history="1">
        <w:r>
          <w:rPr>
            <w:color w:val="0000FF"/>
          </w:rPr>
          <w:t>абзаце девятом</w:t>
        </w:r>
      </w:hyperlink>
      <w:r>
        <w:t xml:space="preserve"> настоящего пункта;</w:t>
      </w:r>
    </w:p>
    <w:p w:rsidR="00B676FB" w:rsidRDefault="00B676F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23.09.2015 N 209-VI)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предоставление субсидий на организацию отдыха и оздоровление детей, обучающихся в муниципальных общеобразовательных организациях городского округа "Город Йошкар-Ола";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отдельные государственные полномочия Российской Федерации, переданные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30 ноября 2006 года N 60-З "О приемной семье", для осуществления органам государственной власти Республики Марий Эл, по назначению и выплате единовременных пособий при передаче ребенка на воспитание в семью.</w:t>
      </w:r>
    </w:p>
    <w:p w:rsidR="00B676FB" w:rsidRDefault="00B676F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23.09.2015 N 209-VI)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2.3. Для реализации указанных в </w:t>
      </w:r>
      <w:hyperlink w:anchor="P63" w:history="1">
        <w:r>
          <w:rPr>
            <w:color w:val="0000FF"/>
          </w:rPr>
          <w:t>пункте 2.1</w:t>
        </w:r>
      </w:hyperlink>
      <w:r>
        <w:t xml:space="preserve"> полномочий Управление образования осуществляет следующие функции: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2.3.1. Разрабатывает и реализует муниципальные программы, направленные на развитие муниципальной системы образования в городском округе "Город Йошкар-Ола".</w:t>
      </w:r>
    </w:p>
    <w:p w:rsidR="00B676FB" w:rsidRDefault="00B676FB" w:rsidP="00B676FB">
      <w:pPr>
        <w:pStyle w:val="ConsPlusNormal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22.11.2017 </w:t>
      </w:r>
      <w:r w:rsidRPr="00B676FB">
        <w:t>№ 579-VI</w:t>
      </w:r>
      <w:r>
        <w:t>)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2.3.2. Назначает руководителя муниципальной образовательной организации в соответствии с законодательством Российской Федерации и уставом образовательной организации.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2.3.3. Проводит аттестацию кандидатов на должность руководителя и аттестацию руководителей муниципальных образовательных организаций. Устанавливает порядок и сроки проведения такой аттестации.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2.3.4. Согласовывает создание на территории городского округа "Город Йошкар-Ола" филиалов муниципальных образовательных организаций, учредителями которых являются иные муниципальные образования.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2.3.5. Согласовывает программы развития муниципальных образовательных организаций.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lastRenderedPageBreak/>
        <w:t>2.3.6. Ведет учет детей, имеющих право на получение общего образования каждого уровня и проживающих на территории городского округа "Город Йошкар-Ола", и форм получения образования, определенных родителями (законными представителями) детей.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2.3.7. По заявлению родителей (законных представителей) разрешает прием в муниципальную образовательную организацию на обучение по образовательным программам начального общего образования детей, не достигших возраста шести лет и шести месяцев, или после достижения детьми возраста восьми лет.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2.3.8. В случае отказа в приеме в муниципальную общеобразовательную организацию по причине отсутствия в ней свободных мест решает вопросы устройства детей в другие муниципальные общеобразовательные организации.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2.3.9. Дает согласие на отчисление из общеобразовательной организации детей-сирот и детей, оставшихся без попечения родителей.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2.3.10. Совместно с родителями (законными представителями) несовершеннолетнего обучающегося, отчисленного из муниципальной образовательной организации, не позднее чем в месячный срок принимает меры, обеспечивающие получение несовершеннолетним обучающимся общего образования.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2.3.11. По согласию Управления образования, родителей (законных представителей) несовершеннолетнего обучающегося, комиссии по делам несовершеннолетних и защите их прав обучающийся, достигший возраста пятнадцати лет, может оставить общеобразовательную организацию до получения основного общего образования.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2.3.12. Совместно с комиссией по делам несовершеннолетних и защите их прав и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2.3.13. 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2.3.14. Устанавливает плату, взимаемую с родителей (законных представителей), за присмотр и уход за детьми, осваивающими образовательные программы дошкольного образования в муниципальных образовательных организациях, и ее размер. Вправе снизить размер родительской платы или не взимать ее с отдельных категорий родителей (законных представителей) в определяемых Управлением образования случаях и порядке.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2.3.15. Устанавливает порядок обеспечения питанием обучающихся за счет бюджетных ассигнований бюджета городского округа "Город Йошкар-Ола".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2.3.16. Представляет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2.3.17. Организует и проводит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</w:t>
      </w:r>
      <w:r>
        <w:lastRenderedPageBreak/>
        <w:t>творческой деятельности, физкультурно-спортивной деятельности, на пропаганду научных знаний, творческих и спортивных достижений.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2.3.18. Организует и осуществляет мероприятия по работе с детьми в городском округе "Город Йошкар-Ола".</w:t>
      </w:r>
    </w:p>
    <w:p w:rsidR="00B676FB" w:rsidRDefault="00B676FB" w:rsidP="00B676FB">
      <w:pPr>
        <w:pStyle w:val="ConsPlusNormal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22.11.2017 </w:t>
      </w:r>
      <w:r w:rsidRPr="00B676FB">
        <w:t>№ 579-VI</w:t>
      </w:r>
      <w:r>
        <w:t>)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2.3.19. Осуществляет повышение квалификации работников Управления образования, руководителей и педагогических работников муниципальных образовательных организаций в соответствии.</w:t>
      </w:r>
    </w:p>
    <w:p w:rsidR="00B676FB" w:rsidRDefault="00B676FB">
      <w:pPr>
        <w:pStyle w:val="ConsPlusNormal"/>
        <w:jc w:val="both"/>
      </w:pPr>
      <w:r>
        <w:t xml:space="preserve">(п. 2.3.19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23.09.2015 N 209-VI)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2.3.20. Организует проведение педагогических конференций, совещаний, семинаров и других мероприятий в сфере образования.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2.3.21. Осуществляет организацию мониторинга муниципальной системы образования городского округа "Город Йошкар-Ола".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2.3.22. Осуществляет ежегодное опубликование и размещение на официальном сайте управления образования в информационно-телекоммуникационной сети "Интернет" анализа состояния и перспектив развития образования в виде итоговых (годовых) отчетов.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2.3.23. Обеспечивает открытость и доступность информации о муниципальной системе образования, включающей в себя данные официального статистического учета, касающиеся муниципальной системы образования, данные мониторинга муниципальной системы образования и иные данные, получаемые при осуществлении управлением образования своих функций.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2.3.24. Обеспечивает на своем официальном сайте в информационно-телекоммуникационной сети "Интернет" техническую возможность выражения мнений гражданами о качестве образовательной деятельности организаций.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2.3.25. Рассматривает в месячный срок поступившую информацию о результатах независимой оценки качества образования и учитывает ее при выработке мер по совершенствованию образовательной деятельности.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2.3.26. С участием общественных организаций вправе формировать общественный совет по проведению независимой оценки качества образовательной деятельности муниципальных образовательных организаций и утверждать положение о нем. Информация о деятельности общественного совета размещается управлением образования на своем официальном сайте в информационно-телекоммуникационной сети "Интернет".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2.3.27. Размещает информацию о результатах независимой оценки качества образовательной деятельности муниципальных образовательных организаций на своем официальном сайте в информационно-телекоммуникационной сети "Интернет" и официальном сайте для размещения информации о государственных и муниципальных учреждениях в сети "Интернет".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2.3.28. Является главным распорядителем бюджетных средств бюджета городского округа "Город Йошкар-Ола" в соответствии с Бюджетным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2.3.29. Организует ведение бухгалтерского и статистического учета и отчетности в муниципальных образовательных организациях, в том числе через предоставление услуг централизованной бухгалтерии.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lastRenderedPageBreak/>
        <w:t>2.3.30. Проводит оценку последствий заключаемых муниципальной образовательной организацией договоров аренды закрепленных за ней объектов собственности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2.3.31. Обеспечивает перевод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направленности, в случае прекращения деятельности муниципальной образовательной организации,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2.3.32. Обеспечивает перевод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направленности, в случае приостановления действия лицензии муниципальной образовательной организации, приостановления действия государственной аккредитации полностью или в отношении отдельных уровней образования.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2.3.33. Изучает потребности муниципальных образовательных организаций в педагогических кадрах.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2.3.34. Рассматривает обращения граждан, объединений граждан, в том числе юридических лиц по вопросам своей деятельности, подготавливает ответы по ним.</w:t>
      </w:r>
    </w:p>
    <w:p w:rsidR="00B676FB" w:rsidRDefault="00B676FB" w:rsidP="00B676FB">
      <w:pPr>
        <w:pStyle w:val="ConsPlusNormal"/>
        <w:spacing w:before="220"/>
        <w:ind w:firstLine="540"/>
        <w:jc w:val="both"/>
      </w:pPr>
      <w:r>
        <w:t xml:space="preserve">(п. 2.3.34 в ред. </w:t>
      </w:r>
      <w:hyperlink r:id="rId33" w:history="1">
        <w:r w:rsidRPr="00B676FB">
          <w:t>решения</w:t>
        </w:r>
      </w:hyperlink>
      <w:r>
        <w:t xml:space="preserve"> Собрания депутатов городского округа "Город Йошкар-Ола" от 23.09.2015 N 209-VI)</w:t>
      </w:r>
    </w:p>
    <w:p w:rsidR="00B676FB" w:rsidRPr="00B676FB" w:rsidRDefault="00B676FB">
      <w:pPr>
        <w:pStyle w:val="ConsPlusNormal"/>
        <w:spacing w:before="220"/>
        <w:ind w:firstLine="540"/>
        <w:jc w:val="both"/>
      </w:pPr>
      <w:r w:rsidRPr="00B676FB">
        <w:t>2.3.35. В качестве представителя стороны социального партнерства заключает территориальное отраслевое соглашение по обеспечению трудовых и социально-экономических гарантий работников муниципальных образовательных учреждений, подведомственных управлению образования городского округа «Город Йошкар-Ола»</w:t>
      </w:r>
    </w:p>
    <w:p w:rsidR="00B676FB" w:rsidRDefault="00B676FB" w:rsidP="00B676FB">
      <w:pPr>
        <w:pStyle w:val="ConsPlusNormal"/>
        <w:spacing w:before="220"/>
        <w:ind w:firstLine="540"/>
        <w:jc w:val="both"/>
      </w:pPr>
      <w:r>
        <w:t xml:space="preserve">(в ред. </w:t>
      </w:r>
      <w:hyperlink r:id="rId34" w:history="1">
        <w:r w:rsidRPr="00B676FB">
          <w:t>решения</w:t>
        </w:r>
      </w:hyperlink>
      <w:r>
        <w:t xml:space="preserve"> Собрания депутатов городского округа "Город Йошкар-Ола" от 22.11.2017 </w:t>
      </w:r>
      <w:r w:rsidRPr="00B676FB">
        <w:t>№ 579-VI</w:t>
      </w:r>
      <w:r>
        <w:t>)</w:t>
      </w:r>
    </w:p>
    <w:p w:rsidR="00210EC1" w:rsidRPr="00210EC1" w:rsidRDefault="00210EC1" w:rsidP="00B676FB">
      <w:pPr>
        <w:pStyle w:val="ConsPlusNormal"/>
        <w:spacing w:before="220"/>
        <w:ind w:firstLine="540"/>
        <w:jc w:val="both"/>
      </w:pPr>
      <w:r w:rsidRPr="00210EC1">
        <w:t>2.3.36. Обеспечивает реализацию информационно-пропагандистских мероприятий по противодействию идеологии терроризма, в том числе по формированию у граждан неприятия идеологии терроризма в подведомственных муниципальных образовательных учреждениях.</w:t>
      </w:r>
    </w:p>
    <w:p w:rsidR="00210EC1" w:rsidRDefault="00210EC1" w:rsidP="00210EC1">
      <w:pPr>
        <w:pStyle w:val="ConsPlusNormal"/>
        <w:spacing w:before="220"/>
        <w:ind w:firstLine="540"/>
        <w:jc w:val="both"/>
      </w:pPr>
      <w:r>
        <w:t xml:space="preserve">(пункт введен </w:t>
      </w:r>
      <w:hyperlink r:id="rId35" w:history="1">
        <w:r w:rsidRPr="00B676FB">
          <w:t>решени</w:t>
        </w:r>
        <w:r>
          <w:t>ем</w:t>
        </w:r>
      </w:hyperlink>
      <w:r>
        <w:t xml:space="preserve"> Собрания депутатов городского округа "Город Йошкар-Ола" от 21.12.2018 </w:t>
      </w:r>
      <w:r w:rsidRPr="00B676FB">
        <w:t xml:space="preserve">№ </w:t>
      </w:r>
      <w:r>
        <w:t>743</w:t>
      </w:r>
      <w:r w:rsidRPr="00B676FB">
        <w:t>-VI</w:t>
      </w:r>
      <w:r>
        <w:t>)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2.3.3</w:t>
      </w:r>
      <w:r w:rsidR="00210EC1">
        <w:t>7</w:t>
      </w:r>
      <w:r>
        <w:t>. Выполняет иные функции в установленной сфере деятельности в соответствии с законодательством Российской Федерации.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jc w:val="center"/>
        <w:outlineLvl w:val="1"/>
      </w:pPr>
      <w:r>
        <w:t>3. Права и обязанности Управления образования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ind w:firstLine="540"/>
        <w:jc w:val="both"/>
      </w:pPr>
      <w:r>
        <w:t>3.1. Управление образования вправе: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получать от муниципальных образовательных организаций установленную действующим законодательством отчетность, информацию о результатах деятельности;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 xml:space="preserve">- получать от юридических лиц информацию, необходимую для осуществления полномочий, </w:t>
      </w:r>
      <w:r>
        <w:lastRenderedPageBreak/>
        <w:t>возложенных на Управление образования, в соответствии с предусмотренными законодательством Российской Федерации требованиями по защите персональных данных;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осуществлять иные действия, направленные на выполнение своих полномочий в установленной сфере деятельности, в соответствии с законодательством Российской Федерации.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3.2. Управление образования обязано: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вести бухгалтерскую, статистическую и иную отчетность в установленном действующим законодательством порядке;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отчитываться о результатах своей деятельности перед главой администрации городского округа "Город Йошкар-Ола" (мэром города).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jc w:val="center"/>
        <w:outlineLvl w:val="1"/>
      </w:pPr>
      <w:r>
        <w:t>4. Руководство Управлением образования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ind w:firstLine="540"/>
        <w:jc w:val="both"/>
      </w:pPr>
      <w:r>
        <w:t>4.1. Управление образования возглавляет начальник Управления образования, назначаемый на должность и освобождаемый от должности главой администрации городского округа "Город Йошкар-Ола" (мэром города).</w:t>
      </w:r>
    </w:p>
    <w:p w:rsidR="00B676FB" w:rsidRDefault="00B676FB" w:rsidP="00B676FB">
      <w:pPr>
        <w:pStyle w:val="ConsPlusNormal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22.11.2017 </w:t>
      </w:r>
      <w:r w:rsidRPr="00B676FB">
        <w:t>№ 579-VI</w:t>
      </w:r>
      <w:r>
        <w:t>)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4.2. Начальник управления образования руководит Управлением образования на принципах единоначалия и несет персональную ответственность за выполнение возложенных на Управление образования задач и функций.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4.3. Начальник Управления образования: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действует без доверенности от имени Управления образования, представляет его интересы во всех учреждениях и организациях;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издает приказы по вопросам, отнесенным к компетенции Управления образования;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уполномочен исполнять обязанности представителя нанимателя (работодателя) для муниципальных служащих от имени городского округа "Город Йошкар-Ола";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осуществляет прием на работу и увольнение работников Управления образования, руководителей подведомственных муниципальных образовательных организаций;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применяет меры поощрения к работникам Управления образования, руководителям муниципальных образовательных организаций и налагает на них дисциплинарные взыскания;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утверждает положения о структурных подразделениях Управления образования, определяет компетенцию своих заместителей, утверждает должностные инструкции работников Управления образования, руководителей подведомственных муниципальных образовательных организаций;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утверждает в пределах штатной численности и выделенных бюджетных средств структуру Управления образования;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распоряжается в установленном законом порядке средствами и имуществом, закрепленным за Управлением образования;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открывает счета в банках, совершает от имени Управления образования банковские операции, подписывает финансовые документы;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заключает</w:t>
      </w:r>
      <w:r w:rsidRPr="00B676FB">
        <w:t xml:space="preserve"> соглашения,</w:t>
      </w:r>
      <w:r>
        <w:t xml:space="preserve"> муниципальные контракты, иные договоры в установленном </w:t>
      </w:r>
      <w:r>
        <w:lastRenderedPageBreak/>
        <w:t>законом порядке в пределах полномочий Управления образования, выдает доверенности;</w:t>
      </w:r>
    </w:p>
    <w:p w:rsidR="00B676FB" w:rsidRDefault="00B676FB" w:rsidP="00B676FB">
      <w:pPr>
        <w:pStyle w:val="ConsPlusNormal"/>
      </w:pPr>
      <w:r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22.11.2017 </w:t>
      </w:r>
      <w:r w:rsidRPr="00B676FB">
        <w:t>№ 579-VI</w:t>
      </w:r>
      <w:r>
        <w:t>)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участвует в заседаниях и совещаниях, проводимых главой администрации городского округа "Город Йошкар-Ола" (мэром города) и его заместителями по вопросам, входящим в компетенцию Управления образования;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- решает иные вопросы, отнесенные к полномочиям Управления образования.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jc w:val="center"/>
        <w:outlineLvl w:val="1"/>
      </w:pPr>
      <w:r>
        <w:t>5. Имущество Управления образования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ind w:firstLine="540"/>
        <w:jc w:val="both"/>
      </w:pPr>
      <w:r>
        <w:t>5.1. Имущество Управления образования находится в собственности муниципального образования "Город Йошкар-Ола" и закреплено за Управлением образования на праве оперативного управления.</w:t>
      </w:r>
    </w:p>
    <w:p w:rsidR="00B676FB" w:rsidRDefault="00B676FB">
      <w:pPr>
        <w:pStyle w:val="ConsPlusNormal"/>
        <w:spacing w:before="220"/>
        <w:ind w:firstLine="540"/>
        <w:jc w:val="both"/>
      </w:pPr>
      <w:r>
        <w:t>5.2. Финансирование деятельности Управления образования осуществляется за счет средств бюджета городского округа "Город Йошкар-Ола".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jc w:val="center"/>
        <w:outlineLvl w:val="1"/>
      </w:pPr>
      <w:r>
        <w:t>6. Прекращение деятельности Управления образования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ind w:firstLine="540"/>
        <w:jc w:val="both"/>
      </w:pPr>
      <w:r>
        <w:t>6.1. Управление образования прекращает свою деятельность в порядке, установленном действующим законодательством Российской Федерации.</w:t>
      </w: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jc w:val="both"/>
      </w:pPr>
    </w:p>
    <w:p w:rsidR="00B676FB" w:rsidRDefault="00B676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9C1" w:rsidRDefault="00AA79C1"/>
    <w:sectPr w:rsidR="00AA79C1" w:rsidSect="00FB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6FB"/>
    <w:rsid w:val="00210EC1"/>
    <w:rsid w:val="005A0762"/>
    <w:rsid w:val="007000EB"/>
    <w:rsid w:val="00AA79C1"/>
    <w:rsid w:val="00B6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7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0AECCC3F4BB973EAEF9E0A3CC90CA489303B9F6BF33DB120CB4C429C16337DDAC2B0D6CA62803730657OCo4G" TargetMode="External"/><Relationship Id="rId13" Type="http://schemas.openxmlformats.org/officeDocument/2006/relationships/hyperlink" Target="consultantplus://offline/ref=AB30AECCC3F4BB973EAEF9E0A3CC90CA489303B9F3B036DC1A0CB4C429C16337ODoDG" TargetMode="External"/><Relationship Id="rId18" Type="http://schemas.openxmlformats.org/officeDocument/2006/relationships/hyperlink" Target="consultantplus://offline/ref=AB30AECCC3F4BB973EAEF9E0A3CC90CA489303B9F1BC32DF120CB4C429C16337ODoDG" TargetMode="External"/><Relationship Id="rId26" Type="http://schemas.openxmlformats.org/officeDocument/2006/relationships/hyperlink" Target="consultantplus://offline/ref=AB30AECCC3F4BB973EAEF9E0A3CC90CA489303B9F6BA31DF120CB4C429C16337DDAC2B0D6CA62803720156OCo3G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30AECCC3F4BB973EAEE7EDB5A0CCC74C9A5DBDFBBD3F8E4753EF997EOCo8G" TargetMode="External"/><Relationship Id="rId34" Type="http://schemas.openxmlformats.org/officeDocument/2006/relationships/hyperlink" Target="consultantplus://offline/ref=AB30AECCC3F4BB973EAEF9E0A3CC90CA489303B9F6BA31DF120CB4C429C16337DDAC2B0D6CA62803720156OCo5G" TargetMode="External"/><Relationship Id="rId7" Type="http://schemas.openxmlformats.org/officeDocument/2006/relationships/hyperlink" Target="consultantplus://offline/ref=AB30AECCC3F4BB973EAEF9E0A3CC90CA489303B9F6BF33DB120CB4C429C16337DDAC2B0D6CA62803730553OCoFG" TargetMode="External"/><Relationship Id="rId12" Type="http://schemas.openxmlformats.org/officeDocument/2006/relationships/hyperlink" Target="consultantplus://offline/ref=AB30AECCC3F4BB973EAEF9E0A3CC90CA489303B9F3BF3DDD120CB4C429C16337ODoDG" TargetMode="External"/><Relationship Id="rId17" Type="http://schemas.openxmlformats.org/officeDocument/2006/relationships/hyperlink" Target="consultantplus://offline/ref=AB30AECCC3F4BB973EAEE7EDB5A0CCC74C905AB1F9EE688C1606E1O9oCG" TargetMode="External"/><Relationship Id="rId25" Type="http://schemas.openxmlformats.org/officeDocument/2006/relationships/hyperlink" Target="consultantplus://offline/ref=AB30AECCC3F4BB973EAEE7EDB5A0CCC74C995BB5F1B93F8E4753EF997EOCo8G" TargetMode="External"/><Relationship Id="rId33" Type="http://schemas.openxmlformats.org/officeDocument/2006/relationships/hyperlink" Target="consultantplus://offline/ref=AB30AECCC3F4BB973EAEF9E0A3CC90CA489303B9F6BA31DF120CB4C429C16337DDAC2B0D6CA62803720151OCo7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30AECCC3F4BB973EAEF9E0A3CC90CA489303B9F6BA31DF120CB4C429C16337DDAC2B0D6CA62803720156OCo5G" TargetMode="External"/><Relationship Id="rId20" Type="http://schemas.openxmlformats.org/officeDocument/2006/relationships/hyperlink" Target="consultantplus://offline/ref=AB30AECCC3F4BB973EAEF9E0A3CC90CA489303B9F6BF33DB120CB4C429C16337ODoDG" TargetMode="External"/><Relationship Id="rId29" Type="http://schemas.openxmlformats.org/officeDocument/2006/relationships/hyperlink" Target="consultantplus://offline/ref=AB30AECCC3F4BB973EAEF9E0A3CC90CA489303B9F6BA31DF120CB4C429C16337DDAC2B0D6CA62803720156OCo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0AECCC3F4BB973EAEE7EDB5A0CCC74C9A5CB2F5B03F8E4753EF997EC869609AE3724D2COAo9G" TargetMode="External"/><Relationship Id="rId11" Type="http://schemas.openxmlformats.org/officeDocument/2006/relationships/hyperlink" Target="consultantplus://offline/ref=AB30AECCC3F4BB973EAEF9E0A3CC90CA489303B9F3BF34DF1E0CB4C429C16337ODoDG" TargetMode="External"/><Relationship Id="rId24" Type="http://schemas.openxmlformats.org/officeDocument/2006/relationships/hyperlink" Target="consultantplus://offline/ref=AB30AECCC3F4BB973EAEE7EDB5A0CCC74C9A5CB2F5BC3F8E4753EF997EOCo8G" TargetMode="External"/><Relationship Id="rId32" Type="http://schemas.openxmlformats.org/officeDocument/2006/relationships/hyperlink" Target="consultantplus://offline/ref=AB30AECCC3F4BB973EAEE7EDB5A0CCC74C9F54B4FBB03F8E4753EF997EOCo8G" TargetMode="External"/><Relationship Id="rId37" Type="http://schemas.openxmlformats.org/officeDocument/2006/relationships/hyperlink" Target="consultantplus://offline/ref=AB30AECCC3F4BB973EAEF9E0A3CC90CA489303B9F6BA31DF120CB4C429C16337DDAC2B0D6CA62803720156OCo5G" TargetMode="External"/><Relationship Id="rId5" Type="http://schemas.openxmlformats.org/officeDocument/2006/relationships/hyperlink" Target="consultantplus://offline/ref=AB30AECCC3F4BB973EAEE7EDB5A0CCC74C9A5DBDFBBD3F8E4753EF997EC869609AE3724F28AB2E04O7o6G" TargetMode="External"/><Relationship Id="rId15" Type="http://schemas.openxmlformats.org/officeDocument/2006/relationships/hyperlink" Target="consultantplus://offline/ref=AB30AECCC3F4BB973EAEF9E0A3CC90CA489303B9F0BD30D01A0CB4C429C16337DDAC2B0D6CA62803720151OCoFG" TargetMode="External"/><Relationship Id="rId23" Type="http://schemas.openxmlformats.org/officeDocument/2006/relationships/hyperlink" Target="consultantplus://offline/ref=AB30AECCC3F4BB973EAEE7EDB5A0CCC74C9954B5F3BC3F8E4753EF997EOCo8G" TargetMode="External"/><Relationship Id="rId28" Type="http://schemas.openxmlformats.org/officeDocument/2006/relationships/hyperlink" Target="consultantplus://offline/ref=AB30AECCC3F4BB973EAEF9E0A3CC90CA489303B9F6BA31DF120CB4C429C16337DDAC2B0D6CA62803720156OCo1G" TargetMode="External"/><Relationship Id="rId36" Type="http://schemas.openxmlformats.org/officeDocument/2006/relationships/hyperlink" Target="consultantplus://offline/ref=AB30AECCC3F4BB973EAEF9E0A3CC90CA489303B9F6BA31DF120CB4C429C16337DDAC2B0D6CA62803720156OCo5G" TargetMode="External"/><Relationship Id="rId10" Type="http://schemas.openxmlformats.org/officeDocument/2006/relationships/hyperlink" Target="consultantplus://offline/ref=AB30AECCC3F4BB973EAEF9E0A3CC90CA489303B9F0BD32DD1F0CB4C429C16337ODoDG" TargetMode="External"/><Relationship Id="rId19" Type="http://schemas.openxmlformats.org/officeDocument/2006/relationships/hyperlink" Target="consultantplus://offline/ref=AB30AECCC3F4BB973EAEF9E0A3CC90CA489303B9F6BF33DB120CB4C429C16337ODoDG" TargetMode="External"/><Relationship Id="rId31" Type="http://schemas.openxmlformats.org/officeDocument/2006/relationships/hyperlink" Target="consultantplus://offline/ref=AB30AECCC3F4BB973EAEF9E0A3CC90CA489303B9F6BA31DF120CB4C429C16337DDAC2B0D6CA62803720156OCoFG" TargetMode="External"/><Relationship Id="rId4" Type="http://schemas.openxmlformats.org/officeDocument/2006/relationships/hyperlink" Target="consultantplus://offline/ref=AB30AECCC3F4BB973EAEF9E0A3CC90CA489303B9F6BA31DF120CB4C429C16337DDAC2B0D6CA62803720156OCo5G" TargetMode="External"/><Relationship Id="rId9" Type="http://schemas.openxmlformats.org/officeDocument/2006/relationships/hyperlink" Target="consultantplus://offline/ref=AB30AECCC3F4BB973EAEE7EDB5A0CCC74C9A5CB7F6B93F8E4753EF997EC869609AE3724F28AB2805O7o0G" TargetMode="External"/><Relationship Id="rId14" Type="http://schemas.openxmlformats.org/officeDocument/2006/relationships/hyperlink" Target="consultantplus://offline/ref=AB30AECCC3F4BB973EAEF9E0A3CC90CA489303B9F0B832DE1A0CB4C429C16337ODoDG" TargetMode="External"/><Relationship Id="rId22" Type="http://schemas.openxmlformats.org/officeDocument/2006/relationships/hyperlink" Target="consultantplus://offline/ref=AB30AECCC3F4BB973EAEE7EDB5A0CCC74C995BB5F6B13F8E4753EF997EOCo8G" TargetMode="External"/><Relationship Id="rId27" Type="http://schemas.openxmlformats.org/officeDocument/2006/relationships/hyperlink" Target="consultantplus://offline/ref=AB30AECCC3F4BB973EAEF9E0A3CC90CA489303B9F6BE3CD91C0CB4C429C16337ODoDG" TargetMode="External"/><Relationship Id="rId30" Type="http://schemas.openxmlformats.org/officeDocument/2006/relationships/hyperlink" Target="consultantplus://offline/ref=AB30AECCC3F4BB973EAEF9E0A3CC90CA489303B9F6BA31DF120CB4C429C16337DDAC2B0D6CA62803720156OCo5G" TargetMode="External"/><Relationship Id="rId35" Type="http://schemas.openxmlformats.org/officeDocument/2006/relationships/hyperlink" Target="consultantplus://offline/ref=AB30AECCC3F4BB973EAEF9E0A3CC90CA489303B9F6BA31DF120CB4C429C16337DDAC2B0D6CA62803720156OCo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4359</Words>
  <Characters>24848</Characters>
  <Application>Microsoft Office Word</Application>
  <DocSecurity>0</DocSecurity>
  <Lines>207</Lines>
  <Paragraphs>58</Paragraphs>
  <ScaleCrop>false</ScaleCrop>
  <Company>Microsoft</Company>
  <LinksUpToDate>false</LinksUpToDate>
  <CharactersWithSpaces>29149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2018-12-24T12:28:00Z</dcterms:created>
  <dcterms:modified xsi:type="dcterms:W3CDTF">2018-12-24T12:29:00Z</dcterms:modified>
</cp:coreProperties>
</file>