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FB" w:rsidRDefault="007B78FB">
      <w:pPr>
        <w:pStyle w:val="ConsPlusNormal"/>
        <w:jc w:val="both"/>
      </w:pPr>
    </w:p>
    <w:p w:rsidR="007B78FB" w:rsidRDefault="007B78FB">
      <w:pPr>
        <w:pStyle w:val="ConsPlusTitle"/>
        <w:jc w:val="center"/>
      </w:pPr>
      <w:r>
        <w:t>СОБРАНИЕ ДЕПУТАТОВ ГОРОДСКОГО ОКРУГА "ГОРОД ЙОШКАР-ОЛА"</w:t>
      </w:r>
    </w:p>
    <w:p w:rsidR="007B78FB" w:rsidRDefault="007B78FB">
      <w:pPr>
        <w:pStyle w:val="ConsPlusTitle"/>
        <w:jc w:val="center"/>
      </w:pPr>
    </w:p>
    <w:p w:rsidR="007B78FB" w:rsidRDefault="007B78FB">
      <w:pPr>
        <w:pStyle w:val="ConsPlusTitle"/>
        <w:jc w:val="center"/>
      </w:pPr>
      <w:r>
        <w:t>РЕШЕНИЕ ДВАДЦАТЬ ВОСЬМОЙ СЕССИИ ПЯТОГО СОЗЫВА</w:t>
      </w:r>
    </w:p>
    <w:p w:rsidR="007B78FB" w:rsidRDefault="007B78FB">
      <w:pPr>
        <w:pStyle w:val="ConsPlusTitle"/>
        <w:jc w:val="center"/>
      </w:pPr>
      <w:r>
        <w:t>от 27 июня 2012 г. N 446-V</w:t>
      </w:r>
    </w:p>
    <w:p w:rsidR="007B78FB" w:rsidRDefault="007B78FB">
      <w:pPr>
        <w:pStyle w:val="ConsPlusTitle"/>
        <w:jc w:val="center"/>
      </w:pPr>
    </w:p>
    <w:p w:rsidR="007B78FB" w:rsidRDefault="007B78FB">
      <w:pPr>
        <w:pStyle w:val="ConsPlusTitle"/>
        <w:jc w:val="center"/>
      </w:pPr>
      <w:r>
        <w:t>ОБ ОПРЕДЕЛЕНИИ НА ТЕРРИТОРИИ ГОРОДСКОГО ОКРУГА</w:t>
      </w:r>
    </w:p>
    <w:p w:rsidR="007B78FB" w:rsidRDefault="007B78FB">
      <w:pPr>
        <w:pStyle w:val="ConsPlusTitle"/>
        <w:jc w:val="center"/>
      </w:pPr>
      <w:r>
        <w:t>"ГОРОД ЙОШКАР-ОЛА" МЕСТ, В КОТОРЫХ НЕ ДОПУСКАЕТСЯ НАХОЖДЕНИЕ</w:t>
      </w:r>
    </w:p>
    <w:p w:rsidR="007B78FB" w:rsidRDefault="007B78FB">
      <w:pPr>
        <w:pStyle w:val="ConsPlusTitle"/>
        <w:jc w:val="center"/>
      </w:pPr>
      <w:r>
        <w:t>ДЕТЕЙ (ЛИЦ, НЕ ДОСТИГШИХ ВОЗРАСТА 18 ЛЕТ), И ОБЩЕСТВЕННЫХ</w:t>
      </w:r>
    </w:p>
    <w:p w:rsidR="007B78FB" w:rsidRDefault="007B78FB">
      <w:pPr>
        <w:pStyle w:val="ConsPlusTitle"/>
        <w:jc w:val="center"/>
      </w:pPr>
      <w:r>
        <w:t>МЕСТ, В КОТОРЫХ НЕ ДОПУСКАЕТСЯ НАХОЖДЕНИЕ В НОЧНОЕ ВРЕМЯ</w:t>
      </w:r>
    </w:p>
    <w:p w:rsidR="007B78FB" w:rsidRDefault="007B78FB">
      <w:pPr>
        <w:pStyle w:val="ConsPlusTitle"/>
        <w:jc w:val="center"/>
      </w:pPr>
      <w:r>
        <w:t>ДЕТЕЙ (ЛИЦ, НЕ ДОСТИГШИХ ВОЗРАСТА 1</w:t>
      </w:r>
      <w:r w:rsidR="00277779">
        <w:t>8</w:t>
      </w:r>
      <w:r>
        <w:t xml:space="preserve"> ЛЕТ) БЕЗ СОПРОВОЖДЕНИЯ</w:t>
      </w:r>
    </w:p>
    <w:p w:rsidR="007B78FB" w:rsidRDefault="007B78FB">
      <w:pPr>
        <w:pStyle w:val="ConsPlusTitle"/>
        <w:jc w:val="center"/>
      </w:pPr>
      <w:r>
        <w:t>РОДИТЕЛЕЙ (ЛИЦ, ИХ ЗАМЕНЯЮЩИХ), А ТАКЖЕ ЛИЦ, ОСУЩЕСТВЛЯЮЩИХ</w:t>
      </w:r>
    </w:p>
    <w:p w:rsidR="007B78FB" w:rsidRDefault="007B78FB">
      <w:pPr>
        <w:pStyle w:val="ConsPlusTitle"/>
        <w:jc w:val="center"/>
      </w:pPr>
      <w:r>
        <w:t>МЕРОПРИЯТИЯ С УЧАСТИЕМ ДЕТЕЙ</w:t>
      </w:r>
    </w:p>
    <w:p w:rsidR="007B78FB" w:rsidRDefault="007B78FB">
      <w:pPr>
        <w:pStyle w:val="ConsPlusNormal"/>
        <w:jc w:val="center"/>
      </w:pPr>
      <w:r>
        <w:t>Список изменяющих документов</w:t>
      </w:r>
    </w:p>
    <w:p w:rsidR="007B78FB" w:rsidRDefault="007B78FB">
      <w:pPr>
        <w:pStyle w:val="ConsPlusNormal"/>
        <w:jc w:val="center"/>
      </w:pPr>
      <w:proofErr w:type="gramStart"/>
      <w:r>
        <w:t>(в ред. решений Собрания депутатов городского округа</w:t>
      </w:r>
      <w:proofErr w:type="gramEnd"/>
    </w:p>
    <w:p w:rsidR="007B78FB" w:rsidRDefault="007B78FB">
      <w:pPr>
        <w:pStyle w:val="ConsPlusNormal"/>
        <w:jc w:val="center"/>
      </w:pPr>
      <w:r>
        <w:t xml:space="preserve">"Город Йошкар-Ола" от 26.09.2012 </w:t>
      </w:r>
      <w:hyperlink r:id="rId4" w:history="1">
        <w:r>
          <w:rPr>
            <w:color w:val="0000FF"/>
          </w:rPr>
          <w:t>N 479-V</w:t>
        </w:r>
      </w:hyperlink>
      <w:r>
        <w:t>,</w:t>
      </w:r>
    </w:p>
    <w:p w:rsidR="007B78FB" w:rsidRDefault="007B78FB">
      <w:pPr>
        <w:pStyle w:val="ConsPlusNormal"/>
        <w:jc w:val="center"/>
      </w:pPr>
      <w:r>
        <w:t xml:space="preserve">от 26.02.2014 </w:t>
      </w:r>
      <w:hyperlink r:id="rId5" w:history="1">
        <w:r>
          <w:rPr>
            <w:color w:val="0000FF"/>
          </w:rPr>
          <w:t>N 726-V</w:t>
        </w:r>
      </w:hyperlink>
      <w:r w:rsidR="006603BA">
        <w:t>, от 22.06.2016 № 343-</w:t>
      </w:r>
      <w:r w:rsidR="006603BA">
        <w:rPr>
          <w:lang w:val="en-US"/>
        </w:rPr>
        <w:t>VI</w:t>
      </w:r>
      <w:r>
        <w:t>)</w:t>
      </w: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Normal"/>
        <w:ind w:firstLine="540"/>
        <w:jc w:val="both"/>
      </w:pPr>
      <w:proofErr w:type="gramStart"/>
      <w:r>
        <w:t xml:space="preserve">В соответствии с требованиями </w:t>
      </w:r>
      <w:hyperlink r:id="rId6" w:history="1">
        <w:r>
          <w:rPr>
            <w:color w:val="0000FF"/>
          </w:rPr>
          <w:t>ст. 14.1</w:t>
        </w:r>
      </w:hyperlink>
      <w:r>
        <w:t xml:space="preserve"> Федерального закона от 24 июля 1998 года N 124-ФЗ "Об основных гарантиях прав ребенка в Российской Федерации", </w:t>
      </w:r>
      <w:hyperlink r:id="rId7" w:history="1">
        <w:r>
          <w:rPr>
            <w:color w:val="0000FF"/>
          </w:rPr>
          <w:t>ст. 2</w:t>
        </w:r>
      </w:hyperlink>
      <w:r>
        <w:t xml:space="preserve"> Закона Республики Марий Эл от 10 мая 2011 года N 18-З "О регулировании отдельных отношений в области защиты прав и законных интересов детей", </w:t>
      </w:r>
      <w:hyperlink r:id="rId8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22 февраля 2012 года</w:t>
      </w:r>
      <w:proofErr w:type="gramEnd"/>
      <w:r>
        <w:t xml:space="preserve"> </w:t>
      </w:r>
      <w:proofErr w:type="gramStart"/>
      <w:r>
        <w:t>N 385-V "О создании экспертной комиссии по оценке предложений по определению мест, нахождение в которых детей не допускается в городском округе "Город Йошкар-Ола", на основании заключения экспертной комиссии по оценке предложений по определению мест, нахождение детей в которых не допускается, от 31 мая 2012 года, в целях предупреждения причинения вреда здоровью детей, их физическому, интеллектуальному, психическому, духовному и нравственному развитию</w:t>
      </w:r>
      <w:proofErr w:type="gramEnd"/>
      <w:r>
        <w:t>, Собрание депутатов городского округа "Город Йошкар-Ола" решило:</w:t>
      </w:r>
    </w:p>
    <w:p w:rsidR="007B78FB" w:rsidRDefault="007B78FB">
      <w:pPr>
        <w:pStyle w:val="ConsPlusNormal"/>
        <w:ind w:firstLine="540"/>
        <w:jc w:val="both"/>
      </w:pPr>
      <w:r>
        <w:t>1. Определить на территории городского округа "Город Йошкар-Ола":</w:t>
      </w:r>
    </w:p>
    <w:p w:rsidR="007B78FB" w:rsidRDefault="007B78FB">
      <w:pPr>
        <w:pStyle w:val="ConsPlusNormal"/>
        <w:ind w:firstLine="540"/>
        <w:jc w:val="both"/>
      </w:pPr>
      <w:r>
        <w:t xml:space="preserve">1.1. Места, нахождение в которых может причинить вред здоровью детей, их физическому, интеллектуальному, психическому, духовному и нравственному развитию, в которых не допускается нахождение детей (лиц, не достигших возраста 18 лет), согласно </w:t>
      </w:r>
      <w:hyperlink w:anchor="P43" w:history="1">
        <w:r>
          <w:rPr>
            <w:color w:val="0000FF"/>
          </w:rPr>
          <w:t>приложению N 1</w:t>
        </w:r>
      </w:hyperlink>
      <w:r>
        <w:t>;</w:t>
      </w:r>
    </w:p>
    <w:p w:rsidR="007B78FB" w:rsidRDefault="007B78FB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Общественные места, в которых не допускается нахождение детей (лиц, не достигших возраста </w:t>
      </w:r>
      <w:r w:rsidR="00277779">
        <w:t>18</w:t>
      </w:r>
      <w:r>
        <w:t xml:space="preserve"> лет) в ночное время (с 22.00 до 6.00 часов, а в летний период с 1 июня по 31 августа - с 23.00 до 5.00 часов) без сопровождения родителей (лиц, их заменяющих) или лиц, осуществляющих мероприятия с участием детей, согласно </w:t>
      </w:r>
      <w:hyperlink w:anchor="P82" w:history="1">
        <w:r>
          <w:rPr>
            <w:color w:val="0000FF"/>
          </w:rPr>
          <w:t>приложению N 2</w:t>
        </w:r>
      </w:hyperlink>
      <w:r>
        <w:t>.</w:t>
      </w:r>
      <w:proofErr w:type="gramEnd"/>
    </w:p>
    <w:p w:rsidR="007B78FB" w:rsidRDefault="007B78FB">
      <w:pPr>
        <w:pStyle w:val="ConsPlusNormal"/>
        <w:ind w:firstLine="540"/>
        <w:jc w:val="both"/>
      </w:pPr>
      <w:r>
        <w:t xml:space="preserve">2. Субъектам профилактики безнадзорности и правонарушений несовершеннолетних в муниципальном образовании "Город Йошкар-Ола" принять меры по информированию детей и их законных представителей о местах, нахождение детей в которых не допускается, в соответствии </w:t>
      </w:r>
      <w:proofErr w:type="gramStart"/>
      <w:r>
        <w:t>с</w:t>
      </w:r>
      <w:proofErr w:type="gramEnd"/>
      <w:r>
        <w:t xml:space="preserve"> </w:t>
      </w:r>
      <w:hyperlink w:anchor="P43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82" w:history="1">
        <w:r>
          <w:rPr>
            <w:color w:val="0000FF"/>
          </w:rPr>
          <w:t>N 2</w:t>
        </w:r>
      </w:hyperlink>
      <w:r>
        <w:t xml:space="preserve"> настоящего решения.</w:t>
      </w:r>
    </w:p>
    <w:p w:rsidR="007B78FB" w:rsidRDefault="007B78FB">
      <w:pPr>
        <w:pStyle w:val="ConsPlusNormal"/>
        <w:ind w:firstLine="540"/>
        <w:jc w:val="both"/>
      </w:pPr>
      <w:r>
        <w:t>3. Опубликовать настоящее решение в газете "Йошкар-Ола".</w:t>
      </w:r>
    </w:p>
    <w:p w:rsidR="007B78FB" w:rsidRDefault="007B78FB">
      <w:pPr>
        <w:pStyle w:val="ConsPlusNormal"/>
        <w:ind w:firstLine="540"/>
        <w:jc w:val="both"/>
      </w:pPr>
      <w:r>
        <w:t>4. Настоящее решение вступает в силу после его официального опубликования.</w:t>
      </w:r>
    </w:p>
    <w:p w:rsidR="007B78FB" w:rsidRDefault="007B78FB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законности (О.А.Морозов).</w:t>
      </w: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Normal"/>
        <w:jc w:val="right"/>
      </w:pPr>
      <w:r>
        <w:t>Глава</w:t>
      </w:r>
    </w:p>
    <w:p w:rsidR="007B78FB" w:rsidRDefault="007B78FB">
      <w:pPr>
        <w:pStyle w:val="ConsPlusNormal"/>
        <w:jc w:val="right"/>
      </w:pPr>
      <w:r>
        <w:t>городского округа</w:t>
      </w:r>
    </w:p>
    <w:p w:rsidR="007B78FB" w:rsidRDefault="007B78FB">
      <w:pPr>
        <w:pStyle w:val="ConsPlusNormal"/>
        <w:jc w:val="right"/>
      </w:pPr>
      <w:r>
        <w:t>"Город Йошкар-Ола"</w:t>
      </w:r>
    </w:p>
    <w:p w:rsidR="007B78FB" w:rsidRDefault="007B78FB">
      <w:pPr>
        <w:pStyle w:val="ConsPlusNormal"/>
        <w:jc w:val="right"/>
      </w:pPr>
      <w:r>
        <w:t>Л.ГАРАНИН</w:t>
      </w: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Normal"/>
        <w:jc w:val="right"/>
      </w:pPr>
      <w:r>
        <w:t>Приложение N 1</w:t>
      </w:r>
    </w:p>
    <w:p w:rsidR="007B78FB" w:rsidRDefault="007B78FB">
      <w:pPr>
        <w:pStyle w:val="ConsPlusNormal"/>
        <w:jc w:val="right"/>
      </w:pPr>
      <w:r>
        <w:t>к решению</w:t>
      </w:r>
    </w:p>
    <w:p w:rsidR="007B78FB" w:rsidRDefault="007B78FB">
      <w:pPr>
        <w:pStyle w:val="ConsPlusNormal"/>
        <w:jc w:val="right"/>
      </w:pPr>
      <w:r>
        <w:t>Собрания депутатов</w:t>
      </w:r>
    </w:p>
    <w:p w:rsidR="007B78FB" w:rsidRDefault="007B78FB">
      <w:pPr>
        <w:pStyle w:val="ConsPlusNormal"/>
        <w:jc w:val="right"/>
      </w:pPr>
      <w:r>
        <w:t>городского округа</w:t>
      </w:r>
    </w:p>
    <w:p w:rsidR="007B78FB" w:rsidRDefault="007B78FB">
      <w:pPr>
        <w:pStyle w:val="ConsPlusNormal"/>
        <w:jc w:val="right"/>
      </w:pPr>
      <w:r>
        <w:t>"Город Йошкар-Ола"</w:t>
      </w:r>
    </w:p>
    <w:p w:rsidR="007B78FB" w:rsidRDefault="007B78FB">
      <w:pPr>
        <w:pStyle w:val="ConsPlusNormal"/>
        <w:jc w:val="right"/>
      </w:pPr>
      <w:r>
        <w:t>от 27 июня 2012 г. N 446-V</w:t>
      </w: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Title"/>
        <w:jc w:val="center"/>
      </w:pPr>
      <w:bookmarkStart w:id="0" w:name="P43"/>
      <w:bookmarkEnd w:id="0"/>
      <w:r>
        <w:t>МЕСТА,</w:t>
      </w:r>
    </w:p>
    <w:p w:rsidR="007B78FB" w:rsidRDefault="007B78FB">
      <w:pPr>
        <w:pStyle w:val="ConsPlusTitle"/>
        <w:jc w:val="center"/>
      </w:pPr>
      <w:proofErr w:type="gramStart"/>
      <w:r>
        <w:t>НАХОЖДЕНИЕ</w:t>
      </w:r>
      <w:proofErr w:type="gramEnd"/>
      <w:r>
        <w:t xml:space="preserve"> В КОТОРЫХ МОЖЕТ ПРИЧИНИТЬ ВРЕД ЗДОРОВЬЮ ДЕТЕЙ,</w:t>
      </w:r>
    </w:p>
    <w:p w:rsidR="007B78FB" w:rsidRDefault="007B78FB">
      <w:pPr>
        <w:pStyle w:val="ConsPlusTitle"/>
        <w:jc w:val="center"/>
      </w:pPr>
      <w:r>
        <w:t xml:space="preserve">ИХ </w:t>
      </w:r>
      <w:proofErr w:type="gramStart"/>
      <w:r>
        <w:t>ФИЗИЧЕСКОМУ</w:t>
      </w:r>
      <w:proofErr w:type="gramEnd"/>
      <w:r>
        <w:t>, ИНТЕЛЛЕКТУАЛЬНОМУ, ПСИХИЧЕСКОМУ, ДУХОВНОМУ И</w:t>
      </w:r>
    </w:p>
    <w:p w:rsidR="007B78FB" w:rsidRDefault="007B78FB">
      <w:pPr>
        <w:pStyle w:val="ConsPlusTitle"/>
        <w:jc w:val="center"/>
      </w:pPr>
      <w:r>
        <w:t xml:space="preserve">НРАВСТВЕННОМУ РАЗВИТИЮ, В </w:t>
      </w:r>
      <w:proofErr w:type="gramStart"/>
      <w:r>
        <w:t>КОТОРЫХ</w:t>
      </w:r>
      <w:proofErr w:type="gramEnd"/>
      <w:r>
        <w:t xml:space="preserve"> НЕ ДОПУСКАЕТСЯ НАХОЖДЕНИЕ</w:t>
      </w:r>
    </w:p>
    <w:p w:rsidR="007B78FB" w:rsidRDefault="007B78FB">
      <w:pPr>
        <w:pStyle w:val="ConsPlusTitle"/>
        <w:jc w:val="center"/>
      </w:pPr>
      <w:r>
        <w:t>ДЕТЕЙ (ЛИЦ, НЕ ДОСТИГШИХ ВОЗРАСТА 18 ЛЕТ)</w:t>
      </w: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Normal"/>
        <w:ind w:firstLine="540"/>
        <w:jc w:val="both"/>
      </w:pPr>
      <w:r>
        <w:t>1. Специализированные объекты торговли, осуществляющие розничную продажу алкогольной продукции и пива:</w:t>
      </w:r>
    </w:p>
    <w:p w:rsidR="007B78FB" w:rsidRDefault="007B78FB">
      <w:pPr>
        <w:pStyle w:val="ConsPlusNormal"/>
        <w:ind w:firstLine="540"/>
        <w:jc w:val="both"/>
      </w:pPr>
      <w:r>
        <w:t>- пивные рестораны;</w:t>
      </w:r>
    </w:p>
    <w:p w:rsidR="007B78FB" w:rsidRDefault="007B78FB">
      <w:pPr>
        <w:pStyle w:val="ConsPlusNormal"/>
        <w:ind w:firstLine="540"/>
        <w:jc w:val="both"/>
      </w:pPr>
      <w:r>
        <w:t>- винные бары;</w:t>
      </w:r>
    </w:p>
    <w:p w:rsidR="007B78FB" w:rsidRDefault="007B78FB">
      <w:pPr>
        <w:pStyle w:val="ConsPlusNormal"/>
        <w:ind w:firstLine="540"/>
        <w:jc w:val="both"/>
      </w:pPr>
      <w:r>
        <w:t>- пивные бары;</w:t>
      </w:r>
    </w:p>
    <w:p w:rsidR="007B78FB" w:rsidRDefault="007B78FB">
      <w:pPr>
        <w:pStyle w:val="ConsPlusNormal"/>
        <w:ind w:firstLine="540"/>
        <w:jc w:val="both"/>
      </w:pPr>
      <w:r>
        <w:t>- закусочные (рюмочные).</w:t>
      </w:r>
    </w:p>
    <w:p w:rsidR="007B78FB" w:rsidRDefault="007B78FB">
      <w:pPr>
        <w:pStyle w:val="ConsPlusNormal"/>
        <w:ind w:firstLine="540"/>
        <w:jc w:val="both"/>
      </w:pPr>
      <w:r>
        <w:t>2. Специализированные объекты торговли, осуществляющие розничную продажу алкогольной продукции и пива:</w:t>
      </w:r>
    </w:p>
    <w:p w:rsidR="007B78FB" w:rsidRDefault="007B78FB">
      <w:pPr>
        <w:pStyle w:val="ConsPlusNormal"/>
        <w:ind w:firstLine="540"/>
        <w:jc w:val="both"/>
      </w:pPr>
      <w:r>
        <w:t>- магазин "</w:t>
      </w:r>
      <w:proofErr w:type="spellStart"/>
      <w:r>
        <w:t>Алко-Сервис</w:t>
      </w:r>
      <w:proofErr w:type="spellEnd"/>
      <w:r>
        <w:t>", ул. Дружбы, 81а;</w:t>
      </w:r>
    </w:p>
    <w:p w:rsidR="007B78FB" w:rsidRDefault="007B78FB">
      <w:pPr>
        <w:pStyle w:val="ConsPlusNormal"/>
        <w:ind w:firstLine="540"/>
        <w:jc w:val="both"/>
      </w:pPr>
      <w:r>
        <w:t>- магазин "</w:t>
      </w:r>
      <w:proofErr w:type="spellStart"/>
      <w:r>
        <w:t>Алко-Сервис</w:t>
      </w:r>
      <w:proofErr w:type="spellEnd"/>
      <w:r>
        <w:t xml:space="preserve">", ул. </w:t>
      </w:r>
      <w:proofErr w:type="gramStart"/>
      <w:r>
        <w:t>Кремлевская</w:t>
      </w:r>
      <w:proofErr w:type="gramEnd"/>
      <w:r>
        <w:t>, 28;</w:t>
      </w:r>
    </w:p>
    <w:p w:rsidR="007B78FB" w:rsidRDefault="007B78FB">
      <w:pPr>
        <w:pStyle w:val="ConsPlusNormal"/>
        <w:ind w:firstLine="540"/>
        <w:jc w:val="both"/>
      </w:pPr>
      <w:r>
        <w:t>- магазин "Дом Вина", Ленинский пр., 14а;</w:t>
      </w:r>
    </w:p>
    <w:p w:rsidR="007B78FB" w:rsidRDefault="007B78FB">
      <w:pPr>
        <w:pStyle w:val="ConsPlusNormal"/>
        <w:ind w:firstLine="540"/>
        <w:jc w:val="both"/>
      </w:pPr>
      <w:r>
        <w:t xml:space="preserve">- магазин "Красное и белое", ул. </w:t>
      </w:r>
      <w:proofErr w:type="gramStart"/>
      <w:r>
        <w:t>Красноармейская</w:t>
      </w:r>
      <w:proofErr w:type="gramEnd"/>
      <w:r>
        <w:t>, 86а;</w:t>
      </w:r>
    </w:p>
    <w:p w:rsidR="007B78FB" w:rsidRDefault="007B78FB">
      <w:pPr>
        <w:pStyle w:val="ConsPlusNormal"/>
        <w:ind w:firstLine="540"/>
        <w:jc w:val="both"/>
      </w:pPr>
      <w:r>
        <w:t>- магазин "Снежинка", ул. Соловьева, 3а;</w:t>
      </w:r>
    </w:p>
    <w:p w:rsidR="007B78FB" w:rsidRDefault="007B78FB">
      <w:pPr>
        <w:pStyle w:val="ConsPlusNormal"/>
        <w:ind w:firstLine="540"/>
        <w:jc w:val="both"/>
      </w:pPr>
      <w:r>
        <w:t>- магазин "Теремок", ул. В.Интернационалистов, 27;</w:t>
      </w:r>
    </w:p>
    <w:p w:rsidR="007B78FB" w:rsidRDefault="007B78FB">
      <w:pPr>
        <w:pStyle w:val="ConsPlusNormal"/>
        <w:ind w:firstLine="540"/>
        <w:jc w:val="both"/>
      </w:pPr>
      <w:r>
        <w:t>- магазин "Пивной", бул. Победы, 7;</w:t>
      </w:r>
    </w:p>
    <w:p w:rsidR="007B78FB" w:rsidRDefault="007B78FB">
      <w:pPr>
        <w:pStyle w:val="ConsPlusNormal"/>
        <w:ind w:firstLine="540"/>
        <w:jc w:val="both"/>
      </w:pPr>
      <w:r>
        <w:t xml:space="preserve">- магазин "Пивной", бул. </w:t>
      </w:r>
      <w:proofErr w:type="spellStart"/>
      <w:r>
        <w:t>Чавайна</w:t>
      </w:r>
      <w:proofErr w:type="spellEnd"/>
      <w:r>
        <w:t>, 12;</w:t>
      </w:r>
    </w:p>
    <w:p w:rsidR="007B78FB" w:rsidRDefault="007B78FB">
      <w:pPr>
        <w:pStyle w:val="ConsPlusNormal"/>
        <w:ind w:firstLine="540"/>
        <w:jc w:val="both"/>
      </w:pPr>
      <w:r>
        <w:t>- магазин "</w:t>
      </w:r>
      <w:proofErr w:type="gramStart"/>
      <w:r>
        <w:t>Пив</w:t>
      </w:r>
      <w:proofErr w:type="gramEnd"/>
      <w:r>
        <w:t xml:space="preserve"> Пав", ул. Машиностроителей, 14;</w:t>
      </w:r>
    </w:p>
    <w:p w:rsidR="007B78FB" w:rsidRDefault="007B78FB">
      <w:pPr>
        <w:pStyle w:val="ConsPlusNormal"/>
        <w:ind w:firstLine="540"/>
        <w:jc w:val="both"/>
      </w:pPr>
      <w:r>
        <w:t>- магазин "</w:t>
      </w:r>
      <w:proofErr w:type="gramStart"/>
      <w:r>
        <w:t>Пив</w:t>
      </w:r>
      <w:proofErr w:type="gramEnd"/>
      <w:r>
        <w:t xml:space="preserve"> Пав", бул. Победы, 14;</w:t>
      </w:r>
    </w:p>
    <w:p w:rsidR="007B78FB" w:rsidRDefault="007B78FB">
      <w:pPr>
        <w:pStyle w:val="ConsPlusNormal"/>
        <w:ind w:firstLine="540"/>
        <w:jc w:val="both"/>
      </w:pPr>
      <w:r>
        <w:t>- магазин "</w:t>
      </w:r>
      <w:proofErr w:type="gramStart"/>
      <w:r>
        <w:t>Пив</w:t>
      </w:r>
      <w:proofErr w:type="gramEnd"/>
      <w:r>
        <w:t xml:space="preserve"> Пав", ул. </w:t>
      </w:r>
      <w:proofErr w:type="spellStart"/>
      <w:r>
        <w:t>Я.Эшпая</w:t>
      </w:r>
      <w:proofErr w:type="spellEnd"/>
      <w:r>
        <w:t>, 135;</w:t>
      </w:r>
    </w:p>
    <w:p w:rsidR="007B78FB" w:rsidRDefault="007B78FB">
      <w:pPr>
        <w:pStyle w:val="ConsPlusNormal"/>
        <w:ind w:firstLine="540"/>
        <w:jc w:val="both"/>
      </w:pPr>
      <w:r>
        <w:t>- магазин "Станция пива", ул. К.Либкнехта, 83;</w:t>
      </w:r>
    </w:p>
    <w:p w:rsidR="007B78FB" w:rsidRDefault="007B78FB">
      <w:pPr>
        <w:pStyle w:val="ConsPlusNormal"/>
        <w:ind w:firstLine="540"/>
        <w:jc w:val="both"/>
      </w:pPr>
      <w:r>
        <w:t>- магазин "Станция пива", ул. ГСБ, 40.</w:t>
      </w:r>
    </w:p>
    <w:p w:rsidR="007B78FB" w:rsidRDefault="007B78FB">
      <w:pPr>
        <w:pStyle w:val="ConsPlusNormal"/>
        <w:ind w:firstLine="540"/>
        <w:jc w:val="both"/>
      </w:pPr>
      <w:r>
        <w:t>3. Специализированные объекты торговли, осуществляющие розничную продажу товаров сексуального характера:</w:t>
      </w:r>
    </w:p>
    <w:p w:rsidR="007B78FB" w:rsidRDefault="007B78FB">
      <w:pPr>
        <w:pStyle w:val="ConsPlusNormal"/>
        <w:ind w:firstLine="540"/>
        <w:jc w:val="both"/>
      </w:pPr>
      <w:r>
        <w:t>- магазин "</w:t>
      </w:r>
      <w:proofErr w:type="spellStart"/>
      <w:r>
        <w:t>Куан</w:t>
      </w:r>
      <w:proofErr w:type="spellEnd"/>
      <w:r>
        <w:t xml:space="preserve">", ул. </w:t>
      </w:r>
      <w:proofErr w:type="gramStart"/>
      <w:r>
        <w:t>Советская</w:t>
      </w:r>
      <w:proofErr w:type="gramEnd"/>
      <w:r>
        <w:t>, 181.</w:t>
      </w: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Normal"/>
        <w:jc w:val="both"/>
      </w:pPr>
    </w:p>
    <w:p w:rsidR="00277779" w:rsidRDefault="00277779">
      <w:pPr>
        <w:pStyle w:val="ConsPlusNormal"/>
        <w:jc w:val="right"/>
      </w:pPr>
    </w:p>
    <w:p w:rsidR="00277779" w:rsidRDefault="00277779">
      <w:pPr>
        <w:pStyle w:val="ConsPlusNormal"/>
        <w:jc w:val="right"/>
      </w:pPr>
    </w:p>
    <w:p w:rsidR="00277779" w:rsidRDefault="00277779">
      <w:pPr>
        <w:pStyle w:val="ConsPlusNormal"/>
        <w:jc w:val="right"/>
      </w:pPr>
    </w:p>
    <w:p w:rsidR="00277779" w:rsidRDefault="00277779">
      <w:pPr>
        <w:pStyle w:val="ConsPlusNormal"/>
        <w:jc w:val="right"/>
      </w:pPr>
    </w:p>
    <w:p w:rsidR="00277779" w:rsidRDefault="00277779">
      <w:pPr>
        <w:pStyle w:val="ConsPlusNormal"/>
        <w:jc w:val="right"/>
      </w:pPr>
    </w:p>
    <w:p w:rsidR="00277779" w:rsidRDefault="00277779">
      <w:pPr>
        <w:pStyle w:val="ConsPlusNormal"/>
        <w:jc w:val="right"/>
      </w:pPr>
    </w:p>
    <w:p w:rsidR="00277779" w:rsidRDefault="00277779">
      <w:pPr>
        <w:pStyle w:val="ConsPlusNormal"/>
        <w:jc w:val="right"/>
      </w:pPr>
    </w:p>
    <w:p w:rsidR="00277779" w:rsidRDefault="00277779">
      <w:pPr>
        <w:pStyle w:val="ConsPlusNormal"/>
        <w:jc w:val="right"/>
      </w:pPr>
    </w:p>
    <w:p w:rsidR="00277779" w:rsidRDefault="00277779">
      <w:pPr>
        <w:pStyle w:val="ConsPlusNormal"/>
        <w:jc w:val="right"/>
      </w:pPr>
    </w:p>
    <w:p w:rsidR="00277779" w:rsidRDefault="00277779">
      <w:pPr>
        <w:pStyle w:val="ConsPlusNormal"/>
        <w:jc w:val="right"/>
      </w:pPr>
    </w:p>
    <w:p w:rsidR="00277779" w:rsidRDefault="00277779">
      <w:pPr>
        <w:pStyle w:val="ConsPlusNormal"/>
        <w:jc w:val="right"/>
      </w:pPr>
    </w:p>
    <w:p w:rsidR="00277779" w:rsidRDefault="00277779">
      <w:pPr>
        <w:pStyle w:val="ConsPlusNormal"/>
        <w:jc w:val="right"/>
      </w:pPr>
    </w:p>
    <w:p w:rsidR="007B78FB" w:rsidRDefault="007B78FB">
      <w:pPr>
        <w:pStyle w:val="ConsPlusNormal"/>
        <w:jc w:val="right"/>
      </w:pPr>
      <w:r>
        <w:t>Приложение N 2</w:t>
      </w:r>
    </w:p>
    <w:p w:rsidR="007B78FB" w:rsidRDefault="007B78FB">
      <w:pPr>
        <w:pStyle w:val="ConsPlusNormal"/>
        <w:jc w:val="right"/>
      </w:pPr>
      <w:r>
        <w:t>к решению</w:t>
      </w:r>
    </w:p>
    <w:p w:rsidR="007B78FB" w:rsidRDefault="007B78FB">
      <w:pPr>
        <w:pStyle w:val="ConsPlusNormal"/>
        <w:jc w:val="right"/>
      </w:pPr>
      <w:r>
        <w:t>Собрания депутатов</w:t>
      </w:r>
    </w:p>
    <w:p w:rsidR="007B78FB" w:rsidRDefault="007B78FB">
      <w:pPr>
        <w:pStyle w:val="ConsPlusNormal"/>
        <w:jc w:val="right"/>
      </w:pPr>
      <w:r>
        <w:t>городского округа</w:t>
      </w:r>
    </w:p>
    <w:p w:rsidR="007B78FB" w:rsidRDefault="007B78FB">
      <w:pPr>
        <w:pStyle w:val="ConsPlusNormal"/>
        <w:jc w:val="right"/>
      </w:pPr>
      <w:r>
        <w:t>"Город Йошкар-Ола"</w:t>
      </w:r>
    </w:p>
    <w:p w:rsidR="007B78FB" w:rsidRDefault="007B78FB">
      <w:pPr>
        <w:pStyle w:val="ConsPlusNormal"/>
        <w:jc w:val="right"/>
      </w:pPr>
      <w:r>
        <w:t>от 27 июня 2012 г. N 446-V</w:t>
      </w: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Title"/>
        <w:jc w:val="center"/>
      </w:pPr>
      <w:bookmarkStart w:id="1" w:name="P82"/>
      <w:bookmarkEnd w:id="1"/>
      <w:r>
        <w:t>ОБЩЕСТВЕННЫЕ МЕСТА,</w:t>
      </w:r>
    </w:p>
    <w:p w:rsidR="007B78FB" w:rsidRDefault="007B78FB">
      <w:pPr>
        <w:pStyle w:val="ConsPlusTitle"/>
        <w:jc w:val="center"/>
      </w:pPr>
      <w:proofErr w:type="gramStart"/>
      <w:r>
        <w:t>В КОТОРЫХ НЕ ДОПУСКАЕТСЯ НАХОЖДЕНИЕ ДЕТЕЙ (ЛИЦ, НЕ ДОСТИГШИХ</w:t>
      </w:r>
      <w:proofErr w:type="gramEnd"/>
    </w:p>
    <w:p w:rsidR="007B78FB" w:rsidRDefault="007B78FB">
      <w:pPr>
        <w:pStyle w:val="ConsPlusTitle"/>
        <w:jc w:val="center"/>
      </w:pPr>
      <w:r>
        <w:t xml:space="preserve">ВОЗРАСТА </w:t>
      </w:r>
      <w:r w:rsidR="00277779">
        <w:t>18</w:t>
      </w:r>
      <w:r>
        <w:t xml:space="preserve"> ЛЕТ) В НОЧНОЕ ВРЕМЯ (С 22.00 ДО 6.00 ЧАСОВ,</w:t>
      </w:r>
    </w:p>
    <w:p w:rsidR="007B78FB" w:rsidRDefault="007B78FB">
      <w:pPr>
        <w:pStyle w:val="ConsPlusTitle"/>
        <w:jc w:val="center"/>
      </w:pPr>
      <w:r>
        <w:t xml:space="preserve">А В ЛЕТНИЙ ПЕРИОД С 1 ИЮНЯ ПО 31 АВГУСТА - С 23.00 </w:t>
      </w:r>
      <w:proofErr w:type="gramStart"/>
      <w:r>
        <w:t>ДО</w:t>
      </w:r>
      <w:proofErr w:type="gramEnd"/>
    </w:p>
    <w:p w:rsidR="007B78FB" w:rsidRDefault="007B78FB">
      <w:pPr>
        <w:pStyle w:val="ConsPlusTitle"/>
        <w:jc w:val="center"/>
      </w:pPr>
      <w:proofErr w:type="gramStart"/>
      <w:r>
        <w:t>5.00 ЧАСОВ) БЕЗ СОПРОВОЖДЕНИЯ РОДИТЕЛЕЙ (ЛИЦ, ИХ ЗАМЕНЯЮЩИХ)</w:t>
      </w:r>
      <w:proofErr w:type="gramEnd"/>
    </w:p>
    <w:p w:rsidR="007B78FB" w:rsidRDefault="007B78FB">
      <w:pPr>
        <w:pStyle w:val="ConsPlusTitle"/>
        <w:jc w:val="center"/>
      </w:pPr>
      <w:r>
        <w:t>ИЛИ ЛИЦ, ОСУЩЕСТВЛЯЮЩИХ МЕРОПРИЯТИЯ С УЧАСТИЕМ ДЕТЕЙ</w:t>
      </w:r>
    </w:p>
    <w:p w:rsidR="007B78FB" w:rsidRDefault="007B78FB">
      <w:pPr>
        <w:pStyle w:val="ConsPlusNormal"/>
        <w:jc w:val="center"/>
      </w:pPr>
      <w:r>
        <w:t>Список изменяющих документов</w:t>
      </w:r>
    </w:p>
    <w:p w:rsidR="007B78FB" w:rsidRDefault="007B78FB">
      <w:pPr>
        <w:pStyle w:val="ConsPlusNormal"/>
        <w:jc w:val="center"/>
      </w:pPr>
      <w:proofErr w:type="gramStart"/>
      <w:r>
        <w:t>(в ред. решений Собрания депутатов городского округа</w:t>
      </w:r>
      <w:proofErr w:type="gramEnd"/>
    </w:p>
    <w:p w:rsidR="007B78FB" w:rsidRDefault="007B78FB">
      <w:pPr>
        <w:pStyle w:val="ConsPlusNormal"/>
        <w:jc w:val="center"/>
      </w:pPr>
      <w:r>
        <w:t xml:space="preserve">"Город Йошкар-Ола" от 26.09.2012 </w:t>
      </w:r>
      <w:hyperlink r:id="rId9" w:history="1">
        <w:r>
          <w:rPr>
            <w:color w:val="0000FF"/>
          </w:rPr>
          <w:t>N 479-V</w:t>
        </w:r>
      </w:hyperlink>
      <w:r>
        <w:t>,</w:t>
      </w:r>
    </w:p>
    <w:p w:rsidR="007B78FB" w:rsidRDefault="007B78FB">
      <w:pPr>
        <w:pStyle w:val="ConsPlusNormal"/>
        <w:jc w:val="center"/>
      </w:pPr>
      <w:r>
        <w:t xml:space="preserve">от 26.02.2014 </w:t>
      </w:r>
      <w:hyperlink r:id="rId10" w:history="1">
        <w:r>
          <w:rPr>
            <w:color w:val="0000FF"/>
          </w:rPr>
          <w:t>N 726-V</w:t>
        </w:r>
      </w:hyperlink>
      <w:r w:rsidR="006603BA">
        <w:t>, от 22.06.2016 № 343-</w:t>
      </w:r>
      <w:r w:rsidR="006603BA">
        <w:rPr>
          <w:lang w:val="en-US"/>
        </w:rPr>
        <w:t>VI</w:t>
      </w:r>
      <w:r>
        <w:t>)</w:t>
      </w: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Normal"/>
        <w:ind w:firstLine="540"/>
        <w:jc w:val="both"/>
      </w:pPr>
      <w:r>
        <w:t>- объекты (помещения, территории)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</w:t>
      </w:r>
      <w:r w:rsidR="00277779">
        <w:t>дажа алкогольной продукции</w:t>
      </w:r>
      <w:r>
        <w:t>;</w:t>
      </w:r>
    </w:p>
    <w:p w:rsidR="007B78FB" w:rsidRDefault="007B78FB">
      <w:pPr>
        <w:pStyle w:val="ConsPlusNormal"/>
        <w:ind w:firstLine="540"/>
        <w:jc w:val="both"/>
      </w:pPr>
      <w:r>
        <w:t>- улицы;</w:t>
      </w:r>
    </w:p>
    <w:p w:rsidR="007B78FB" w:rsidRDefault="007B78FB">
      <w:pPr>
        <w:pStyle w:val="ConsPlusNormal"/>
        <w:ind w:firstLine="540"/>
        <w:jc w:val="both"/>
      </w:pPr>
      <w:r>
        <w:t>- парки;</w:t>
      </w:r>
    </w:p>
    <w:p w:rsidR="007B78FB" w:rsidRDefault="007B78FB">
      <w:pPr>
        <w:pStyle w:val="ConsPlusNormal"/>
        <w:ind w:firstLine="540"/>
        <w:jc w:val="both"/>
      </w:pPr>
      <w:r>
        <w:t>- скверы;</w:t>
      </w:r>
    </w:p>
    <w:p w:rsidR="007B78FB" w:rsidRDefault="007B78FB">
      <w:pPr>
        <w:pStyle w:val="ConsPlusNormal"/>
        <w:ind w:firstLine="540"/>
        <w:jc w:val="both"/>
      </w:pPr>
      <w:r>
        <w:t>- стадионы;</w:t>
      </w:r>
    </w:p>
    <w:p w:rsidR="007B78FB" w:rsidRDefault="007B78FB">
      <w:pPr>
        <w:pStyle w:val="ConsPlusNormal"/>
        <w:ind w:firstLine="540"/>
        <w:jc w:val="both"/>
      </w:pPr>
      <w:r>
        <w:t>- помещения лотерейных клубов;</w:t>
      </w:r>
    </w:p>
    <w:p w:rsidR="007B78FB" w:rsidRDefault="007B78FB">
      <w:pPr>
        <w:pStyle w:val="ConsPlusNormal"/>
        <w:ind w:firstLine="540"/>
        <w:jc w:val="both"/>
      </w:pPr>
      <w:r>
        <w:t>- учреждения культуры;</w:t>
      </w:r>
    </w:p>
    <w:p w:rsidR="007B78FB" w:rsidRDefault="007B78FB">
      <w:pPr>
        <w:pStyle w:val="ConsPlusNormal"/>
        <w:ind w:firstLine="540"/>
        <w:jc w:val="both"/>
      </w:pPr>
      <w:r>
        <w:t>- места массового отдыха населения;</w:t>
      </w:r>
    </w:p>
    <w:p w:rsidR="007B78FB" w:rsidRDefault="007B78FB">
      <w:pPr>
        <w:pStyle w:val="ConsPlusNormal"/>
        <w:ind w:firstLine="540"/>
        <w:jc w:val="both"/>
      </w:pPr>
      <w:r>
        <w:t>- подъезды жилых домов, гаражные зоны (кооперативы);</w:t>
      </w:r>
    </w:p>
    <w:p w:rsidR="007B78FB" w:rsidRDefault="007B78FB">
      <w:pPr>
        <w:pStyle w:val="ConsPlusNormal"/>
        <w:ind w:firstLine="540"/>
        <w:jc w:val="both"/>
      </w:pPr>
      <w:r>
        <w:t>- автомобильные, железнодорожные, подвесные мосты;</w:t>
      </w:r>
    </w:p>
    <w:p w:rsidR="007B78FB" w:rsidRDefault="007B78FB">
      <w:pPr>
        <w:pStyle w:val="ConsPlusNormal"/>
        <w:ind w:firstLine="540"/>
        <w:jc w:val="both"/>
      </w:pPr>
      <w:r>
        <w:t>- территории детских, образовательных, медицинских организаций и других объектов социальной сферы в границах соответствующих земельных участков;</w:t>
      </w:r>
    </w:p>
    <w:p w:rsidR="007B78FB" w:rsidRDefault="007B78F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26.02.2014 N 726-V)</w:t>
      </w:r>
    </w:p>
    <w:p w:rsidR="007B78FB" w:rsidRDefault="007B78FB">
      <w:pPr>
        <w:pStyle w:val="ConsPlusNormal"/>
        <w:ind w:firstLine="540"/>
        <w:jc w:val="both"/>
      </w:pPr>
      <w:r>
        <w:t>- автомобильные, железные дороги, вокзалы, все виды общественного транспорта;</w:t>
      </w:r>
    </w:p>
    <w:p w:rsidR="007B78FB" w:rsidRDefault="007B78FB">
      <w:pPr>
        <w:pStyle w:val="ConsPlusNormal"/>
        <w:ind w:firstLine="540"/>
        <w:jc w:val="both"/>
      </w:pPr>
      <w:r>
        <w:t>- остановки общественного транспорта;</w:t>
      </w:r>
    </w:p>
    <w:p w:rsidR="007B78FB" w:rsidRDefault="007B78FB">
      <w:pPr>
        <w:pStyle w:val="ConsPlusNormal"/>
        <w:ind w:firstLine="540"/>
        <w:jc w:val="both"/>
      </w:pPr>
      <w:r>
        <w:t>- территории открытых и закрытых рынков;</w:t>
      </w:r>
    </w:p>
    <w:p w:rsidR="007B78FB" w:rsidRDefault="007B78FB">
      <w:pPr>
        <w:pStyle w:val="ConsPlusNormal"/>
        <w:ind w:firstLine="540"/>
        <w:jc w:val="both"/>
      </w:pPr>
      <w:r>
        <w:t>- водоемы, реки и прилегающие к ним территории - пляжи и купальни;</w:t>
      </w:r>
    </w:p>
    <w:p w:rsidR="007B78FB" w:rsidRDefault="007B78F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26.09.2012 N 479-V)</w:t>
      </w:r>
    </w:p>
    <w:p w:rsidR="007B78FB" w:rsidRDefault="007B78FB">
      <w:pPr>
        <w:pStyle w:val="ConsPlusNormal"/>
        <w:ind w:firstLine="540"/>
        <w:jc w:val="both"/>
      </w:pPr>
      <w:r>
        <w:t>- физкультурно-оздоровительные и спортивные сооружения;</w:t>
      </w:r>
    </w:p>
    <w:p w:rsidR="007B78FB" w:rsidRDefault="007B78FB">
      <w:pPr>
        <w:pStyle w:val="ConsPlusNormal"/>
        <w:ind w:firstLine="540"/>
        <w:jc w:val="both"/>
      </w:pPr>
      <w:r>
        <w:t>- лесопарковые зоны и лесные массивы, прилегающие к населенным пунктам на территории городского округа;</w:t>
      </w:r>
    </w:p>
    <w:p w:rsidR="007B78FB" w:rsidRDefault="007B78F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26.09.2012 N 479-V)</w:t>
      </w:r>
    </w:p>
    <w:p w:rsidR="007B78FB" w:rsidRDefault="007B78FB">
      <w:pPr>
        <w:pStyle w:val="ConsPlusNormal"/>
        <w:ind w:firstLine="540"/>
        <w:jc w:val="both"/>
      </w:pPr>
      <w:r>
        <w:t>- бани, сауны, предназначенные для общественного пользования;</w:t>
      </w:r>
    </w:p>
    <w:p w:rsidR="007B78FB" w:rsidRDefault="007B78FB">
      <w:pPr>
        <w:pStyle w:val="ConsPlusNormal"/>
        <w:ind w:firstLine="540"/>
        <w:jc w:val="both"/>
      </w:pPr>
      <w:r>
        <w:t>- объекты жизнеобеспечения (коллекторы, теплотрассы, насосные станции, трансформаторные подстанции, очистные сооружения);</w:t>
      </w:r>
    </w:p>
    <w:p w:rsidR="007B78FB" w:rsidRDefault="007B78FB">
      <w:pPr>
        <w:pStyle w:val="ConsPlusNormal"/>
        <w:ind w:firstLine="540"/>
        <w:jc w:val="both"/>
      </w:pPr>
      <w:r>
        <w:t>- бесхозяйные и аварийные здания, помещения и сооружения;</w:t>
      </w:r>
    </w:p>
    <w:p w:rsidR="007B78FB" w:rsidRDefault="007B78FB">
      <w:pPr>
        <w:pStyle w:val="ConsPlusNormal"/>
        <w:ind w:firstLine="540"/>
        <w:jc w:val="both"/>
      </w:pPr>
      <w:r>
        <w:t>- чердаки, подвалы, крыши зданий;</w:t>
      </w:r>
    </w:p>
    <w:p w:rsidR="007B78FB" w:rsidRDefault="007B78FB">
      <w:pPr>
        <w:pStyle w:val="ConsPlusNormal"/>
        <w:ind w:firstLine="540"/>
        <w:jc w:val="both"/>
      </w:pPr>
      <w:r>
        <w:t>- объекты незавершенного строительства;</w:t>
      </w:r>
    </w:p>
    <w:p w:rsidR="007B78FB" w:rsidRDefault="007B78FB">
      <w:pPr>
        <w:pStyle w:val="ConsPlusNormal"/>
        <w:ind w:firstLine="540"/>
        <w:jc w:val="both"/>
      </w:pPr>
      <w:r>
        <w:lastRenderedPageBreak/>
        <w:t>- кладбища, свалки;</w:t>
      </w:r>
    </w:p>
    <w:p w:rsidR="007B78FB" w:rsidRDefault="007B78FB">
      <w:pPr>
        <w:pStyle w:val="ConsPlusNormal"/>
        <w:ind w:firstLine="540"/>
        <w:jc w:val="both"/>
      </w:pPr>
      <w:r>
        <w:t>- мемориалы, памятники.</w:t>
      </w: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Normal"/>
        <w:jc w:val="both"/>
      </w:pPr>
    </w:p>
    <w:p w:rsidR="007B78FB" w:rsidRDefault="007B78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3FB1" w:rsidRDefault="006603BA"/>
    <w:sectPr w:rsidR="00EA3FB1" w:rsidSect="00C7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8FB"/>
    <w:rsid w:val="00277779"/>
    <w:rsid w:val="006603BA"/>
    <w:rsid w:val="006A0C27"/>
    <w:rsid w:val="00725529"/>
    <w:rsid w:val="00794F6B"/>
    <w:rsid w:val="007B78FB"/>
    <w:rsid w:val="00996282"/>
    <w:rsid w:val="00CF2D40"/>
    <w:rsid w:val="00DE0796"/>
    <w:rsid w:val="00E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8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D6C51D75F34D6513B24D824942493CBB571CD191140825699E34D2099BF67H96AG" TargetMode="External"/><Relationship Id="rId13" Type="http://schemas.openxmlformats.org/officeDocument/2006/relationships/hyperlink" Target="consultantplus://offline/ref=30CD6C51D75F34D6513B24D824942493CBB571CD191F43875699E34D2099BF679A1E1C5DA0B99A01DE5E84H86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CD6C51D75F34D6513B24D824942493CBB571CD1F124B835499E34D2099BF679A1E1C5DA0B99A01DE5E84H861G" TargetMode="External"/><Relationship Id="rId12" Type="http://schemas.openxmlformats.org/officeDocument/2006/relationships/hyperlink" Target="consultantplus://offline/ref=30CD6C51D75F34D6513B24D824942493CBB571CD191F43875699E34D2099BF679A1E1C5DA0B99A01DE5E85H86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CD6C51D75F34D6513B3AD532F8789ECCB626C61A1749D10FC6B8107790B530DD51451FE4B49A08HD6CG" TargetMode="External"/><Relationship Id="rId11" Type="http://schemas.openxmlformats.org/officeDocument/2006/relationships/hyperlink" Target="consultantplus://offline/ref=30CD6C51D75F34D6513B24D824942493CBB571CD1F1244865499E34D2099BF679A1E1C5DA0B99A01DE5E84H863G" TargetMode="External"/><Relationship Id="rId5" Type="http://schemas.openxmlformats.org/officeDocument/2006/relationships/hyperlink" Target="consultantplus://offline/ref=30CD6C51D75F34D6513B24D824942493CBB571CD1F1244865499E34D2099BF679A1E1C5DA0B99A01DE5E84H865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CD6C51D75F34D6513B24D824942493CBB571CD1F1244865499E34D2099BF679A1E1C5DA0B99A01DE5E84H862G" TargetMode="External"/><Relationship Id="rId4" Type="http://schemas.openxmlformats.org/officeDocument/2006/relationships/hyperlink" Target="consultantplus://offline/ref=30CD6C51D75F34D6513B24D824942493CBB571CD191F43875699E34D2099BF679A1E1C5DA0B99A01DE5E85H863G" TargetMode="External"/><Relationship Id="rId9" Type="http://schemas.openxmlformats.org/officeDocument/2006/relationships/hyperlink" Target="consultantplus://offline/ref=30CD6C51D75F34D6513B24D824942493CBB571CD191F43875699E34D2099BF679A1E1C5DA0B99A01DE5E85H86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Gazizova</dc:creator>
  <cp:lastModifiedBy>Gazizova</cp:lastModifiedBy>
  <cp:revision>3</cp:revision>
  <dcterms:created xsi:type="dcterms:W3CDTF">2016-06-24T13:50:00Z</dcterms:created>
  <dcterms:modified xsi:type="dcterms:W3CDTF">2016-06-24T13:57:00Z</dcterms:modified>
</cp:coreProperties>
</file>