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BC" w:rsidRPr="00AF1CBC" w:rsidRDefault="00AF1CBC" w:rsidP="00AF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1CBC" w:rsidRPr="00AF1CBC" w:rsidRDefault="00AF1CBC" w:rsidP="00AF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BC">
        <w:rPr>
          <w:rFonts w:ascii="Times New Roman" w:hAnsi="Times New Roman" w:cs="Times New Roman"/>
          <w:b/>
          <w:sz w:val="28"/>
          <w:szCs w:val="28"/>
        </w:rPr>
        <w:t>СОБРАНИЯ ДЕПУТАТОВ ГОРОДСКОГО ОКРУГА</w:t>
      </w:r>
    </w:p>
    <w:p w:rsidR="00AF1CBC" w:rsidRPr="00AF1CBC" w:rsidRDefault="00AF1CBC" w:rsidP="00AF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BC">
        <w:rPr>
          <w:rFonts w:ascii="Times New Roman" w:hAnsi="Times New Roman" w:cs="Times New Roman"/>
          <w:b/>
          <w:sz w:val="28"/>
          <w:szCs w:val="28"/>
        </w:rPr>
        <w:t>«ГОРОД ЙОШКАР-ОЛА» ШЕСТОГО СОЗЫВА</w:t>
      </w:r>
    </w:p>
    <w:p w:rsidR="00AF1CBC" w:rsidRPr="00AF1CBC" w:rsidRDefault="00AF1CBC" w:rsidP="00AF1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CBC" w:rsidRPr="00AF1CBC" w:rsidRDefault="00AF1CBC" w:rsidP="00AF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CBC">
        <w:rPr>
          <w:rFonts w:ascii="Times New Roman" w:hAnsi="Times New Roman" w:cs="Times New Roman"/>
          <w:b/>
          <w:sz w:val="28"/>
          <w:szCs w:val="28"/>
        </w:rPr>
        <w:t>ОТ 23 ноября 2016 ГОДА</w:t>
      </w:r>
      <w:r w:rsidRPr="00AF1CBC">
        <w:rPr>
          <w:rFonts w:ascii="Times New Roman" w:hAnsi="Times New Roman" w:cs="Times New Roman"/>
          <w:b/>
          <w:sz w:val="28"/>
          <w:szCs w:val="28"/>
        </w:rPr>
        <w:tab/>
      </w:r>
      <w:r w:rsidRPr="00AF1CBC">
        <w:rPr>
          <w:rFonts w:ascii="Times New Roman" w:hAnsi="Times New Roman" w:cs="Times New Roman"/>
          <w:b/>
          <w:sz w:val="28"/>
          <w:szCs w:val="28"/>
        </w:rPr>
        <w:tab/>
      </w:r>
      <w:r w:rsidRPr="00AF1CBC">
        <w:rPr>
          <w:rFonts w:ascii="Times New Roman" w:hAnsi="Times New Roman" w:cs="Times New Roman"/>
          <w:b/>
          <w:sz w:val="28"/>
          <w:szCs w:val="28"/>
        </w:rPr>
        <w:tab/>
      </w:r>
      <w:r w:rsidRPr="00AF1CBC">
        <w:rPr>
          <w:rFonts w:ascii="Times New Roman" w:hAnsi="Times New Roman" w:cs="Times New Roman"/>
          <w:b/>
          <w:sz w:val="28"/>
          <w:szCs w:val="28"/>
        </w:rPr>
        <w:tab/>
      </w:r>
      <w:r w:rsidRPr="00AF1CBC">
        <w:rPr>
          <w:rFonts w:ascii="Times New Roman" w:hAnsi="Times New Roman" w:cs="Times New Roman"/>
          <w:b/>
          <w:sz w:val="28"/>
          <w:szCs w:val="28"/>
        </w:rPr>
        <w:tab/>
        <w:t>№ 389-VI</w:t>
      </w:r>
    </w:p>
    <w:p w:rsidR="00AF2686" w:rsidRDefault="00AF2686" w:rsidP="00AF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686" w:rsidRDefault="00AF2686" w:rsidP="00AF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75A60">
        <w:rPr>
          <w:rFonts w:ascii="Times New Roman" w:hAnsi="Times New Roman" w:cs="Times New Roman"/>
          <w:b/>
          <w:bCs/>
          <w:sz w:val="28"/>
          <w:szCs w:val="28"/>
        </w:rPr>
        <w:t xml:space="preserve"> размере платы за пользование жилым помещением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5A60">
        <w:rPr>
          <w:rFonts w:ascii="Times New Roman" w:hAnsi="Times New Roman" w:cs="Times New Roman"/>
          <w:b/>
          <w:bCs/>
          <w:sz w:val="28"/>
          <w:szCs w:val="28"/>
        </w:rPr>
        <w:t>(платы за наем) для нанимателей жилых помещений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4A6">
        <w:rPr>
          <w:rFonts w:ascii="Times New Roman" w:hAnsi="Times New Roman" w:cs="Times New Roman"/>
          <w:b/>
          <w:sz w:val="28"/>
          <w:szCs w:val="28"/>
        </w:rPr>
        <w:t xml:space="preserve">по договорам социального найма и договорам найма жилых помещений государственного или муниципального жилищного фонда </w:t>
      </w:r>
    </w:p>
    <w:p w:rsidR="00AF2686" w:rsidRPr="001244A6" w:rsidRDefault="00AF2686" w:rsidP="00AF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4A6">
        <w:rPr>
          <w:rFonts w:ascii="Times New Roman" w:hAnsi="Times New Roman" w:cs="Times New Roman"/>
          <w:b/>
          <w:sz w:val="28"/>
          <w:szCs w:val="28"/>
        </w:rPr>
        <w:t>в городском округе «Город Йошкар-Ола»</w:t>
      </w:r>
    </w:p>
    <w:p w:rsidR="00AF2686" w:rsidRDefault="00AF2686" w:rsidP="00AF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686" w:rsidRPr="00875A60" w:rsidRDefault="00AF2686" w:rsidP="00AF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686" w:rsidRDefault="00AF2686" w:rsidP="00AF2686">
      <w:pPr>
        <w:pStyle w:val="ConsPlusNormal"/>
        <w:spacing w:line="276" w:lineRule="auto"/>
        <w:ind w:firstLine="708"/>
        <w:jc w:val="both"/>
      </w:pPr>
      <w:proofErr w:type="gramStart"/>
      <w:r w:rsidRPr="00875A60">
        <w:t>В соответствии со статьей 156 Жилищного кодекса Россий</w:t>
      </w:r>
      <w:r>
        <w:t xml:space="preserve">ской Федерации, </w:t>
      </w:r>
      <w:r w:rsidRPr="00875A60">
        <w:t xml:space="preserve">Уставом муниципального образования </w:t>
      </w:r>
      <w:r>
        <w:t xml:space="preserve">«Город </w:t>
      </w:r>
      <w:r>
        <w:br/>
        <w:t>Йошкар-Ола»</w:t>
      </w:r>
      <w:r w:rsidRPr="00875A60">
        <w:t xml:space="preserve">, </w:t>
      </w:r>
      <w:r>
        <w:t>решением Собрания депутатов городского округа «Город Йошкар-Ола» от 23 ноября 2016 года № 388-</w:t>
      </w:r>
      <w:r>
        <w:rPr>
          <w:lang w:val="en-US"/>
        </w:rPr>
        <w:t>VI</w:t>
      </w:r>
      <w:r>
        <w:t xml:space="preserve"> «Об утверждении Положения о расчете размера платы за пользование </w:t>
      </w:r>
      <w:r w:rsidRPr="008D61A1">
        <w:t xml:space="preserve">жилым помещением (платы за наем) </w:t>
      </w:r>
      <w:r w:rsidRPr="0039641C"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>
        <w:t>в</w:t>
      </w:r>
      <w:proofErr w:type="gramEnd"/>
      <w:r>
        <w:t xml:space="preserve"> </w:t>
      </w:r>
      <w:proofErr w:type="gramStart"/>
      <w:r>
        <w:t xml:space="preserve">городском округе «Город Йошкар-Ола» </w:t>
      </w:r>
      <w:r w:rsidRPr="00080FAE">
        <w:t xml:space="preserve">Собрание депутатов </w:t>
      </w:r>
      <w:r>
        <w:t xml:space="preserve"> городского округа «Город Йошкар-Ола» </w:t>
      </w:r>
      <w:r w:rsidRPr="00080FAE">
        <w:t>РЕШИЛО:</w:t>
      </w:r>
      <w:proofErr w:type="gramEnd"/>
    </w:p>
    <w:p w:rsidR="00AF2686" w:rsidRDefault="00AF2686" w:rsidP="00AF2686">
      <w:pPr>
        <w:pStyle w:val="ConsPlusNormal"/>
        <w:spacing w:line="276" w:lineRule="auto"/>
        <w:ind w:firstLine="708"/>
        <w:jc w:val="both"/>
      </w:pPr>
    </w:p>
    <w:p w:rsidR="00AF2686" w:rsidRPr="00042226" w:rsidRDefault="00AF2686" w:rsidP="00AF268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Pr="008D61A1">
        <w:rPr>
          <w:rFonts w:ascii="Times New Roman" w:hAnsi="Times New Roman" w:cs="Times New Roman"/>
          <w:sz w:val="28"/>
          <w:szCs w:val="28"/>
        </w:rPr>
        <w:t xml:space="preserve"> базовый размер платы за пользование жилым помещением (платы за наем) </w:t>
      </w:r>
      <w:r w:rsidRPr="0039641C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</w:t>
      </w:r>
      <w:proofErr w:type="gramStart"/>
      <w:r w:rsidRPr="003964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641C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 и договорам найма жилых помещений государственного или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в городском округе «Город Йошкар-Ола»  </w:t>
      </w:r>
      <w:r w:rsidRPr="008D61A1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39 рублей 36</w:t>
      </w:r>
      <w:bookmarkStart w:id="0" w:name="_GoBack"/>
      <w:bookmarkEnd w:id="0"/>
      <w:r w:rsidRPr="00A8254A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 xml:space="preserve">еек </w:t>
      </w:r>
      <w:r w:rsidRPr="008D61A1">
        <w:rPr>
          <w:rFonts w:ascii="Times New Roman" w:hAnsi="Times New Roman" w:cs="Times New Roman"/>
          <w:sz w:val="28"/>
          <w:szCs w:val="28"/>
        </w:rPr>
        <w:t xml:space="preserve">в месяц </w:t>
      </w:r>
      <w:r>
        <w:rPr>
          <w:rFonts w:ascii="Times New Roman" w:hAnsi="Times New Roman" w:cs="Times New Roman"/>
          <w:sz w:val="28"/>
          <w:szCs w:val="28"/>
        </w:rPr>
        <w:br/>
      </w:r>
      <w:r w:rsidRPr="008D61A1">
        <w:rPr>
          <w:rFonts w:ascii="Times New Roman" w:hAnsi="Times New Roman" w:cs="Times New Roman"/>
          <w:sz w:val="28"/>
          <w:szCs w:val="28"/>
        </w:rPr>
        <w:t>за 1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1A1">
        <w:rPr>
          <w:rFonts w:ascii="Times New Roman" w:hAnsi="Times New Roman" w:cs="Times New Roman"/>
          <w:sz w:val="28"/>
          <w:szCs w:val="28"/>
        </w:rPr>
        <w:t>м. занимаемо</w:t>
      </w:r>
      <w:r>
        <w:rPr>
          <w:rFonts w:ascii="Times New Roman" w:hAnsi="Times New Roman" w:cs="Times New Roman"/>
          <w:sz w:val="28"/>
          <w:szCs w:val="28"/>
        </w:rPr>
        <w:t>й общей площади жилого помещения</w:t>
      </w:r>
      <w:r w:rsidRPr="00042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686" w:rsidRPr="00042226" w:rsidRDefault="00AF2686" w:rsidP="00AF268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>
        <w:rPr>
          <w:rFonts w:ascii="Times New Roman" w:hAnsi="Times New Roman" w:cs="Times New Roman"/>
          <w:sz w:val="28"/>
          <w:szCs w:val="28"/>
        </w:rPr>
        <w:t xml:space="preserve">2. Установить коэффициент соответствия </w:t>
      </w:r>
      <w:r w:rsidRPr="008D61A1">
        <w:rPr>
          <w:rFonts w:ascii="Times New Roman" w:hAnsi="Times New Roman" w:cs="Times New Roman"/>
          <w:sz w:val="28"/>
          <w:szCs w:val="28"/>
        </w:rPr>
        <w:t xml:space="preserve">платы за пользование жилым помещением (платы за наем) </w:t>
      </w:r>
      <w:r w:rsidRPr="0039641C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br/>
        <w:t>в городском округе «Город Йошкар-Ола</w:t>
      </w:r>
      <w:r w:rsidRPr="008D61A1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0,1466</w:t>
      </w:r>
      <w:r w:rsidRPr="00042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686" w:rsidRPr="00042226" w:rsidRDefault="00AF2686" w:rsidP="00AF268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значения коэффициентов, характеризующих качество и благоустройство жилого помещения, месторасположение дома </w:t>
      </w:r>
      <w:r>
        <w:rPr>
          <w:rFonts w:ascii="Times New Roman" w:hAnsi="Times New Roman" w:cs="Times New Roman"/>
          <w:sz w:val="28"/>
          <w:szCs w:val="28"/>
        </w:rPr>
        <w:lastRenderedPageBreak/>
        <w:t>(Приложение № 1)</w:t>
      </w:r>
      <w:r w:rsidRPr="00042226">
        <w:rPr>
          <w:rFonts w:ascii="Times New Roman" w:hAnsi="Times New Roman" w:cs="Times New Roman"/>
          <w:sz w:val="28"/>
          <w:szCs w:val="28"/>
        </w:rPr>
        <w:t>.</w:t>
      </w:r>
    </w:p>
    <w:p w:rsidR="00AF2686" w:rsidRPr="00042226" w:rsidRDefault="00AF2686" w:rsidP="00AF2686">
      <w:pPr>
        <w:pStyle w:val="ConsPlusNormal"/>
        <w:spacing w:line="276" w:lineRule="auto"/>
        <w:ind w:firstLine="540"/>
        <w:jc w:val="both"/>
      </w:pPr>
      <w:r>
        <w:t>4</w:t>
      </w:r>
      <w:r w:rsidRPr="00042226">
        <w:t xml:space="preserve">. </w:t>
      </w:r>
      <w:r>
        <w:t>Установить</w:t>
      </w:r>
      <w:r w:rsidRPr="00042226">
        <w:t xml:space="preserve"> размер платы за пользование жилым помещением (платы </w:t>
      </w:r>
      <w:r>
        <w:t>за наем) (Приложение № 2)</w:t>
      </w:r>
      <w:r w:rsidRPr="00042226">
        <w:t>.</w:t>
      </w:r>
    </w:p>
    <w:p w:rsidR="00AF2686" w:rsidRPr="001B1A5C" w:rsidRDefault="00AF2686" w:rsidP="00AF2686">
      <w:pPr>
        <w:pStyle w:val="ConsPlusNormal"/>
        <w:spacing w:line="276" w:lineRule="auto"/>
        <w:ind w:firstLine="540"/>
        <w:jc w:val="both"/>
      </w:pPr>
      <w:r>
        <w:t>5</w:t>
      </w:r>
      <w:r w:rsidRPr="001B1A5C">
        <w:t xml:space="preserve">. Опубликовать настоящее решение в газете «Йошкар-Ола» </w:t>
      </w:r>
      <w:r>
        <w:br/>
      </w:r>
      <w:r w:rsidRPr="001B1A5C">
        <w:t xml:space="preserve">и </w:t>
      </w:r>
      <w:proofErr w:type="gramStart"/>
      <w:r w:rsidRPr="001B1A5C">
        <w:t>разместить его</w:t>
      </w:r>
      <w:proofErr w:type="gramEnd"/>
      <w:r w:rsidRPr="001B1A5C">
        <w:t xml:space="preserve"> на официальном сайте Собрания депутатов городского округа «Город Йошкар-Ола» в информационно-телекоммуникационной сети «Интернет» (</w:t>
      </w:r>
      <w:r w:rsidRPr="001B1A5C">
        <w:rPr>
          <w:lang w:val="en-US"/>
        </w:rPr>
        <w:t>www</w:t>
      </w:r>
      <w:r w:rsidRPr="001B1A5C">
        <w:t>.</w:t>
      </w:r>
      <w:proofErr w:type="spellStart"/>
      <w:r w:rsidRPr="001B1A5C">
        <w:rPr>
          <w:lang w:val="en-US"/>
        </w:rPr>
        <w:t>gor</w:t>
      </w:r>
      <w:proofErr w:type="spellEnd"/>
      <w:r w:rsidRPr="001B1A5C">
        <w:t>-</w:t>
      </w:r>
      <w:proofErr w:type="spellStart"/>
      <w:r w:rsidRPr="001B1A5C">
        <w:rPr>
          <w:lang w:val="en-US"/>
        </w:rPr>
        <w:t>sobry</w:t>
      </w:r>
      <w:proofErr w:type="spellEnd"/>
      <w:r w:rsidRPr="001B1A5C">
        <w:t>-</w:t>
      </w:r>
      <w:proofErr w:type="spellStart"/>
      <w:r w:rsidRPr="001B1A5C">
        <w:rPr>
          <w:lang w:val="en-US"/>
        </w:rPr>
        <w:t>ola</w:t>
      </w:r>
      <w:proofErr w:type="spellEnd"/>
      <w:r w:rsidRPr="001B1A5C">
        <w:t>.</w:t>
      </w:r>
      <w:proofErr w:type="spellStart"/>
      <w:r w:rsidRPr="001B1A5C">
        <w:rPr>
          <w:lang w:val="en-US"/>
        </w:rPr>
        <w:t>ru</w:t>
      </w:r>
      <w:proofErr w:type="spellEnd"/>
      <w:r w:rsidRPr="001B1A5C">
        <w:t>).</w:t>
      </w:r>
    </w:p>
    <w:p w:rsidR="00AF2686" w:rsidRDefault="00AF2686" w:rsidP="00AF2686">
      <w:pPr>
        <w:pStyle w:val="textdoc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B1A5C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1 января 2017 года</w:t>
      </w:r>
      <w:r w:rsidRPr="001B1A5C">
        <w:rPr>
          <w:sz w:val="28"/>
          <w:szCs w:val="28"/>
        </w:rPr>
        <w:t>.</w:t>
      </w:r>
    </w:p>
    <w:p w:rsidR="00AF2686" w:rsidRPr="00080FAE" w:rsidRDefault="00AF2686" w:rsidP="00AF2686">
      <w:pPr>
        <w:pStyle w:val="ConsPlusNormal"/>
        <w:spacing w:line="276" w:lineRule="auto"/>
        <w:ind w:firstLine="540"/>
        <w:jc w:val="both"/>
      </w:pPr>
      <w:r>
        <w:t>7</w:t>
      </w:r>
      <w:r w:rsidRPr="00080FAE">
        <w:t xml:space="preserve">. </w:t>
      </w:r>
      <w:proofErr w:type="gramStart"/>
      <w:r w:rsidRPr="00080FAE">
        <w:t>Контроль за</w:t>
      </w:r>
      <w:proofErr w:type="gramEnd"/>
      <w:r w:rsidRPr="00080FAE">
        <w:t xml:space="preserve"> исполнением настоящего </w:t>
      </w:r>
      <w:r>
        <w:t>решен</w:t>
      </w:r>
      <w:r w:rsidRPr="00080FAE">
        <w:t>ия возложить на постоянную комиссию по экономическому развитию (</w:t>
      </w:r>
      <w:r>
        <w:t xml:space="preserve">С.В. </w:t>
      </w:r>
      <w:proofErr w:type="spellStart"/>
      <w:r>
        <w:t>Митьшев</w:t>
      </w:r>
      <w:proofErr w:type="spellEnd"/>
      <w:r w:rsidRPr="00080FAE">
        <w:t>).</w:t>
      </w:r>
    </w:p>
    <w:p w:rsidR="00AF2686" w:rsidRDefault="00AF2686" w:rsidP="00AF2686">
      <w:pPr>
        <w:pStyle w:val="ConsPlusNormal"/>
        <w:spacing w:line="276" w:lineRule="auto"/>
        <w:ind w:firstLine="540"/>
        <w:jc w:val="both"/>
      </w:pPr>
    </w:p>
    <w:p w:rsidR="00AF2686" w:rsidRDefault="00AF2686" w:rsidP="00AF2686">
      <w:pPr>
        <w:pStyle w:val="ConsPlusNormal"/>
        <w:spacing w:line="276" w:lineRule="auto"/>
        <w:ind w:firstLine="540"/>
        <w:jc w:val="both"/>
      </w:pPr>
    </w:p>
    <w:p w:rsidR="00AF2686" w:rsidRDefault="00AF2686" w:rsidP="00AF2686">
      <w:pPr>
        <w:pStyle w:val="ConsPlusNormal"/>
        <w:spacing w:line="276" w:lineRule="auto"/>
        <w:ind w:firstLine="540"/>
        <w:jc w:val="both"/>
      </w:pPr>
    </w:p>
    <w:p w:rsidR="00AF2686" w:rsidRPr="00080FAE" w:rsidRDefault="00AF2686" w:rsidP="00AF2686">
      <w:pPr>
        <w:pStyle w:val="ConsPlusNormal"/>
        <w:spacing w:line="276" w:lineRule="auto"/>
        <w:jc w:val="both"/>
      </w:pPr>
      <w:r>
        <w:t xml:space="preserve">             </w:t>
      </w:r>
      <w:r w:rsidRPr="00080FAE">
        <w:t>Глава</w:t>
      </w:r>
    </w:p>
    <w:p w:rsidR="00AF2686" w:rsidRPr="00080FAE" w:rsidRDefault="00AF2686" w:rsidP="00AF2686">
      <w:pPr>
        <w:pStyle w:val="ConsPlusNormal"/>
        <w:spacing w:line="276" w:lineRule="auto"/>
        <w:jc w:val="both"/>
      </w:pPr>
      <w:r>
        <w:t xml:space="preserve">   </w:t>
      </w:r>
      <w:r w:rsidRPr="00080FAE">
        <w:t>городского округа</w:t>
      </w:r>
    </w:p>
    <w:p w:rsidR="00AF2686" w:rsidRDefault="00AF2686" w:rsidP="00AF2686">
      <w:pPr>
        <w:pStyle w:val="ConsPlusNormal"/>
        <w:spacing w:line="276" w:lineRule="auto"/>
        <w:jc w:val="both"/>
      </w:pPr>
      <w:r w:rsidRPr="00080FAE">
        <w:t>«Город Йошкар-Ола»</w:t>
      </w:r>
      <w:r w:rsidRPr="00080FAE">
        <w:tab/>
      </w:r>
      <w:r w:rsidRPr="00080FAE">
        <w:tab/>
      </w:r>
      <w:r w:rsidRPr="00080FAE">
        <w:tab/>
      </w:r>
      <w:r w:rsidRPr="00080FAE">
        <w:tab/>
      </w:r>
      <w:r w:rsidRPr="00080FAE">
        <w:tab/>
      </w:r>
      <w:r w:rsidRPr="00080FAE">
        <w:tab/>
      </w:r>
      <w:r>
        <w:t xml:space="preserve">              </w:t>
      </w:r>
      <w:r w:rsidRPr="00080FAE">
        <w:t>А.</w:t>
      </w:r>
      <w:r>
        <w:t xml:space="preserve"> </w:t>
      </w:r>
      <w:r w:rsidRPr="00080FAE">
        <w:t>Принцев</w:t>
      </w: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p w:rsidR="00550982" w:rsidRDefault="00550982" w:rsidP="00AF2686">
      <w:pPr>
        <w:pStyle w:val="ConsPlusNormal"/>
        <w:spacing w:line="276" w:lineRule="auto"/>
        <w:jc w:val="both"/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550982" w:rsidRPr="00D014D7" w:rsidTr="00067B0F">
        <w:trPr>
          <w:trHeight w:val="273"/>
        </w:trPr>
        <w:tc>
          <w:tcPr>
            <w:tcW w:w="9464" w:type="dxa"/>
          </w:tcPr>
          <w:p w:rsidR="00550982" w:rsidRPr="00D014D7" w:rsidRDefault="00550982" w:rsidP="00067B0F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550982" w:rsidRPr="00D014D7" w:rsidRDefault="00550982" w:rsidP="00067B0F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D014D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550982" w:rsidRPr="00D014D7" w:rsidTr="00067B0F">
        <w:trPr>
          <w:trHeight w:val="1241"/>
        </w:trPr>
        <w:tc>
          <w:tcPr>
            <w:tcW w:w="9464" w:type="dxa"/>
          </w:tcPr>
          <w:p w:rsidR="00550982" w:rsidRPr="00D014D7" w:rsidRDefault="00550982" w:rsidP="00067B0F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D014D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 решению Собрания депутатов</w:t>
            </w:r>
          </w:p>
          <w:p w:rsidR="00550982" w:rsidRPr="00D014D7" w:rsidRDefault="00550982" w:rsidP="00067B0F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D014D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городского округа «Город Йошкар-Ола»</w:t>
            </w:r>
          </w:p>
          <w:p w:rsidR="00550982" w:rsidRPr="00D014D7" w:rsidRDefault="00550982" w:rsidP="00067B0F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от 23ноября 2016 года № 389</w:t>
            </w:r>
            <w:r w:rsidRPr="00D014D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-</w:t>
            </w:r>
            <w:r w:rsidRPr="00D014D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val="en-US" w:eastAsia="ru-RU"/>
              </w:rPr>
              <w:t>VI</w:t>
            </w:r>
          </w:p>
          <w:p w:rsidR="00550982" w:rsidRPr="00D014D7" w:rsidRDefault="00550982" w:rsidP="00067B0F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550982" w:rsidRPr="00D014D7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982" w:rsidRPr="00D014D7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4D7">
        <w:rPr>
          <w:rFonts w:ascii="Times New Roman" w:hAnsi="Times New Roman" w:cs="Times New Roman"/>
          <w:b/>
          <w:sz w:val="28"/>
          <w:szCs w:val="28"/>
        </w:rPr>
        <w:t xml:space="preserve">Значения коэффициентов, характеризующих </w:t>
      </w:r>
      <w:r w:rsidRPr="00D014D7">
        <w:rPr>
          <w:rFonts w:ascii="Times New Roman" w:hAnsi="Times New Roman" w:cs="Times New Roman"/>
          <w:b/>
          <w:sz w:val="28"/>
          <w:szCs w:val="28"/>
        </w:rPr>
        <w:br/>
        <w:t xml:space="preserve">качество и благоустройство жилого помещения, месторасположение дома, для определения размера платы </w:t>
      </w:r>
      <w:r w:rsidRPr="00D014D7">
        <w:rPr>
          <w:rFonts w:ascii="Times New Roman" w:hAnsi="Times New Roman" w:cs="Times New Roman"/>
          <w:b/>
          <w:bCs/>
          <w:sz w:val="28"/>
          <w:szCs w:val="28"/>
        </w:rPr>
        <w:t xml:space="preserve">за пользование жилым помещением (платы за наем) для нанимателей жилых помещений </w:t>
      </w:r>
      <w:r w:rsidRPr="00D014D7">
        <w:rPr>
          <w:rFonts w:ascii="Times New Roman" w:hAnsi="Times New Roman" w:cs="Times New Roman"/>
          <w:b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в городском округе «Город Йошкар-Ола»</w:t>
      </w:r>
    </w:p>
    <w:p w:rsidR="00550982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982" w:rsidRPr="00D014D7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9464" w:type="dxa"/>
        <w:tblLayout w:type="fixed"/>
        <w:tblLook w:val="04A0"/>
      </w:tblPr>
      <w:tblGrid>
        <w:gridCol w:w="2093"/>
        <w:gridCol w:w="5386"/>
        <w:gridCol w:w="1985"/>
      </w:tblGrid>
      <w:tr w:rsidR="00550982" w:rsidRPr="00D014D7" w:rsidTr="00067B0F">
        <w:tc>
          <w:tcPr>
            <w:tcW w:w="2093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Потребительские качества жилого помещения</w:t>
            </w:r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550982" w:rsidRPr="00D014D7" w:rsidTr="00067B0F">
        <w:tc>
          <w:tcPr>
            <w:tcW w:w="2093" w:type="dxa"/>
            <w:vMerge w:val="restart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eqArrPr>
                      <m:e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e>
                    </m:eqAr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Капитальность (материал стен дома)</w:t>
            </w:r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82" w:rsidRPr="00D014D7" w:rsidTr="00067B0F">
        <w:tc>
          <w:tcPr>
            <w:tcW w:w="2093" w:type="dxa"/>
            <w:vMerge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50982" w:rsidRPr="00D014D7" w:rsidTr="00067B0F">
        <w:tc>
          <w:tcPr>
            <w:tcW w:w="2093" w:type="dxa"/>
            <w:vMerge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блочный, крупнопанельный</w:t>
            </w:r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50982" w:rsidRPr="00D014D7" w:rsidTr="00067B0F">
        <w:tc>
          <w:tcPr>
            <w:tcW w:w="2093" w:type="dxa"/>
            <w:vMerge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50982" w:rsidRPr="00D014D7" w:rsidTr="00067B0F">
        <w:tc>
          <w:tcPr>
            <w:tcW w:w="2093" w:type="dxa"/>
            <w:vMerge w:val="restart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eqArrPr>
                      <m:e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e>
                    </m:eqAr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жилого помещения</w:t>
            </w:r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82" w:rsidRPr="00D014D7" w:rsidTr="00067B0F">
        <w:tc>
          <w:tcPr>
            <w:tcW w:w="2093" w:type="dxa"/>
            <w:vMerge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благоустроенны</w:t>
            </w:r>
            <w:proofErr w:type="gram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14D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D014D7">
              <w:rPr>
                <w:rFonts w:ascii="Times New Roman" w:hAnsi="Times New Roman" w:cs="Times New Roman"/>
                <w:i/>
                <w:sz w:val="28"/>
                <w:szCs w:val="28"/>
              </w:rPr>
              <w:t>централизованное водоснабжение, водоотведение, централизованное и индивидуальное газовое отопление, электроснабжение, газоснабжение)</w:t>
            </w:r>
          </w:p>
        </w:tc>
        <w:tc>
          <w:tcPr>
            <w:tcW w:w="1985" w:type="dxa"/>
            <w:vAlign w:val="center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50982" w:rsidRPr="00D014D7" w:rsidTr="00067B0F">
        <w:tc>
          <w:tcPr>
            <w:tcW w:w="2093" w:type="dxa"/>
            <w:vMerge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 xml:space="preserve">частично-благоустроенные  </w:t>
            </w:r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50982" w:rsidRPr="00D014D7" w:rsidTr="00067B0F">
        <w:tc>
          <w:tcPr>
            <w:tcW w:w="2093" w:type="dxa"/>
            <w:vMerge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 xml:space="preserve">неблагоустроенные </w:t>
            </w:r>
            <w:r w:rsidRPr="00D014D7">
              <w:rPr>
                <w:rFonts w:ascii="Times New Roman" w:hAnsi="Times New Roman" w:cs="Times New Roman"/>
                <w:i/>
                <w:sz w:val="28"/>
                <w:szCs w:val="28"/>
              </w:rPr>
              <w:t>(печное отопление и (или) отсутствие централизованного водоснабжения, водоотведения)</w:t>
            </w:r>
            <w:proofErr w:type="gramEnd"/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50982" w:rsidRPr="00D014D7" w:rsidTr="00067B0F">
        <w:tc>
          <w:tcPr>
            <w:tcW w:w="2093" w:type="dxa"/>
            <w:vMerge w:val="restart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eqArrPr>
                      <m:e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e>
                    </m:eqAr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b/>
                <w:sz w:val="28"/>
                <w:szCs w:val="28"/>
              </w:rPr>
              <w:t>Месторасположение дома</w:t>
            </w:r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982" w:rsidRPr="00D014D7" w:rsidTr="00067B0F">
        <w:tc>
          <w:tcPr>
            <w:tcW w:w="2093" w:type="dxa"/>
            <w:vMerge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город Йошкар-Ола, с</w:t>
            </w:r>
            <w:proofErr w:type="gram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еменовка</w:t>
            </w:r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50982" w:rsidRPr="00D014D7" w:rsidTr="00067B0F">
        <w:tc>
          <w:tcPr>
            <w:tcW w:w="2093" w:type="dxa"/>
            <w:vMerge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кшубино</w:t>
            </w:r>
            <w:proofErr w:type="spellEnd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д.Апшакбеляк</w:t>
            </w:r>
            <w:proofErr w:type="spellEnd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 xml:space="preserve">, , д.Данилово, </w:t>
            </w:r>
            <w:proofErr w:type="spell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д.Игнатьево</w:t>
            </w:r>
            <w:proofErr w:type="spellEnd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д.Кульмаково</w:t>
            </w:r>
            <w:proofErr w:type="spellEnd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п.Нолька</w:t>
            </w:r>
            <w:proofErr w:type="spellEnd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 xml:space="preserve">, д.Савино, </w:t>
            </w:r>
            <w:proofErr w:type="spellStart"/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д.Шоя-Кузнецовод.Якимово</w:t>
            </w:r>
            <w:proofErr w:type="spellEnd"/>
          </w:p>
        </w:tc>
        <w:tc>
          <w:tcPr>
            <w:tcW w:w="1985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D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550982" w:rsidRPr="00D014D7" w:rsidRDefault="00550982" w:rsidP="0055098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3"/>
      </w:tblGrid>
      <w:tr w:rsidR="00550982" w:rsidTr="00067B0F">
        <w:tc>
          <w:tcPr>
            <w:tcW w:w="9286" w:type="dxa"/>
          </w:tcPr>
          <w:tbl>
            <w:tblPr>
              <w:tblStyle w:val="a3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214"/>
            </w:tblGrid>
            <w:tr w:rsidR="00550982" w:rsidRPr="00FF04E3" w:rsidTr="00067B0F">
              <w:trPr>
                <w:trHeight w:val="273"/>
              </w:trPr>
              <w:tc>
                <w:tcPr>
                  <w:tcW w:w="9214" w:type="dxa"/>
                </w:tcPr>
                <w:p w:rsidR="00550982" w:rsidRPr="00FF04E3" w:rsidRDefault="00550982" w:rsidP="00067B0F">
                  <w:pPr>
                    <w:shd w:val="clear" w:color="auto" w:fill="FFFFFF"/>
                    <w:spacing w:line="276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</w:rPr>
                  </w:pPr>
                  <w:r w:rsidRPr="00FF04E3"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lastRenderedPageBreak/>
                    <w:t>ПРИЛОЖЕНИЕ</w:t>
                  </w:r>
                  <w:r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 № 2</w:t>
                  </w:r>
                </w:p>
              </w:tc>
            </w:tr>
            <w:tr w:rsidR="00550982" w:rsidRPr="00FF04E3" w:rsidTr="00067B0F">
              <w:trPr>
                <w:trHeight w:val="1241"/>
              </w:trPr>
              <w:tc>
                <w:tcPr>
                  <w:tcW w:w="9214" w:type="dxa"/>
                </w:tcPr>
                <w:p w:rsidR="00550982" w:rsidRDefault="00550982" w:rsidP="00067B0F">
                  <w:pPr>
                    <w:shd w:val="clear" w:color="auto" w:fill="FFFFFF"/>
                    <w:spacing w:line="276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</w:pPr>
                  <w:r w:rsidRPr="00FF04E3"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к решению Собрания депутатов</w:t>
                  </w:r>
                </w:p>
                <w:p w:rsidR="00550982" w:rsidRPr="007B11E6" w:rsidRDefault="00550982" w:rsidP="00067B0F">
                  <w:pPr>
                    <w:shd w:val="clear" w:color="auto" w:fill="FFFFFF"/>
                    <w:spacing w:line="276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</w:pPr>
                  <w:r w:rsidRPr="007B11E6"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городского округа «Город Йошкар-Ола»</w:t>
                  </w:r>
                </w:p>
                <w:p w:rsidR="00550982" w:rsidRPr="00BE1C58" w:rsidRDefault="00550982" w:rsidP="00067B0F">
                  <w:pPr>
                    <w:shd w:val="clear" w:color="auto" w:fill="FFFFFF"/>
                    <w:spacing w:line="276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от 23  ноября</w:t>
                  </w:r>
                  <w:r w:rsidRPr="007B11E6"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11E6"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2016 </w:t>
                  </w:r>
                  <w:r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11E6"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года</w:t>
                  </w:r>
                  <w:r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B11E6"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 №</w:t>
                  </w:r>
                  <w:r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 xml:space="preserve"> 389</w:t>
                  </w:r>
                  <w:r w:rsidRPr="007B11E6"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eastAsia="ru-RU"/>
                    </w:rPr>
                    <w:t>-</w:t>
                  </w:r>
                  <w:r w:rsidRPr="007B11E6"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  <w:lang w:val="en-US" w:eastAsia="ru-RU"/>
                    </w:rPr>
                    <w:t>VI</w:t>
                  </w:r>
                </w:p>
                <w:p w:rsidR="00550982" w:rsidRPr="00FF04E3" w:rsidRDefault="00550982" w:rsidP="00067B0F">
                  <w:pPr>
                    <w:shd w:val="clear" w:color="auto" w:fill="FFFFFF"/>
                    <w:spacing w:line="276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color w:val="2D2D2D"/>
                      <w:spacing w:val="2"/>
                      <w:sz w:val="28"/>
                      <w:szCs w:val="28"/>
                    </w:rPr>
                  </w:pPr>
                </w:p>
              </w:tc>
            </w:tr>
          </w:tbl>
          <w:p w:rsidR="0055098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982" w:rsidRPr="003F7692" w:rsidRDefault="00550982" w:rsidP="0055098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0982" w:rsidRPr="003F7692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92">
        <w:rPr>
          <w:rFonts w:ascii="Times New Roman" w:hAnsi="Times New Roman" w:cs="Times New Roman"/>
          <w:b/>
          <w:sz w:val="28"/>
          <w:szCs w:val="28"/>
        </w:rPr>
        <w:t xml:space="preserve">Размер  ежемесячной платы за пользование жилым помещением </w:t>
      </w:r>
    </w:p>
    <w:p w:rsidR="00550982" w:rsidRPr="003F7692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92">
        <w:rPr>
          <w:rFonts w:ascii="Times New Roman" w:hAnsi="Times New Roman" w:cs="Times New Roman"/>
          <w:b/>
          <w:sz w:val="28"/>
          <w:szCs w:val="28"/>
        </w:rPr>
        <w:t xml:space="preserve">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</w:t>
      </w:r>
    </w:p>
    <w:p w:rsidR="00550982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92">
        <w:rPr>
          <w:rFonts w:ascii="Times New Roman" w:hAnsi="Times New Roman" w:cs="Times New Roman"/>
          <w:b/>
          <w:sz w:val="28"/>
          <w:szCs w:val="28"/>
        </w:rPr>
        <w:t>в городском округе «Город Йошкар-Ола»</w:t>
      </w:r>
    </w:p>
    <w:p w:rsidR="00550982" w:rsidRPr="003F7692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982" w:rsidRPr="003F7692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692">
        <w:rPr>
          <w:rFonts w:ascii="Times New Roman" w:hAnsi="Times New Roman" w:cs="Times New Roman"/>
          <w:sz w:val="28"/>
          <w:szCs w:val="28"/>
        </w:rPr>
        <w:t>(руб. на 1 кв. м. занимаемой общей площади (в отдельных комнатах в общежитиях  исходя из площади этих комнат) жилого помещения)</w:t>
      </w:r>
    </w:p>
    <w:p w:rsidR="00550982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774" w:type="dxa"/>
        <w:tblInd w:w="-885" w:type="dxa"/>
        <w:tblLayout w:type="fixed"/>
        <w:tblLook w:val="04A0"/>
      </w:tblPr>
      <w:tblGrid>
        <w:gridCol w:w="2269"/>
        <w:gridCol w:w="1418"/>
        <w:gridCol w:w="1700"/>
        <w:gridCol w:w="1418"/>
        <w:gridCol w:w="1560"/>
        <w:gridCol w:w="850"/>
        <w:gridCol w:w="1559"/>
      </w:tblGrid>
      <w:tr w:rsidR="00550982" w:rsidRPr="006E00D6" w:rsidTr="00067B0F">
        <w:trPr>
          <w:trHeight w:val="998"/>
        </w:trPr>
        <w:tc>
          <w:tcPr>
            <w:tcW w:w="2269" w:type="dxa"/>
            <w:vMerge w:val="restart"/>
            <w:vAlign w:val="center"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692">
              <w:rPr>
                <w:rFonts w:ascii="Times New Roman" w:hAnsi="Times New Roman"/>
                <w:sz w:val="28"/>
                <w:szCs w:val="28"/>
              </w:rPr>
              <w:t>материал стен</w:t>
            </w:r>
          </w:p>
        </w:tc>
        <w:tc>
          <w:tcPr>
            <w:tcW w:w="3118" w:type="dxa"/>
            <w:gridSpan w:val="2"/>
            <w:vAlign w:val="center"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692">
              <w:rPr>
                <w:rFonts w:ascii="Times New Roman" w:hAnsi="Times New Roman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2978" w:type="dxa"/>
            <w:gridSpan w:val="2"/>
            <w:vAlign w:val="center"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692">
              <w:rPr>
                <w:rFonts w:ascii="Times New Roman" w:hAnsi="Times New Roman"/>
                <w:sz w:val="28"/>
                <w:szCs w:val="28"/>
              </w:rPr>
              <w:t xml:space="preserve">жилые помещения, имеющие не все виды благоустройства </w:t>
            </w:r>
          </w:p>
        </w:tc>
        <w:tc>
          <w:tcPr>
            <w:tcW w:w="2409" w:type="dxa"/>
            <w:gridSpan w:val="2"/>
            <w:vAlign w:val="center"/>
          </w:tcPr>
          <w:p w:rsidR="0055098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692">
              <w:rPr>
                <w:rFonts w:ascii="Times New Roman" w:hAnsi="Times New Roman"/>
                <w:sz w:val="28"/>
                <w:szCs w:val="28"/>
              </w:rPr>
              <w:t xml:space="preserve">жилые помещения </w:t>
            </w:r>
            <w:proofErr w:type="gramStart"/>
            <w:r w:rsidRPr="003F7692">
              <w:rPr>
                <w:rFonts w:ascii="Times New Roman" w:hAnsi="Times New Roman"/>
                <w:sz w:val="28"/>
                <w:szCs w:val="28"/>
              </w:rPr>
              <w:t>неблагоустроен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692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3F7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0982" w:rsidRPr="006E00D6" w:rsidTr="00067B0F">
        <w:trPr>
          <w:trHeight w:val="585"/>
        </w:trPr>
        <w:tc>
          <w:tcPr>
            <w:tcW w:w="2269" w:type="dxa"/>
            <w:vMerge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692">
              <w:rPr>
                <w:rFonts w:ascii="Times New Roman" w:hAnsi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2978" w:type="dxa"/>
            <w:gridSpan w:val="2"/>
            <w:vAlign w:val="center"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692">
              <w:rPr>
                <w:rFonts w:ascii="Times New Roman" w:hAnsi="Times New Roman"/>
                <w:sz w:val="28"/>
                <w:szCs w:val="28"/>
              </w:rPr>
              <w:t>месторасположение дома</w:t>
            </w:r>
          </w:p>
        </w:tc>
        <w:tc>
          <w:tcPr>
            <w:tcW w:w="2409" w:type="dxa"/>
            <w:gridSpan w:val="2"/>
            <w:vAlign w:val="center"/>
          </w:tcPr>
          <w:p w:rsidR="0055098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692">
              <w:rPr>
                <w:rFonts w:ascii="Times New Roman" w:hAnsi="Times New Roman"/>
                <w:sz w:val="28"/>
                <w:szCs w:val="28"/>
              </w:rPr>
              <w:t>Месторасположе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692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3F7692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</w:tr>
      <w:tr w:rsidR="00550982" w:rsidRPr="006E00D6" w:rsidTr="00067B0F">
        <w:tc>
          <w:tcPr>
            <w:tcW w:w="2269" w:type="dxa"/>
            <w:vMerge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692">
              <w:rPr>
                <w:rFonts w:ascii="Times New Roman" w:hAnsi="Times New Roman"/>
                <w:sz w:val="20"/>
                <w:szCs w:val="20"/>
              </w:rPr>
              <w:t>город Йошкар-Ола, с</w:t>
            </w:r>
            <w:proofErr w:type="gramStart"/>
            <w:r w:rsidRPr="003F76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F7692">
              <w:rPr>
                <w:rFonts w:ascii="Times New Roman" w:hAnsi="Times New Roman"/>
                <w:sz w:val="20"/>
                <w:szCs w:val="20"/>
              </w:rPr>
              <w:t>еменовка</w:t>
            </w:r>
          </w:p>
        </w:tc>
        <w:tc>
          <w:tcPr>
            <w:tcW w:w="1700" w:type="dxa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6E00D6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E00D6">
              <w:rPr>
                <w:rFonts w:ascii="Times New Roman" w:hAnsi="Times New Roman"/>
                <w:sz w:val="20"/>
                <w:szCs w:val="20"/>
              </w:rPr>
              <w:t>кшубино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д.Апшакбеляк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д.Данилово,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д.Игнатьево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д.Кельмаково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п.Нолька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д.Савино,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д.Шоя-Кузнецово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д.Якимово</w:t>
            </w:r>
            <w:proofErr w:type="spellEnd"/>
          </w:p>
        </w:tc>
        <w:tc>
          <w:tcPr>
            <w:tcW w:w="1418" w:type="dxa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0"/>
                <w:szCs w:val="20"/>
              </w:rPr>
              <w:t>город Йошкар-Ола, с</w:t>
            </w:r>
            <w:proofErr w:type="gramStart"/>
            <w:r w:rsidRPr="006E00D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E00D6">
              <w:rPr>
                <w:rFonts w:ascii="Times New Roman" w:hAnsi="Times New Roman"/>
                <w:sz w:val="20"/>
                <w:szCs w:val="20"/>
              </w:rPr>
              <w:t>еменовка</w:t>
            </w:r>
          </w:p>
        </w:tc>
        <w:tc>
          <w:tcPr>
            <w:tcW w:w="1560" w:type="dxa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6E00D6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E00D6">
              <w:rPr>
                <w:rFonts w:ascii="Times New Roman" w:hAnsi="Times New Roman"/>
                <w:sz w:val="20"/>
                <w:szCs w:val="20"/>
              </w:rPr>
              <w:t>кшубино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д.Апшакбеляк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д.Данилово,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д.Игнатьево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д.Кельмаково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п.Нолька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д.Савино,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д.Шоя-Кузнецово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д.Якимово</w:t>
            </w:r>
            <w:proofErr w:type="spellEnd"/>
          </w:p>
        </w:tc>
        <w:tc>
          <w:tcPr>
            <w:tcW w:w="850" w:type="dxa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0"/>
                <w:szCs w:val="20"/>
              </w:rPr>
              <w:t xml:space="preserve">город Йошкар-Ола,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6E00D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E00D6">
              <w:rPr>
                <w:rFonts w:ascii="Times New Roman" w:hAnsi="Times New Roman"/>
                <w:sz w:val="20"/>
                <w:szCs w:val="20"/>
              </w:rPr>
              <w:t>еме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00D6">
              <w:rPr>
                <w:rFonts w:ascii="Times New Roman" w:hAnsi="Times New Roman"/>
                <w:sz w:val="20"/>
                <w:szCs w:val="20"/>
              </w:rPr>
              <w:t>новка</w:t>
            </w:r>
            <w:proofErr w:type="spellEnd"/>
          </w:p>
        </w:tc>
        <w:tc>
          <w:tcPr>
            <w:tcW w:w="1559" w:type="dxa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6E00D6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6E00D6">
              <w:rPr>
                <w:rFonts w:ascii="Times New Roman" w:hAnsi="Times New Roman"/>
                <w:sz w:val="20"/>
                <w:szCs w:val="20"/>
              </w:rPr>
              <w:t>кшубино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д.Апшакбеляк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д.Данилово,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д.Игнатьево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д.Кельмаково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п.Нолька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д.Савино,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д.Шоя-Кузнецово</w:t>
            </w:r>
            <w:proofErr w:type="spellEnd"/>
            <w:r w:rsidRPr="006E00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00D6">
              <w:rPr>
                <w:rFonts w:ascii="Times New Roman" w:hAnsi="Times New Roman"/>
                <w:sz w:val="20"/>
                <w:szCs w:val="20"/>
              </w:rPr>
              <w:t>д.Якимово</w:t>
            </w:r>
            <w:proofErr w:type="spellEnd"/>
          </w:p>
        </w:tc>
      </w:tr>
      <w:tr w:rsidR="00550982" w:rsidRPr="006E00D6" w:rsidTr="00067B0F">
        <w:tc>
          <w:tcPr>
            <w:tcW w:w="2269" w:type="dxa"/>
            <w:vAlign w:val="center"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692">
              <w:rPr>
                <w:rFonts w:ascii="Times New Roman" w:hAnsi="Times New Roman"/>
                <w:sz w:val="28"/>
                <w:szCs w:val="28"/>
              </w:rPr>
              <w:t>кирпичный, монолитный</w:t>
            </w:r>
          </w:p>
        </w:tc>
        <w:tc>
          <w:tcPr>
            <w:tcW w:w="1418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1700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418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6,92</w:t>
            </w:r>
          </w:p>
        </w:tc>
        <w:tc>
          <w:tcPr>
            <w:tcW w:w="1560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850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559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</w:tr>
      <w:tr w:rsidR="00550982" w:rsidRPr="006E00D6" w:rsidTr="00067B0F">
        <w:tc>
          <w:tcPr>
            <w:tcW w:w="2269" w:type="dxa"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692">
              <w:rPr>
                <w:rFonts w:ascii="Times New Roman" w:hAnsi="Times New Roman"/>
                <w:sz w:val="28"/>
                <w:szCs w:val="28"/>
              </w:rPr>
              <w:t xml:space="preserve">блочный, </w:t>
            </w:r>
            <w:proofErr w:type="spellStart"/>
            <w:proofErr w:type="gramStart"/>
            <w:r w:rsidRPr="003F7692">
              <w:rPr>
                <w:rFonts w:ascii="Times New Roman" w:hAnsi="Times New Roman"/>
                <w:sz w:val="28"/>
                <w:szCs w:val="28"/>
              </w:rPr>
              <w:t>крупно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F7692">
              <w:rPr>
                <w:rFonts w:ascii="Times New Roman" w:hAnsi="Times New Roman"/>
                <w:sz w:val="28"/>
                <w:szCs w:val="28"/>
              </w:rPr>
              <w:t>панельный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6,92</w:t>
            </w:r>
          </w:p>
        </w:tc>
        <w:tc>
          <w:tcPr>
            <w:tcW w:w="1700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418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6,35</w:t>
            </w:r>
          </w:p>
        </w:tc>
        <w:tc>
          <w:tcPr>
            <w:tcW w:w="1560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5,37</w:t>
            </w:r>
          </w:p>
        </w:tc>
        <w:tc>
          <w:tcPr>
            <w:tcW w:w="850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559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</w:tr>
      <w:tr w:rsidR="00550982" w:rsidRPr="006E00D6" w:rsidTr="00067B0F">
        <w:tc>
          <w:tcPr>
            <w:tcW w:w="2269" w:type="dxa"/>
          </w:tcPr>
          <w:p w:rsidR="00550982" w:rsidRPr="003F7692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7692">
              <w:rPr>
                <w:rFonts w:ascii="Times New Roman" w:hAnsi="Times New Roman"/>
                <w:sz w:val="28"/>
                <w:szCs w:val="28"/>
              </w:rPr>
              <w:t>смешанный или деревянный</w:t>
            </w:r>
          </w:p>
        </w:tc>
        <w:tc>
          <w:tcPr>
            <w:tcW w:w="1418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0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1418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560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850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5,60</w:t>
            </w:r>
          </w:p>
        </w:tc>
        <w:tc>
          <w:tcPr>
            <w:tcW w:w="1559" w:type="dxa"/>
            <w:vAlign w:val="center"/>
          </w:tcPr>
          <w:p w:rsidR="00550982" w:rsidRPr="006E00D6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0D6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</w:tr>
    </w:tbl>
    <w:p w:rsidR="00550982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982" w:rsidRPr="006951DC" w:rsidRDefault="00550982" w:rsidP="005509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982" w:rsidRPr="00D014D7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42"/>
      <w:bookmarkEnd w:id="2"/>
    </w:p>
    <w:p w:rsidR="00550982" w:rsidRPr="00D014D7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982" w:rsidRPr="00D014D7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982" w:rsidRPr="00D014D7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982" w:rsidRPr="00D014D7" w:rsidRDefault="00550982" w:rsidP="005509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1"/>
        <w:gridCol w:w="222"/>
      </w:tblGrid>
      <w:tr w:rsidR="00550982" w:rsidRPr="00D014D7" w:rsidTr="00067B0F">
        <w:trPr>
          <w:trHeight w:val="273"/>
        </w:trPr>
        <w:tc>
          <w:tcPr>
            <w:tcW w:w="9064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550982" w:rsidRPr="00D014D7" w:rsidRDefault="00550982" w:rsidP="00067B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982" w:rsidRPr="00D014D7" w:rsidRDefault="00550982" w:rsidP="00550982">
      <w:pPr>
        <w:rPr>
          <w:rFonts w:ascii="Times New Roman" w:hAnsi="Times New Roman" w:cs="Times New Roman"/>
          <w:sz w:val="28"/>
          <w:szCs w:val="28"/>
        </w:rPr>
      </w:pPr>
    </w:p>
    <w:p w:rsidR="00550982" w:rsidRDefault="00550982" w:rsidP="00AF2686">
      <w:pPr>
        <w:pStyle w:val="ConsPlusNormal"/>
        <w:spacing w:line="276" w:lineRule="auto"/>
        <w:jc w:val="both"/>
      </w:pPr>
    </w:p>
    <w:sectPr w:rsidR="00550982" w:rsidSect="00294C80">
      <w:headerReference w:type="default" r:id="rId6"/>
      <w:pgSz w:w="11906" w:h="16838"/>
      <w:pgMar w:top="1134" w:right="1134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86" w:rsidRDefault="00AF2686" w:rsidP="00AF2686">
      <w:pPr>
        <w:spacing w:after="0" w:line="240" w:lineRule="auto"/>
      </w:pPr>
      <w:r>
        <w:separator/>
      </w:r>
    </w:p>
  </w:endnote>
  <w:endnote w:type="continuationSeparator" w:id="0">
    <w:p w:rsidR="00AF2686" w:rsidRDefault="00AF2686" w:rsidP="00AF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86" w:rsidRDefault="00AF2686" w:rsidP="00AF2686">
      <w:pPr>
        <w:spacing w:after="0" w:line="240" w:lineRule="auto"/>
      </w:pPr>
      <w:r>
        <w:separator/>
      </w:r>
    </w:p>
  </w:footnote>
  <w:footnote w:type="continuationSeparator" w:id="0">
    <w:p w:rsidR="00AF2686" w:rsidRDefault="00AF2686" w:rsidP="00AF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3239"/>
      <w:docPartObj>
        <w:docPartGallery w:val="Page Numbers (Top of Page)"/>
        <w:docPartUnique/>
      </w:docPartObj>
    </w:sdtPr>
    <w:sdtContent>
      <w:p w:rsidR="00AF2686" w:rsidRDefault="0011572B">
        <w:pPr>
          <w:pStyle w:val="a4"/>
          <w:jc w:val="right"/>
        </w:pPr>
        <w:fldSimple w:instr=" PAGE   \* MERGEFORMAT ">
          <w:r w:rsidR="00550982">
            <w:rPr>
              <w:noProof/>
            </w:rPr>
            <w:t>5</w:t>
          </w:r>
        </w:fldSimple>
      </w:p>
    </w:sdtContent>
  </w:sdt>
  <w:p w:rsidR="00AF2686" w:rsidRDefault="00AF26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86"/>
    <w:rsid w:val="0011572B"/>
    <w:rsid w:val="00223420"/>
    <w:rsid w:val="00294C80"/>
    <w:rsid w:val="003F05B6"/>
    <w:rsid w:val="00550982"/>
    <w:rsid w:val="00AF1CBC"/>
    <w:rsid w:val="00AF2686"/>
    <w:rsid w:val="00F7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2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extdoc">
    <w:name w:val="text_doc"/>
    <w:basedOn w:val="a"/>
    <w:rsid w:val="00AF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686"/>
  </w:style>
  <w:style w:type="paragraph" w:styleId="a6">
    <w:name w:val="footer"/>
    <w:basedOn w:val="a"/>
    <w:link w:val="a7"/>
    <w:uiPriority w:val="99"/>
    <w:semiHidden/>
    <w:unhideWhenUsed/>
    <w:rsid w:val="00AF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2686"/>
  </w:style>
  <w:style w:type="table" w:customStyle="1" w:styleId="2">
    <w:name w:val="Сетка таблицы2"/>
    <w:basedOn w:val="a1"/>
    <w:next w:val="a3"/>
    <w:uiPriority w:val="59"/>
    <w:rsid w:val="0055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98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55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2016-11-23T10:46:00Z</cp:lastPrinted>
  <dcterms:created xsi:type="dcterms:W3CDTF">2016-11-23T08:39:00Z</dcterms:created>
  <dcterms:modified xsi:type="dcterms:W3CDTF">2016-11-24T10:56:00Z</dcterms:modified>
</cp:coreProperties>
</file>