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44" w:rsidRPr="00867F44" w:rsidRDefault="00867F44">
      <w:pPr>
        <w:widowControl w:val="0"/>
        <w:autoSpaceDE w:val="0"/>
        <w:autoSpaceDN w:val="0"/>
        <w:adjustRightInd w:val="0"/>
        <w:jc w:val="center"/>
        <w:outlineLvl w:val="0"/>
        <w:rPr>
          <w:b/>
          <w:bCs/>
          <w:color w:val="auto"/>
        </w:rPr>
      </w:pPr>
      <w:bookmarkStart w:id="0" w:name="Par1"/>
      <w:bookmarkEnd w:id="0"/>
      <w:r w:rsidRPr="00867F44">
        <w:rPr>
          <w:b/>
          <w:bCs/>
          <w:color w:val="auto"/>
        </w:rPr>
        <w:t>СОБРАНИЕ ДЕПУТАТОВ ГОРОДСКОГО ОКРУГА "ГОРОД ЙОШКАР-ОЛА"</w:t>
      </w:r>
    </w:p>
    <w:p w:rsidR="00867F44" w:rsidRPr="00867F44" w:rsidRDefault="00867F44">
      <w:pPr>
        <w:widowControl w:val="0"/>
        <w:autoSpaceDE w:val="0"/>
        <w:autoSpaceDN w:val="0"/>
        <w:adjustRightInd w:val="0"/>
        <w:jc w:val="center"/>
        <w:rPr>
          <w:b/>
          <w:bCs/>
          <w:color w:val="auto"/>
        </w:rPr>
      </w:pPr>
    </w:p>
    <w:p w:rsidR="00867F44" w:rsidRPr="00867F44" w:rsidRDefault="00867F44">
      <w:pPr>
        <w:widowControl w:val="0"/>
        <w:autoSpaceDE w:val="0"/>
        <w:autoSpaceDN w:val="0"/>
        <w:adjustRightInd w:val="0"/>
        <w:jc w:val="center"/>
        <w:rPr>
          <w:b/>
          <w:bCs/>
          <w:color w:val="auto"/>
        </w:rPr>
      </w:pPr>
      <w:r w:rsidRPr="00867F44">
        <w:rPr>
          <w:b/>
          <w:bCs/>
          <w:color w:val="auto"/>
        </w:rPr>
        <w:t>РЕШЕНИЕ ВНЕОЧЕРЕДНОЙ СЕССИИ</w:t>
      </w:r>
    </w:p>
    <w:p w:rsidR="00867F44" w:rsidRPr="00867F44" w:rsidRDefault="00867F44">
      <w:pPr>
        <w:widowControl w:val="0"/>
        <w:autoSpaceDE w:val="0"/>
        <w:autoSpaceDN w:val="0"/>
        <w:adjustRightInd w:val="0"/>
        <w:jc w:val="center"/>
        <w:rPr>
          <w:b/>
          <w:bCs/>
          <w:color w:val="auto"/>
        </w:rPr>
      </w:pPr>
      <w:r w:rsidRPr="00867F44">
        <w:rPr>
          <w:b/>
          <w:bCs/>
          <w:color w:val="auto"/>
        </w:rPr>
        <w:t>от 1 ноября 2007 г. N 471-IV</w:t>
      </w:r>
    </w:p>
    <w:p w:rsidR="00867F44" w:rsidRPr="00867F44" w:rsidRDefault="00867F44">
      <w:pPr>
        <w:widowControl w:val="0"/>
        <w:autoSpaceDE w:val="0"/>
        <w:autoSpaceDN w:val="0"/>
        <w:adjustRightInd w:val="0"/>
        <w:jc w:val="center"/>
        <w:rPr>
          <w:b/>
          <w:bCs/>
          <w:color w:val="auto"/>
        </w:rPr>
      </w:pPr>
    </w:p>
    <w:p w:rsidR="00867F44" w:rsidRPr="00867F44" w:rsidRDefault="00867F44">
      <w:pPr>
        <w:widowControl w:val="0"/>
        <w:autoSpaceDE w:val="0"/>
        <w:autoSpaceDN w:val="0"/>
        <w:adjustRightInd w:val="0"/>
        <w:jc w:val="center"/>
        <w:rPr>
          <w:b/>
          <w:bCs/>
          <w:color w:val="auto"/>
        </w:rPr>
      </w:pPr>
      <w:r w:rsidRPr="00867F44">
        <w:rPr>
          <w:b/>
          <w:bCs/>
          <w:color w:val="auto"/>
        </w:rPr>
        <w:t xml:space="preserve">О </w:t>
      </w:r>
      <w:proofErr w:type="gramStart"/>
      <w:r w:rsidRPr="00867F44">
        <w:rPr>
          <w:b/>
          <w:bCs/>
          <w:color w:val="auto"/>
        </w:rPr>
        <w:t>ПОЛОЖЕНИИ</w:t>
      </w:r>
      <w:proofErr w:type="gramEnd"/>
      <w:r w:rsidRPr="00867F44">
        <w:rPr>
          <w:b/>
          <w:bCs/>
          <w:color w:val="auto"/>
        </w:rPr>
        <w:t xml:space="preserve"> О ПОРЯДКЕ ПЕРЕДАЧИ В ДОВЕРИТЕЛЬНОЕ УПРАВЛЕНИЕ</w:t>
      </w:r>
    </w:p>
    <w:p w:rsidR="00867F44" w:rsidRPr="00867F44" w:rsidRDefault="00867F44">
      <w:pPr>
        <w:widowControl w:val="0"/>
        <w:autoSpaceDE w:val="0"/>
        <w:autoSpaceDN w:val="0"/>
        <w:adjustRightInd w:val="0"/>
        <w:jc w:val="center"/>
        <w:rPr>
          <w:b/>
          <w:bCs/>
          <w:color w:val="auto"/>
        </w:rPr>
      </w:pPr>
      <w:proofErr w:type="gramStart"/>
      <w:r w:rsidRPr="00867F44">
        <w:rPr>
          <w:b/>
          <w:bCs/>
          <w:color w:val="auto"/>
        </w:rPr>
        <w:t>ЗАКРЕПЛЕННЫХ</w:t>
      </w:r>
      <w:proofErr w:type="gramEnd"/>
      <w:r w:rsidRPr="00867F44">
        <w:rPr>
          <w:b/>
          <w:bCs/>
          <w:color w:val="auto"/>
        </w:rPr>
        <w:t xml:space="preserve"> В СОБСТВЕННОСТИ МУНИЦИПАЛЬНОГО ОБРАЗОВАНИЯ</w:t>
      </w:r>
    </w:p>
    <w:p w:rsidR="00867F44" w:rsidRPr="00867F44" w:rsidRDefault="00867F44">
      <w:pPr>
        <w:widowControl w:val="0"/>
        <w:autoSpaceDE w:val="0"/>
        <w:autoSpaceDN w:val="0"/>
        <w:adjustRightInd w:val="0"/>
        <w:jc w:val="center"/>
        <w:rPr>
          <w:b/>
          <w:bCs/>
          <w:color w:val="auto"/>
        </w:rPr>
      </w:pPr>
      <w:r w:rsidRPr="00867F44">
        <w:rPr>
          <w:b/>
          <w:bCs/>
          <w:color w:val="auto"/>
        </w:rPr>
        <w:t>"ГОРОД ЙОШКАР-ОЛА" АКЦИЙ ОТКРЫТЫХ АКЦИОНЕРНЫХ ОБЩЕСТВ</w:t>
      </w:r>
    </w:p>
    <w:p w:rsidR="00867F44" w:rsidRPr="00867F44" w:rsidRDefault="00867F44">
      <w:pPr>
        <w:widowControl w:val="0"/>
        <w:autoSpaceDE w:val="0"/>
        <w:autoSpaceDN w:val="0"/>
        <w:adjustRightInd w:val="0"/>
        <w:jc w:val="center"/>
        <w:rPr>
          <w:b/>
          <w:bCs/>
          <w:color w:val="auto"/>
        </w:rPr>
      </w:pPr>
      <w:r w:rsidRPr="00867F44">
        <w:rPr>
          <w:b/>
          <w:bCs/>
          <w:color w:val="auto"/>
        </w:rPr>
        <w:t>С ИХ ПРОДАЖЕЙ ПО РЕЗУЛЬТАТАМ ДОВЕРИТЕЛЬНОГО УПРАВЛЕНИЯ</w:t>
      </w:r>
    </w:p>
    <w:p w:rsidR="00867F44" w:rsidRPr="00867F44" w:rsidRDefault="00867F44">
      <w:pPr>
        <w:widowControl w:val="0"/>
        <w:autoSpaceDE w:val="0"/>
        <w:autoSpaceDN w:val="0"/>
        <w:adjustRightInd w:val="0"/>
        <w:rPr>
          <w:color w:val="auto"/>
        </w:rPr>
      </w:pPr>
    </w:p>
    <w:p w:rsidR="00867F44" w:rsidRPr="00867F44" w:rsidRDefault="00867F44">
      <w:pPr>
        <w:widowControl w:val="0"/>
        <w:autoSpaceDE w:val="0"/>
        <w:autoSpaceDN w:val="0"/>
        <w:adjustRightInd w:val="0"/>
        <w:ind w:firstLine="540"/>
        <w:rPr>
          <w:color w:val="auto"/>
        </w:rPr>
      </w:pPr>
      <w:r w:rsidRPr="00867F44">
        <w:rPr>
          <w:color w:val="auto"/>
        </w:rPr>
        <w:t xml:space="preserve">В соответствии с Гражданским </w:t>
      </w:r>
      <w:hyperlink r:id="rId4" w:history="1">
        <w:r w:rsidRPr="00867F44">
          <w:rPr>
            <w:color w:val="auto"/>
          </w:rPr>
          <w:t>кодексом</w:t>
        </w:r>
      </w:hyperlink>
      <w:r w:rsidRPr="00867F44">
        <w:rPr>
          <w:color w:val="auto"/>
        </w:rPr>
        <w:t xml:space="preserve"> Российской Федерации, федеральными законами Российской Федерации "</w:t>
      </w:r>
      <w:hyperlink r:id="rId5" w:history="1">
        <w:r w:rsidRPr="00867F44">
          <w:rPr>
            <w:color w:val="auto"/>
          </w:rPr>
          <w:t>Об общих принципах</w:t>
        </w:r>
      </w:hyperlink>
      <w:r w:rsidRPr="00867F44">
        <w:rPr>
          <w:color w:val="auto"/>
        </w:rPr>
        <w:t xml:space="preserve"> организации местного самоуправления в Российской Федерации", "</w:t>
      </w:r>
      <w:hyperlink r:id="rId6" w:history="1">
        <w:r w:rsidRPr="00867F44">
          <w:rPr>
            <w:color w:val="auto"/>
          </w:rPr>
          <w:t>О приватизации</w:t>
        </w:r>
      </w:hyperlink>
      <w:r w:rsidRPr="00867F44">
        <w:rPr>
          <w:color w:val="auto"/>
        </w:rPr>
        <w:t xml:space="preserve"> государственного и муниципального имущества", "</w:t>
      </w:r>
      <w:hyperlink r:id="rId7" w:history="1">
        <w:r w:rsidRPr="00867F44">
          <w:rPr>
            <w:color w:val="auto"/>
          </w:rPr>
          <w:t>Об акционерных обществах</w:t>
        </w:r>
      </w:hyperlink>
      <w:r w:rsidRPr="00867F44">
        <w:rPr>
          <w:color w:val="auto"/>
        </w:rPr>
        <w:t xml:space="preserve">", </w:t>
      </w:r>
      <w:hyperlink r:id="rId8" w:history="1">
        <w:r w:rsidRPr="00867F44">
          <w:rPr>
            <w:color w:val="auto"/>
          </w:rPr>
          <w:t>Уставом</w:t>
        </w:r>
      </w:hyperlink>
      <w:r w:rsidRPr="00867F44">
        <w:rPr>
          <w:color w:val="auto"/>
        </w:rPr>
        <w:t xml:space="preserve"> муниципального образования "Город Йошкар-Ола" Собрание депутатов городского округа "Город Йошкар-Ола" решило:</w:t>
      </w:r>
    </w:p>
    <w:p w:rsidR="00867F44" w:rsidRPr="00867F44" w:rsidRDefault="00867F44">
      <w:pPr>
        <w:widowControl w:val="0"/>
        <w:autoSpaceDE w:val="0"/>
        <w:autoSpaceDN w:val="0"/>
        <w:adjustRightInd w:val="0"/>
        <w:ind w:firstLine="540"/>
        <w:rPr>
          <w:color w:val="auto"/>
        </w:rPr>
      </w:pPr>
      <w:r w:rsidRPr="00867F44">
        <w:rPr>
          <w:color w:val="auto"/>
        </w:rPr>
        <w:t xml:space="preserve">1. Утвердить прилагаемое </w:t>
      </w:r>
      <w:hyperlink w:anchor="Par33" w:history="1">
        <w:r w:rsidRPr="00867F44">
          <w:rPr>
            <w:color w:val="auto"/>
          </w:rPr>
          <w:t>Положение</w:t>
        </w:r>
      </w:hyperlink>
      <w:r w:rsidRPr="00867F44">
        <w:rPr>
          <w:color w:val="auto"/>
        </w:rPr>
        <w:t xml:space="preserve"> о порядке передачи в доверительное управление закрепленных в собственности муниципального образования "Город Йошкар-Ола" акций открытых акционерных обществ с их продажей по результатам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2. Опубликовать настоящее решение в газете "Йошкар-Ола".</w:t>
      </w:r>
    </w:p>
    <w:p w:rsidR="00867F44" w:rsidRPr="00867F44" w:rsidRDefault="00867F44">
      <w:pPr>
        <w:widowControl w:val="0"/>
        <w:autoSpaceDE w:val="0"/>
        <w:autoSpaceDN w:val="0"/>
        <w:adjustRightInd w:val="0"/>
        <w:ind w:firstLine="540"/>
        <w:rPr>
          <w:color w:val="auto"/>
        </w:rPr>
      </w:pPr>
      <w:r w:rsidRPr="00867F44">
        <w:rPr>
          <w:color w:val="auto"/>
        </w:rPr>
        <w:t>3. Настоящее решение вступает в силу со дня его официального опубликования.</w:t>
      </w:r>
    </w:p>
    <w:p w:rsidR="00867F44" w:rsidRPr="00867F44" w:rsidRDefault="00867F44">
      <w:pPr>
        <w:widowControl w:val="0"/>
        <w:autoSpaceDE w:val="0"/>
        <w:autoSpaceDN w:val="0"/>
        <w:adjustRightInd w:val="0"/>
        <w:ind w:firstLine="540"/>
        <w:rPr>
          <w:color w:val="auto"/>
        </w:rPr>
      </w:pPr>
      <w:r w:rsidRPr="00867F44">
        <w:rPr>
          <w:color w:val="auto"/>
        </w:rPr>
        <w:t xml:space="preserve">4. </w:t>
      </w:r>
      <w:proofErr w:type="gramStart"/>
      <w:r w:rsidRPr="00867F44">
        <w:rPr>
          <w:color w:val="auto"/>
        </w:rPr>
        <w:t>Контроль за</w:t>
      </w:r>
      <w:proofErr w:type="gramEnd"/>
      <w:r w:rsidRPr="00867F44">
        <w:rPr>
          <w:color w:val="auto"/>
        </w:rPr>
        <w:t xml:space="preserve"> исполнением настоящего решения возложить на постоянную комиссию по экономическому развитию (Яшин А.В.), постоянную комиссию по законности (Куклин Д.Н.).</w:t>
      </w:r>
    </w:p>
    <w:p w:rsidR="00867F44" w:rsidRPr="00867F44" w:rsidRDefault="00867F44">
      <w:pPr>
        <w:widowControl w:val="0"/>
        <w:autoSpaceDE w:val="0"/>
        <w:autoSpaceDN w:val="0"/>
        <w:adjustRightInd w:val="0"/>
        <w:jc w:val="right"/>
        <w:rPr>
          <w:color w:val="auto"/>
        </w:rPr>
      </w:pPr>
    </w:p>
    <w:p w:rsidR="00867F44" w:rsidRPr="00867F44" w:rsidRDefault="00867F44">
      <w:pPr>
        <w:widowControl w:val="0"/>
        <w:autoSpaceDE w:val="0"/>
        <w:autoSpaceDN w:val="0"/>
        <w:adjustRightInd w:val="0"/>
        <w:jc w:val="right"/>
        <w:rPr>
          <w:color w:val="auto"/>
        </w:rPr>
      </w:pPr>
      <w:r w:rsidRPr="00867F44">
        <w:rPr>
          <w:color w:val="auto"/>
        </w:rPr>
        <w:t>Глава</w:t>
      </w:r>
    </w:p>
    <w:p w:rsidR="00867F44" w:rsidRPr="00867F44" w:rsidRDefault="00867F44">
      <w:pPr>
        <w:widowControl w:val="0"/>
        <w:autoSpaceDE w:val="0"/>
        <w:autoSpaceDN w:val="0"/>
        <w:adjustRightInd w:val="0"/>
        <w:jc w:val="right"/>
        <w:rPr>
          <w:color w:val="auto"/>
        </w:rPr>
      </w:pPr>
      <w:r w:rsidRPr="00867F44">
        <w:rPr>
          <w:color w:val="auto"/>
        </w:rPr>
        <w:t>городского округа</w:t>
      </w:r>
    </w:p>
    <w:p w:rsidR="00867F44" w:rsidRPr="00867F44" w:rsidRDefault="00867F44">
      <w:pPr>
        <w:widowControl w:val="0"/>
        <w:autoSpaceDE w:val="0"/>
        <w:autoSpaceDN w:val="0"/>
        <w:adjustRightInd w:val="0"/>
        <w:jc w:val="right"/>
        <w:rPr>
          <w:color w:val="auto"/>
        </w:rPr>
      </w:pPr>
      <w:r w:rsidRPr="00867F44">
        <w:rPr>
          <w:color w:val="auto"/>
        </w:rPr>
        <w:t>"Город Йошкар-Ола"</w:t>
      </w:r>
    </w:p>
    <w:p w:rsidR="00867F44" w:rsidRPr="00867F44" w:rsidRDefault="00867F44">
      <w:pPr>
        <w:widowControl w:val="0"/>
        <w:autoSpaceDE w:val="0"/>
        <w:autoSpaceDN w:val="0"/>
        <w:adjustRightInd w:val="0"/>
        <w:jc w:val="right"/>
        <w:rPr>
          <w:color w:val="auto"/>
        </w:rPr>
      </w:pPr>
      <w:r w:rsidRPr="00867F44">
        <w:rPr>
          <w:color w:val="auto"/>
        </w:rPr>
        <w:t>Л.ОЖИГАНОВ</w:t>
      </w:r>
    </w:p>
    <w:p w:rsidR="00867F44" w:rsidRPr="00867F44" w:rsidRDefault="00867F44">
      <w:pPr>
        <w:widowControl w:val="0"/>
        <w:autoSpaceDE w:val="0"/>
        <w:autoSpaceDN w:val="0"/>
        <w:adjustRightInd w:val="0"/>
        <w:jc w:val="right"/>
        <w:rPr>
          <w:color w:val="auto"/>
        </w:rPr>
      </w:pPr>
    </w:p>
    <w:p w:rsidR="00867F44" w:rsidRPr="00867F44" w:rsidRDefault="00867F44">
      <w:pPr>
        <w:widowControl w:val="0"/>
        <w:autoSpaceDE w:val="0"/>
        <w:autoSpaceDN w:val="0"/>
        <w:adjustRightInd w:val="0"/>
        <w:jc w:val="right"/>
        <w:rPr>
          <w:color w:val="auto"/>
        </w:rPr>
      </w:pPr>
    </w:p>
    <w:p w:rsidR="00867F44" w:rsidRPr="00867F44" w:rsidRDefault="00867F44">
      <w:pPr>
        <w:widowControl w:val="0"/>
        <w:autoSpaceDE w:val="0"/>
        <w:autoSpaceDN w:val="0"/>
        <w:adjustRightInd w:val="0"/>
        <w:jc w:val="right"/>
        <w:rPr>
          <w:color w:val="auto"/>
        </w:rPr>
      </w:pPr>
    </w:p>
    <w:p w:rsidR="00867F44" w:rsidRPr="00867F44" w:rsidRDefault="00867F44">
      <w:pPr>
        <w:widowControl w:val="0"/>
        <w:autoSpaceDE w:val="0"/>
        <w:autoSpaceDN w:val="0"/>
        <w:adjustRightInd w:val="0"/>
        <w:jc w:val="right"/>
        <w:rPr>
          <w:color w:val="auto"/>
        </w:rPr>
      </w:pPr>
    </w:p>
    <w:p w:rsidR="00867F44" w:rsidRPr="00867F44" w:rsidRDefault="00867F44">
      <w:pPr>
        <w:widowControl w:val="0"/>
        <w:autoSpaceDE w:val="0"/>
        <w:autoSpaceDN w:val="0"/>
        <w:adjustRightInd w:val="0"/>
        <w:jc w:val="right"/>
        <w:rPr>
          <w:color w:val="auto"/>
        </w:rPr>
      </w:pPr>
    </w:p>
    <w:p w:rsidR="00867F44" w:rsidRPr="00867F44" w:rsidRDefault="00867F44">
      <w:pPr>
        <w:widowControl w:val="0"/>
        <w:autoSpaceDE w:val="0"/>
        <w:autoSpaceDN w:val="0"/>
        <w:adjustRightInd w:val="0"/>
        <w:jc w:val="right"/>
        <w:outlineLvl w:val="0"/>
        <w:rPr>
          <w:color w:val="auto"/>
        </w:rPr>
      </w:pPr>
      <w:bookmarkStart w:id="1" w:name="Par26"/>
      <w:bookmarkEnd w:id="1"/>
      <w:r w:rsidRPr="00867F44">
        <w:rPr>
          <w:color w:val="auto"/>
        </w:rPr>
        <w:t>Утверждено</w:t>
      </w:r>
    </w:p>
    <w:p w:rsidR="00867F44" w:rsidRPr="00867F44" w:rsidRDefault="00867F44">
      <w:pPr>
        <w:widowControl w:val="0"/>
        <w:autoSpaceDE w:val="0"/>
        <w:autoSpaceDN w:val="0"/>
        <w:adjustRightInd w:val="0"/>
        <w:jc w:val="right"/>
        <w:rPr>
          <w:color w:val="auto"/>
        </w:rPr>
      </w:pPr>
      <w:r w:rsidRPr="00867F44">
        <w:rPr>
          <w:color w:val="auto"/>
        </w:rPr>
        <w:t>решением</w:t>
      </w:r>
    </w:p>
    <w:p w:rsidR="00867F44" w:rsidRPr="00867F44" w:rsidRDefault="00867F44">
      <w:pPr>
        <w:widowControl w:val="0"/>
        <w:autoSpaceDE w:val="0"/>
        <w:autoSpaceDN w:val="0"/>
        <w:adjustRightInd w:val="0"/>
        <w:jc w:val="right"/>
        <w:rPr>
          <w:color w:val="auto"/>
        </w:rPr>
      </w:pPr>
      <w:r w:rsidRPr="00867F44">
        <w:rPr>
          <w:color w:val="auto"/>
        </w:rPr>
        <w:lastRenderedPageBreak/>
        <w:t>Собрания депутатов</w:t>
      </w:r>
    </w:p>
    <w:p w:rsidR="00867F44" w:rsidRPr="00867F44" w:rsidRDefault="00867F44">
      <w:pPr>
        <w:widowControl w:val="0"/>
        <w:autoSpaceDE w:val="0"/>
        <w:autoSpaceDN w:val="0"/>
        <w:adjustRightInd w:val="0"/>
        <w:jc w:val="right"/>
        <w:rPr>
          <w:color w:val="auto"/>
        </w:rPr>
      </w:pPr>
      <w:r w:rsidRPr="00867F44">
        <w:rPr>
          <w:color w:val="auto"/>
        </w:rPr>
        <w:t>городского округа</w:t>
      </w:r>
    </w:p>
    <w:p w:rsidR="00867F44" w:rsidRPr="00867F44" w:rsidRDefault="00867F44">
      <w:pPr>
        <w:widowControl w:val="0"/>
        <w:autoSpaceDE w:val="0"/>
        <w:autoSpaceDN w:val="0"/>
        <w:adjustRightInd w:val="0"/>
        <w:jc w:val="right"/>
        <w:rPr>
          <w:color w:val="auto"/>
        </w:rPr>
      </w:pPr>
      <w:r w:rsidRPr="00867F44">
        <w:rPr>
          <w:color w:val="auto"/>
        </w:rPr>
        <w:t>"Город Йошкар-Ола"</w:t>
      </w:r>
    </w:p>
    <w:p w:rsidR="00867F44" w:rsidRPr="00867F44" w:rsidRDefault="00867F44">
      <w:pPr>
        <w:widowControl w:val="0"/>
        <w:autoSpaceDE w:val="0"/>
        <w:autoSpaceDN w:val="0"/>
        <w:adjustRightInd w:val="0"/>
        <w:jc w:val="right"/>
        <w:rPr>
          <w:color w:val="auto"/>
        </w:rPr>
      </w:pPr>
      <w:r w:rsidRPr="00867F44">
        <w:rPr>
          <w:color w:val="auto"/>
        </w:rPr>
        <w:t>от 1 ноября 2007 г. N 471-IV</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jc w:val="center"/>
        <w:rPr>
          <w:b/>
          <w:bCs/>
          <w:color w:val="auto"/>
        </w:rPr>
      </w:pPr>
      <w:bookmarkStart w:id="2" w:name="Par33"/>
      <w:bookmarkEnd w:id="2"/>
      <w:r w:rsidRPr="00867F44">
        <w:rPr>
          <w:b/>
          <w:bCs/>
          <w:color w:val="auto"/>
        </w:rPr>
        <w:t>ПОЛОЖЕНИЕ</w:t>
      </w:r>
    </w:p>
    <w:p w:rsidR="00867F44" w:rsidRPr="00867F44" w:rsidRDefault="00867F44">
      <w:pPr>
        <w:widowControl w:val="0"/>
        <w:autoSpaceDE w:val="0"/>
        <w:autoSpaceDN w:val="0"/>
        <w:adjustRightInd w:val="0"/>
        <w:jc w:val="center"/>
        <w:rPr>
          <w:b/>
          <w:bCs/>
          <w:color w:val="auto"/>
        </w:rPr>
      </w:pPr>
      <w:r w:rsidRPr="00867F44">
        <w:rPr>
          <w:b/>
          <w:bCs/>
          <w:color w:val="auto"/>
        </w:rPr>
        <w:t>О ПОРЯДКЕ ПЕРЕДАЧИ В ДОВЕРИТЕЛЬНОЕ УПРАВЛЕНИЕ</w:t>
      </w:r>
    </w:p>
    <w:p w:rsidR="00867F44" w:rsidRPr="00867F44" w:rsidRDefault="00867F44">
      <w:pPr>
        <w:widowControl w:val="0"/>
        <w:autoSpaceDE w:val="0"/>
        <w:autoSpaceDN w:val="0"/>
        <w:adjustRightInd w:val="0"/>
        <w:jc w:val="center"/>
        <w:rPr>
          <w:b/>
          <w:bCs/>
          <w:color w:val="auto"/>
        </w:rPr>
      </w:pPr>
      <w:proofErr w:type="gramStart"/>
      <w:r w:rsidRPr="00867F44">
        <w:rPr>
          <w:b/>
          <w:bCs/>
          <w:color w:val="auto"/>
        </w:rPr>
        <w:t>ЗАКРЕПЛЕННЫХ</w:t>
      </w:r>
      <w:proofErr w:type="gramEnd"/>
      <w:r w:rsidRPr="00867F44">
        <w:rPr>
          <w:b/>
          <w:bCs/>
          <w:color w:val="auto"/>
        </w:rPr>
        <w:t xml:space="preserve"> В СОБСТВЕННОСТИ МУНИЦИПАЛЬНОГО ОБРАЗОВАНИЯ</w:t>
      </w:r>
    </w:p>
    <w:p w:rsidR="00867F44" w:rsidRPr="00867F44" w:rsidRDefault="00867F44">
      <w:pPr>
        <w:widowControl w:val="0"/>
        <w:autoSpaceDE w:val="0"/>
        <w:autoSpaceDN w:val="0"/>
        <w:adjustRightInd w:val="0"/>
        <w:jc w:val="center"/>
        <w:rPr>
          <w:b/>
          <w:bCs/>
          <w:color w:val="auto"/>
        </w:rPr>
      </w:pPr>
      <w:r w:rsidRPr="00867F44">
        <w:rPr>
          <w:b/>
          <w:bCs/>
          <w:color w:val="auto"/>
        </w:rPr>
        <w:t>"ГОРОД ЙОШКАР-ОЛА" АКЦИЙ ОТКРЫТЫХ АКЦИОНЕРНЫХ ОБЩЕСТВ</w:t>
      </w:r>
    </w:p>
    <w:p w:rsidR="00867F44" w:rsidRPr="00867F44" w:rsidRDefault="00867F44">
      <w:pPr>
        <w:widowControl w:val="0"/>
        <w:autoSpaceDE w:val="0"/>
        <w:autoSpaceDN w:val="0"/>
        <w:adjustRightInd w:val="0"/>
        <w:jc w:val="center"/>
        <w:rPr>
          <w:b/>
          <w:bCs/>
          <w:color w:val="auto"/>
        </w:rPr>
      </w:pPr>
      <w:r w:rsidRPr="00867F44">
        <w:rPr>
          <w:b/>
          <w:bCs/>
          <w:color w:val="auto"/>
        </w:rPr>
        <w:t>С ИХ ПРОДАЖЕЙ ПО РЕЗУЛЬТАТАМ ДОВЕРИТЕЛЬНОГО УПРАВЛЕНИЯ</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jc w:val="center"/>
        <w:outlineLvl w:val="1"/>
        <w:rPr>
          <w:color w:val="auto"/>
        </w:rPr>
      </w:pPr>
      <w:bookmarkStart w:id="3" w:name="Par39"/>
      <w:bookmarkEnd w:id="3"/>
      <w:r w:rsidRPr="00867F44">
        <w:rPr>
          <w:color w:val="auto"/>
        </w:rPr>
        <w:t>1. Общие положения</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ind w:firstLine="540"/>
        <w:rPr>
          <w:color w:val="auto"/>
        </w:rPr>
      </w:pPr>
      <w:r w:rsidRPr="00867F44">
        <w:rPr>
          <w:color w:val="auto"/>
        </w:rPr>
        <w:t>1.1. Настоящее Положение определяет порядок передачи в доверительное управление закрепленных в собственности муниципального образования "Город Йошкар-Ола" акций открытых акционерных обществ (далее - Акции) с их продажей по результатам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1.2. Основными целями передачи Акций в доверительное управление с продажей Акций по результатам исполнения договора доверительного управления являются:</w:t>
      </w:r>
    </w:p>
    <w:p w:rsidR="00867F44" w:rsidRPr="00867F44" w:rsidRDefault="00867F44">
      <w:pPr>
        <w:widowControl w:val="0"/>
        <w:autoSpaceDE w:val="0"/>
        <w:autoSpaceDN w:val="0"/>
        <w:adjustRightInd w:val="0"/>
        <w:ind w:firstLine="540"/>
        <w:rPr>
          <w:color w:val="auto"/>
        </w:rPr>
      </w:pPr>
      <w:r w:rsidRPr="00867F44">
        <w:rPr>
          <w:color w:val="auto"/>
        </w:rPr>
        <w:t>- обеспечение доверительным управляющим привлечения акционерным обществом инвестиций для реализации инвестиционных проектов;</w:t>
      </w:r>
    </w:p>
    <w:p w:rsidR="00867F44" w:rsidRPr="00867F44" w:rsidRDefault="00867F44">
      <w:pPr>
        <w:widowControl w:val="0"/>
        <w:autoSpaceDE w:val="0"/>
        <w:autoSpaceDN w:val="0"/>
        <w:adjustRightInd w:val="0"/>
        <w:ind w:firstLine="540"/>
        <w:rPr>
          <w:color w:val="auto"/>
        </w:rPr>
      </w:pPr>
      <w:r w:rsidRPr="00867F44">
        <w:rPr>
          <w:color w:val="auto"/>
        </w:rPr>
        <w:t>- повышение инвестиционной привлекательности предприятия;</w:t>
      </w:r>
    </w:p>
    <w:p w:rsidR="00867F44" w:rsidRPr="00867F44" w:rsidRDefault="00867F44">
      <w:pPr>
        <w:widowControl w:val="0"/>
        <w:autoSpaceDE w:val="0"/>
        <w:autoSpaceDN w:val="0"/>
        <w:adjustRightInd w:val="0"/>
        <w:ind w:firstLine="540"/>
        <w:rPr>
          <w:color w:val="auto"/>
        </w:rPr>
      </w:pPr>
      <w:r w:rsidRPr="00867F44">
        <w:rPr>
          <w:color w:val="auto"/>
        </w:rPr>
        <w:t>- получение доходов от продажи Акций;</w:t>
      </w:r>
    </w:p>
    <w:p w:rsidR="00867F44" w:rsidRPr="00867F44" w:rsidRDefault="00867F44">
      <w:pPr>
        <w:widowControl w:val="0"/>
        <w:autoSpaceDE w:val="0"/>
        <w:autoSpaceDN w:val="0"/>
        <w:adjustRightInd w:val="0"/>
        <w:ind w:firstLine="540"/>
        <w:rPr>
          <w:color w:val="auto"/>
        </w:rPr>
      </w:pPr>
      <w:r w:rsidRPr="00867F44">
        <w:rPr>
          <w:color w:val="auto"/>
        </w:rPr>
        <w:t>- получение в период доверительного управления дополнительных доходов от эффективного управления Акциями, переданными в доверительное управление;</w:t>
      </w:r>
    </w:p>
    <w:p w:rsidR="00867F44" w:rsidRPr="00867F44" w:rsidRDefault="00867F44">
      <w:pPr>
        <w:widowControl w:val="0"/>
        <w:autoSpaceDE w:val="0"/>
        <w:autoSpaceDN w:val="0"/>
        <w:adjustRightInd w:val="0"/>
        <w:ind w:firstLine="540"/>
        <w:rPr>
          <w:color w:val="auto"/>
        </w:rPr>
      </w:pPr>
      <w:r w:rsidRPr="00867F44">
        <w:rPr>
          <w:color w:val="auto"/>
        </w:rPr>
        <w:t>- ликвидация и недопущение в дальнейшем возникновения у акционерного общества задолженности:</w:t>
      </w:r>
    </w:p>
    <w:p w:rsidR="00867F44" w:rsidRPr="00867F44" w:rsidRDefault="00867F44">
      <w:pPr>
        <w:widowControl w:val="0"/>
        <w:autoSpaceDE w:val="0"/>
        <w:autoSpaceDN w:val="0"/>
        <w:adjustRightInd w:val="0"/>
        <w:ind w:firstLine="540"/>
        <w:rPr>
          <w:color w:val="auto"/>
        </w:rPr>
      </w:pPr>
      <w:r w:rsidRPr="00867F44">
        <w:rPr>
          <w:color w:val="auto"/>
        </w:rPr>
        <w:t>перед бюджетами всех уровней;</w:t>
      </w:r>
    </w:p>
    <w:p w:rsidR="00867F44" w:rsidRPr="00867F44" w:rsidRDefault="00867F44">
      <w:pPr>
        <w:widowControl w:val="0"/>
        <w:autoSpaceDE w:val="0"/>
        <w:autoSpaceDN w:val="0"/>
        <w:adjustRightInd w:val="0"/>
        <w:ind w:firstLine="540"/>
        <w:rPr>
          <w:color w:val="auto"/>
        </w:rPr>
      </w:pPr>
      <w:r w:rsidRPr="00867F44">
        <w:rPr>
          <w:color w:val="auto"/>
        </w:rPr>
        <w:t>по выплате заработной платы;</w:t>
      </w:r>
    </w:p>
    <w:p w:rsidR="00867F44" w:rsidRPr="00867F44" w:rsidRDefault="00867F44">
      <w:pPr>
        <w:widowControl w:val="0"/>
        <w:autoSpaceDE w:val="0"/>
        <w:autoSpaceDN w:val="0"/>
        <w:adjustRightInd w:val="0"/>
        <w:ind w:firstLine="540"/>
        <w:rPr>
          <w:color w:val="auto"/>
        </w:rPr>
      </w:pPr>
      <w:r w:rsidRPr="00867F44">
        <w:rPr>
          <w:color w:val="auto"/>
        </w:rPr>
        <w:t>по иным обязательным платежам.</w:t>
      </w:r>
    </w:p>
    <w:p w:rsidR="00867F44" w:rsidRPr="00867F44" w:rsidRDefault="00867F44">
      <w:pPr>
        <w:widowControl w:val="0"/>
        <w:autoSpaceDE w:val="0"/>
        <w:autoSpaceDN w:val="0"/>
        <w:adjustRightInd w:val="0"/>
        <w:ind w:firstLine="540"/>
        <w:rPr>
          <w:color w:val="auto"/>
        </w:rPr>
      </w:pPr>
      <w:r w:rsidRPr="00867F44">
        <w:rPr>
          <w:color w:val="auto"/>
        </w:rPr>
        <w:t>1.3. Учредителем доверительного управления и продавцом Акций от имени муниципального образования "Город Йошкар-Ола" выступает Комитет по управлению муниципальным имуществом администрации городского округа "Город Йошкар-Ола" (в дальнейшем - Учредитель управления).</w:t>
      </w:r>
    </w:p>
    <w:p w:rsidR="00867F44" w:rsidRPr="00867F44" w:rsidRDefault="00867F44">
      <w:pPr>
        <w:widowControl w:val="0"/>
        <w:autoSpaceDE w:val="0"/>
        <w:autoSpaceDN w:val="0"/>
        <w:adjustRightInd w:val="0"/>
        <w:ind w:firstLine="540"/>
        <w:rPr>
          <w:color w:val="auto"/>
        </w:rPr>
      </w:pPr>
      <w:r w:rsidRPr="00867F44">
        <w:rPr>
          <w:color w:val="auto"/>
        </w:rPr>
        <w:t xml:space="preserve">1.4. </w:t>
      </w:r>
      <w:proofErr w:type="spellStart"/>
      <w:r w:rsidRPr="00867F44">
        <w:rPr>
          <w:color w:val="auto"/>
        </w:rPr>
        <w:t>Выгодоприобретателем</w:t>
      </w:r>
      <w:proofErr w:type="spellEnd"/>
      <w:r w:rsidRPr="00867F44">
        <w:rPr>
          <w:color w:val="auto"/>
        </w:rPr>
        <w:t xml:space="preserve"> от передачи Акций в доверительное управление и их продажи является муниципальное образование "Город Йошкар-Ола".</w:t>
      </w:r>
    </w:p>
    <w:p w:rsidR="00867F44" w:rsidRPr="00867F44" w:rsidRDefault="00867F44">
      <w:pPr>
        <w:widowControl w:val="0"/>
        <w:autoSpaceDE w:val="0"/>
        <w:autoSpaceDN w:val="0"/>
        <w:adjustRightInd w:val="0"/>
        <w:ind w:firstLine="540"/>
        <w:rPr>
          <w:color w:val="auto"/>
        </w:rPr>
      </w:pPr>
      <w:r w:rsidRPr="00867F44">
        <w:rPr>
          <w:color w:val="auto"/>
        </w:rPr>
        <w:lastRenderedPageBreak/>
        <w:t>1.5. Учреждение доверительного управления Акциями осуществляется по итогам проведения конкурса на право заключения договора доверительного управления Акциями с продажей Акций по результатам исполнения договора доверительного управления (далее соответственно - Конкурс и Договор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xml:space="preserve">1.6. </w:t>
      </w:r>
      <w:proofErr w:type="gramStart"/>
      <w:r w:rsidRPr="00867F44">
        <w:rPr>
          <w:color w:val="auto"/>
        </w:rPr>
        <w:t>Конкурс проводится в соответствии с требованиями законодательства Российской Федерации и настоящего Положения открытым по способу подачи предложения о цене продаваемых по результатам доверительного управления акций.</w:t>
      </w:r>
      <w:proofErr w:type="gramEnd"/>
    </w:p>
    <w:p w:rsidR="00867F44" w:rsidRPr="00867F44" w:rsidRDefault="00867F44">
      <w:pPr>
        <w:widowControl w:val="0"/>
        <w:autoSpaceDE w:val="0"/>
        <w:autoSpaceDN w:val="0"/>
        <w:adjustRightInd w:val="0"/>
        <w:ind w:firstLine="540"/>
        <w:rPr>
          <w:color w:val="auto"/>
        </w:rPr>
      </w:pPr>
      <w:r w:rsidRPr="00867F44">
        <w:rPr>
          <w:color w:val="auto"/>
        </w:rPr>
        <w:t>1.7. Инициатором и организатором проведения Конкурса выступает Учредитель управления.</w:t>
      </w:r>
    </w:p>
    <w:p w:rsidR="00867F44" w:rsidRPr="00867F44" w:rsidRDefault="00867F44">
      <w:pPr>
        <w:widowControl w:val="0"/>
        <w:autoSpaceDE w:val="0"/>
        <w:autoSpaceDN w:val="0"/>
        <w:adjustRightInd w:val="0"/>
        <w:ind w:firstLine="540"/>
        <w:rPr>
          <w:color w:val="auto"/>
        </w:rPr>
      </w:pPr>
      <w:r w:rsidRPr="00867F44">
        <w:rPr>
          <w:color w:val="auto"/>
        </w:rPr>
        <w:t>1.8. Функции комиссии по проведению Конкурса (далее - Конкурсная комиссия) осуществляет комиссия по приватизации, образованная Учредителем управления.</w:t>
      </w:r>
    </w:p>
    <w:p w:rsidR="00867F44" w:rsidRPr="00867F44" w:rsidRDefault="00867F44">
      <w:pPr>
        <w:widowControl w:val="0"/>
        <w:autoSpaceDE w:val="0"/>
        <w:autoSpaceDN w:val="0"/>
        <w:adjustRightInd w:val="0"/>
        <w:ind w:firstLine="540"/>
        <w:rPr>
          <w:color w:val="auto"/>
        </w:rPr>
      </w:pPr>
      <w:r w:rsidRPr="00867F44">
        <w:rPr>
          <w:color w:val="auto"/>
        </w:rPr>
        <w:t>1.9. Договор доверительного управления Акциями заключается по результатам проведения конкурса в установленном порядке на основании решения Конкурсной комиссии.</w:t>
      </w:r>
    </w:p>
    <w:p w:rsidR="00867F44" w:rsidRPr="00867F44" w:rsidRDefault="00867F44">
      <w:pPr>
        <w:widowControl w:val="0"/>
        <w:autoSpaceDE w:val="0"/>
        <w:autoSpaceDN w:val="0"/>
        <w:adjustRightInd w:val="0"/>
        <w:ind w:firstLine="540"/>
        <w:rPr>
          <w:color w:val="auto"/>
        </w:rPr>
      </w:pPr>
      <w:r w:rsidRPr="00867F44">
        <w:rPr>
          <w:color w:val="auto"/>
        </w:rPr>
        <w:t>1.10. Продажа Акций по результатам исполнения Договора доверительного управления осуществляется на основании договора купли-продажи Акций, заключаемого с победителем Конкурса.</w:t>
      </w:r>
    </w:p>
    <w:p w:rsidR="00867F44" w:rsidRPr="00867F44" w:rsidRDefault="00867F44">
      <w:pPr>
        <w:widowControl w:val="0"/>
        <w:autoSpaceDE w:val="0"/>
        <w:autoSpaceDN w:val="0"/>
        <w:adjustRightInd w:val="0"/>
        <w:ind w:firstLine="540"/>
        <w:rPr>
          <w:color w:val="auto"/>
        </w:rPr>
      </w:pPr>
      <w:r w:rsidRPr="00867F44">
        <w:rPr>
          <w:color w:val="auto"/>
        </w:rPr>
        <w:t>1.11. Лицо, заключившее по результатам Конкурса договор доверительного управления и договор купли-продажи Акций, приобретает эти Акции в собственность после завершения срока доверительного управления в случае надлежащего исполнения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Договор купли-продажи Акций заключается с лицом, признанным решением Конкурсной комиссии победителем Конкурса, одновременно с Договором доверительного управления.</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jc w:val="center"/>
        <w:outlineLvl w:val="1"/>
        <w:rPr>
          <w:color w:val="auto"/>
        </w:rPr>
      </w:pPr>
      <w:bookmarkStart w:id="4" w:name="Par62"/>
      <w:bookmarkEnd w:id="4"/>
      <w:r w:rsidRPr="00867F44">
        <w:rPr>
          <w:color w:val="auto"/>
        </w:rPr>
        <w:t>2. Функции Учредителя управления и Конкурсной комиссии</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ind w:firstLine="540"/>
        <w:rPr>
          <w:color w:val="auto"/>
        </w:rPr>
      </w:pPr>
      <w:r w:rsidRPr="00867F44">
        <w:rPr>
          <w:color w:val="auto"/>
        </w:rPr>
        <w:t>2.1. Учредитель управления:</w:t>
      </w:r>
    </w:p>
    <w:p w:rsidR="00867F44" w:rsidRPr="00867F44" w:rsidRDefault="00867F44">
      <w:pPr>
        <w:widowControl w:val="0"/>
        <w:autoSpaceDE w:val="0"/>
        <w:autoSpaceDN w:val="0"/>
        <w:adjustRightInd w:val="0"/>
        <w:ind w:firstLine="540"/>
        <w:rPr>
          <w:color w:val="auto"/>
        </w:rPr>
      </w:pPr>
      <w:r w:rsidRPr="00867F44">
        <w:rPr>
          <w:color w:val="auto"/>
        </w:rPr>
        <w:t>- проводит оценку рыночной стоимости Акций, передаваемых в доверительное управление с продажей по результатам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утверждает существенные условия Договора доверительного управления и Плана доверительного управления (программу деятельности доверительного управляющего), являющегося неотъемлемой частью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утверждает проект Договора доверительного управления и договора купли-продажи Акций в соответствии с условиями приватизации;</w:t>
      </w:r>
    </w:p>
    <w:p w:rsidR="00867F44" w:rsidRPr="00867F44" w:rsidRDefault="00867F44">
      <w:pPr>
        <w:widowControl w:val="0"/>
        <w:autoSpaceDE w:val="0"/>
        <w:autoSpaceDN w:val="0"/>
        <w:adjustRightInd w:val="0"/>
        <w:ind w:firstLine="540"/>
        <w:rPr>
          <w:color w:val="auto"/>
        </w:rPr>
      </w:pPr>
      <w:r w:rsidRPr="00867F44">
        <w:rPr>
          <w:color w:val="auto"/>
        </w:rPr>
        <w:t xml:space="preserve">- представляет в Конкурсную комиссию информацию о поступивших на счет Учредителя средствах, поступающих во временное распоряжение, задатках с указанием претендента, внесшего задаток, суммы задатка и </w:t>
      </w:r>
      <w:r w:rsidRPr="00867F44">
        <w:rPr>
          <w:color w:val="auto"/>
        </w:rPr>
        <w:lastRenderedPageBreak/>
        <w:t>даты его поступления;</w:t>
      </w:r>
    </w:p>
    <w:p w:rsidR="00867F44" w:rsidRPr="00867F44" w:rsidRDefault="00867F44">
      <w:pPr>
        <w:widowControl w:val="0"/>
        <w:autoSpaceDE w:val="0"/>
        <w:autoSpaceDN w:val="0"/>
        <w:adjustRightInd w:val="0"/>
        <w:ind w:firstLine="540"/>
        <w:rPr>
          <w:color w:val="auto"/>
        </w:rPr>
      </w:pPr>
      <w:r w:rsidRPr="00867F44">
        <w:rPr>
          <w:color w:val="auto"/>
        </w:rPr>
        <w:t>- утверждает протоколы Конкурсной комиссии по проведению Конкурса;</w:t>
      </w:r>
    </w:p>
    <w:p w:rsidR="00867F44" w:rsidRPr="00867F44" w:rsidRDefault="00867F44">
      <w:pPr>
        <w:widowControl w:val="0"/>
        <w:autoSpaceDE w:val="0"/>
        <w:autoSpaceDN w:val="0"/>
        <w:adjustRightInd w:val="0"/>
        <w:ind w:firstLine="540"/>
        <w:rPr>
          <w:color w:val="auto"/>
        </w:rPr>
      </w:pPr>
      <w:r w:rsidRPr="00867F44">
        <w:rPr>
          <w:color w:val="auto"/>
        </w:rPr>
        <w:t>- производит расчеты с претендентами, участниками и победителем Конкурса;</w:t>
      </w:r>
    </w:p>
    <w:p w:rsidR="00867F44" w:rsidRPr="00867F44" w:rsidRDefault="00867F44">
      <w:pPr>
        <w:widowControl w:val="0"/>
        <w:autoSpaceDE w:val="0"/>
        <w:autoSpaceDN w:val="0"/>
        <w:adjustRightInd w:val="0"/>
        <w:ind w:firstLine="540"/>
        <w:rPr>
          <w:color w:val="auto"/>
        </w:rPr>
      </w:pPr>
      <w:r w:rsidRPr="00867F44">
        <w:rPr>
          <w:color w:val="auto"/>
        </w:rPr>
        <w:t>- заключает с победителем Конкурса Договор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заключает с претендентами договоры о задатке;</w:t>
      </w:r>
    </w:p>
    <w:p w:rsidR="00867F44" w:rsidRPr="00867F44" w:rsidRDefault="00867F44">
      <w:pPr>
        <w:widowControl w:val="0"/>
        <w:autoSpaceDE w:val="0"/>
        <w:autoSpaceDN w:val="0"/>
        <w:adjustRightInd w:val="0"/>
        <w:ind w:firstLine="540"/>
        <w:rPr>
          <w:color w:val="auto"/>
        </w:rPr>
      </w:pPr>
      <w:r w:rsidRPr="00867F44">
        <w:rPr>
          <w:color w:val="auto"/>
        </w:rPr>
        <w:t>- заключает с победителем Конкурса договор купли-продажи Акций по результатам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оформляет в течение 30 дней со дня заключения Договора доверительного управления поручение Депо о переводе Акций на лицевой счет доверительного управляющего, на основании которого доверительному управляющему в системе депозитарного учета открывается лицевой счет с отметкой "ДУ";</w:t>
      </w:r>
    </w:p>
    <w:p w:rsidR="00867F44" w:rsidRPr="00867F44" w:rsidRDefault="00867F44">
      <w:pPr>
        <w:widowControl w:val="0"/>
        <w:autoSpaceDE w:val="0"/>
        <w:autoSpaceDN w:val="0"/>
        <w:adjustRightInd w:val="0"/>
        <w:ind w:firstLine="540"/>
        <w:rPr>
          <w:color w:val="auto"/>
        </w:rPr>
      </w:pPr>
      <w:r w:rsidRPr="00867F44">
        <w:rPr>
          <w:color w:val="auto"/>
        </w:rPr>
        <w:t>- извещает номинального держателя, а также открытое акционерное общество об установлении и снятии ограничений в отношении отдельных действий по доверительному управлению Акциями, предусмотренных Договором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xml:space="preserve">- осуществляет контроль за деятельностью доверительного управляющего, рассматривает промежуточные отчеты и итоговый отчет доверительного управляющего, </w:t>
      </w:r>
      <w:proofErr w:type="gramStart"/>
      <w:r w:rsidRPr="00867F44">
        <w:rPr>
          <w:color w:val="auto"/>
        </w:rPr>
        <w:t>утверждает</w:t>
      </w:r>
      <w:proofErr w:type="gramEnd"/>
      <w:r w:rsidRPr="00867F44">
        <w:rPr>
          <w:color w:val="auto"/>
        </w:rPr>
        <w:t xml:space="preserve"> акты об исполнении условий Договора доверительного управления и информирует об этом доверительного управляющего;</w:t>
      </w:r>
    </w:p>
    <w:p w:rsidR="00867F44" w:rsidRPr="00867F44" w:rsidRDefault="00867F44">
      <w:pPr>
        <w:widowControl w:val="0"/>
        <w:autoSpaceDE w:val="0"/>
        <w:autoSpaceDN w:val="0"/>
        <w:adjustRightInd w:val="0"/>
        <w:ind w:firstLine="540"/>
        <w:rPr>
          <w:color w:val="auto"/>
        </w:rPr>
      </w:pPr>
      <w:r w:rsidRPr="00867F44">
        <w:rPr>
          <w:color w:val="auto"/>
        </w:rPr>
        <w:t>- обеспечивает передачу Акций покупателю и осуществляет необходимые действия, связанные с переходом права собственности на них.</w:t>
      </w:r>
    </w:p>
    <w:p w:rsidR="00867F44" w:rsidRPr="00867F44" w:rsidRDefault="00867F44">
      <w:pPr>
        <w:widowControl w:val="0"/>
        <w:autoSpaceDE w:val="0"/>
        <w:autoSpaceDN w:val="0"/>
        <w:adjustRightInd w:val="0"/>
        <w:ind w:firstLine="540"/>
        <w:rPr>
          <w:color w:val="auto"/>
        </w:rPr>
      </w:pPr>
      <w:r w:rsidRPr="00867F44">
        <w:rPr>
          <w:color w:val="auto"/>
        </w:rPr>
        <w:t>2.2. Конкурсная комиссия:</w:t>
      </w:r>
    </w:p>
    <w:p w:rsidR="00867F44" w:rsidRPr="00867F44" w:rsidRDefault="00867F44">
      <w:pPr>
        <w:widowControl w:val="0"/>
        <w:autoSpaceDE w:val="0"/>
        <w:autoSpaceDN w:val="0"/>
        <w:adjustRightInd w:val="0"/>
        <w:ind w:firstLine="540"/>
        <w:rPr>
          <w:color w:val="auto"/>
        </w:rPr>
      </w:pPr>
      <w:proofErr w:type="gramStart"/>
      <w:r w:rsidRPr="00867F44">
        <w:rPr>
          <w:color w:val="auto"/>
        </w:rPr>
        <w:t>- определяет на основании отчета об оценке начальную цену продажи Акций на конкурсе (далее именуется "начальная цена продажи"), а также размер, порядок оплаты и условия внесения задатка, уплачиваемого претендентами;</w:t>
      </w:r>
      <w:proofErr w:type="gramEnd"/>
    </w:p>
    <w:p w:rsidR="00867F44" w:rsidRPr="00867F44" w:rsidRDefault="00867F44">
      <w:pPr>
        <w:widowControl w:val="0"/>
        <w:autoSpaceDE w:val="0"/>
        <w:autoSpaceDN w:val="0"/>
        <w:adjustRightInd w:val="0"/>
        <w:ind w:firstLine="540"/>
        <w:rPr>
          <w:color w:val="auto"/>
        </w:rPr>
      </w:pPr>
      <w:r w:rsidRPr="00867F44">
        <w:rPr>
          <w:color w:val="auto"/>
        </w:rPr>
        <w:t>- определяет существенные условия Договора доверительного управления и Плана доверительного управления (программу деятельности доверительного управляющего), являющегося неотъемлемой частью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определяет размер задатка и обеспечения исполнения обязательств по Договору доверительного управления, входящего в обязательные условия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готовит проект Договора доверительного управления и договора купли-продажи Акций в соответствии с решением об условиях приватизации;</w:t>
      </w:r>
    </w:p>
    <w:p w:rsidR="00867F44" w:rsidRPr="00867F44" w:rsidRDefault="00867F44">
      <w:pPr>
        <w:widowControl w:val="0"/>
        <w:autoSpaceDE w:val="0"/>
        <w:autoSpaceDN w:val="0"/>
        <w:adjustRightInd w:val="0"/>
        <w:ind w:firstLine="540"/>
        <w:rPr>
          <w:color w:val="auto"/>
        </w:rPr>
      </w:pPr>
      <w:r w:rsidRPr="00867F44">
        <w:rPr>
          <w:color w:val="auto"/>
        </w:rPr>
        <w:t>- разрабатывает текст информационного сообщения о проведении Конкурса;</w:t>
      </w:r>
    </w:p>
    <w:p w:rsidR="00867F44" w:rsidRPr="00867F44" w:rsidRDefault="00867F44">
      <w:pPr>
        <w:widowControl w:val="0"/>
        <w:autoSpaceDE w:val="0"/>
        <w:autoSpaceDN w:val="0"/>
        <w:adjustRightInd w:val="0"/>
        <w:ind w:firstLine="540"/>
        <w:rPr>
          <w:color w:val="auto"/>
        </w:rPr>
      </w:pPr>
      <w:r w:rsidRPr="00867F44">
        <w:rPr>
          <w:color w:val="auto"/>
        </w:rPr>
        <w:lastRenderedPageBreak/>
        <w:t>- принимает решение о признании претендентов участниками Конкурса или об отказе в допуске к участию в Конкурсе и уведомляет претендентов о принятом решении;</w:t>
      </w:r>
    </w:p>
    <w:p w:rsidR="00867F44" w:rsidRPr="00867F44" w:rsidRDefault="00867F44">
      <w:pPr>
        <w:widowControl w:val="0"/>
        <w:autoSpaceDE w:val="0"/>
        <w:autoSpaceDN w:val="0"/>
        <w:adjustRightInd w:val="0"/>
        <w:ind w:firstLine="540"/>
        <w:rPr>
          <w:color w:val="auto"/>
        </w:rPr>
      </w:pPr>
      <w:r w:rsidRPr="00867F44">
        <w:rPr>
          <w:color w:val="auto"/>
        </w:rPr>
        <w:t>- определяет победителя Конкурса, оформляет протоколы по проведенному Конкурсу, представляет их на утверждение Учредителю управления;</w:t>
      </w:r>
    </w:p>
    <w:p w:rsidR="00867F44" w:rsidRPr="00867F44" w:rsidRDefault="00867F44">
      <w:pPr>
        <w:widowControl w:val="0"/>
        <w:autoSpaceDE w:val="0"/>
        <w:autoSpaceDN w:val="0"/>
        <w:adjustRightInd w:val="0"/>
        <w:ind w:firstLine="540"/>
        <w:rPr>
          <w:color w:val="auto"/>
        </w:rPr>
      </w:pPr>
      <w:r w:rsidRPr="00867F44">
        <w:rPr>
          <w:color w:val="auto"/>
        </w:rPr>
        <w:t>- рассматривает поданные претендентами заявки с прилагаемыми к ним документами и определяет их соответствие требованиям законодательства Российской Федерации;</w:t>
      </w:r>
    </w:p>
    <w:p w:rsidR="00867F44" w:rsidRPr="00867F44" w:rsidRDefault="00867F44">
      <w:pPr>
        <w:widowControl w:val="0"/>
        <w:autoSpaceDE w:val="0"/>
        <w:autoSpaceDN w:val="0"/>
        <w:adjustRightInd w:val="0"/>
        <w:ind w:firstLine="540"/>
        <w:rPr>
          <w:color w:val="auto"/>
        </w:rPr>
      </w:pPr>
      <w:r w:rsidRPr="00867F44">
        <w:rPr>
          <w:color w:val="auto"/>
        </w:rPr>
        <w:t>- организует подготовку и публикацию информационных сообщений о проведении Конкурса, об итогах Конкурса;</w:t>
      </w:r>
    </w:p>
    <w:p w:rsidR="00867F44" w:rsidRPr="00867F44" w:rsidRDefault="00867F44">
      <w:pPr>
        <w:widowControl w:val="0"/>
        <w:autoSpaceDE w:val="0"/>
        <w:autoSpaceDN w:val="0"/>
        <w:adjustRightInd w:val="0"/>
        <w:ind w:firstLine="540"/>
        <w:rPr>
          <w:color w:val="auto"/>
        </w:rPr>
      </w:pPr>
      <w:r w:rsidRPr="00867F44">
        <w:rPr>
          <w:color w:val="auto"/>
        </w:rPr>
        <w:t>- принимает от претендентов заявки на участие в Конкурсе (далее именуются "заявки") и прилагаемые к ним документы по составленной ими описи, подаваемые претендентами вместе с заявками;</w:t>
      </w:r>
    </w:p>
    <w:p w:rsidR="00867F44" w:rsidRPr="00867F44" w:rsidRDefault="00867F44">
      <w:pPr>
        <w:widowControl w:val="0"/>
        <w:autoSpaceDE w:val="0"/>
        <w:autoSpaceDN w:val="0"/>
        <w:adjustRightInd w:val="0"/>
        <w:ind w:firstLine="540"/>
        <w:rPr>
          <w:color w:val="auto"/>
        </w:rPr>
      </w:pPr>
      <w:r w:rsidRPr="00867F44">
        <w:rPr>
          <w:color w:val="auto"/>
        </w:rPr>
        <w:t>- ведет учет заявок по мере их поступления в журнале приема заявок;</w:t>
      </w:r>
    </w:p>
    <w:p w:rsidR="00867F44" w:rsidRPr="00867F44" w:rsidRDefault="00867F44">
      <w:pPr>
        <w:widowControl w:val="0"/>
        <w:autoSpaceDE w:val="0"/>
        <w:autoSpaceDN w:val="0"/>
        <w:adjustRightInd w:val="0"/>
        <w:ind w:firstLine="540"/>
        <w:rPr>
          <w:color w:val="auto"/>
        </w:rPr>
      </w:pPr>
      <w:r w:rsidRPr="00867F44">
        <w:rPr>
          <w:color w:val="auto"/>
        </w:rPr>
        <w:t>-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Конкурса;</w:t>
      </w:r>
    </w:p>
    <w:p w:rsidR="00867F44" w:rsidRPr="00867F44" w:rsidRDefault="00867F44">
      <w:pPr>
        <w:widowControl w:val="0"/>
        <w:autoSpaceDE w:val="0"/>
        <w:autoSpaceDN w:val="0"/>
        <w:adjustRightInd w:val="0"/>
        <w:ind w:firstLine="540"/>
        <w:rPr>
          <w:color w:val="auto"/>
        </w:rPr>
      </w:pPr>
      <w:r w:rsidRPr="00867F44">
        <w:rPr>
          <w:color w:val="auto"/>
        </w:rPr>
        <w:t>- несет ответственность за сохранность заявок и конкурсных предложений;</w:t>
      </w:r>
    </w:p>
    <w:p w:rsidR="00867F44" w:rsidRPr="00867F44" w:rsidRDefault="00867F44">
      <w:pPr>
        <w:widowControl w:val="0"/>
        <w:autoSpaceDE w:val="0"/>
        <w:autoSpaceDN w:val="0"/>
        <w:adjustRightInd w:val="0"/>
        <w:ind w:firstLine="540"/>
        <w:rPr>
          <w:color w:val="auto"/>
        </w:rPr>
      </w:pPr>
      <w:r w:rsidRPr="00867F44">
        <w:rPr>
          <w:color w:val="auto"/>
        </w:rPr>
        <w:t>- уведомляет победителя Конкурса о его победе на Конкурсе.</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jc w:val="center"/>
        <w:outlineLvl w:val="1"/>
        <w:rPr>
          <w:color w:val="auto"/>
        </w:rPr>
      </w:pPr>
      <w:bookmarkStart w:id="5" w:name="Par94"/>
      <w:bookmarkEnd w:id="5"/>
      <w:r w:rsidRPr="00867F44">
        <w:rPr>
          <w:color w:val="auto"/>
        </w:rPr>
        <w:t>3. Существенные условия учреждения</w:t>
      </w:r>
    </w:p>
    <w:p w:rsidR="00867F44" w:rsidRPr="00867F44" w:rsidRDefault="00867F44">
      <w:pPr>
        <w:widowControl w:val="0"/>
        <w:autoSpaceDE w:val="0"/>
        <w:autoSpaceDN w:val="0"/>
        <w:adjustRightInd w:val="0"/>
        <w:jc w:val="center"/>
        <w:rPr>
          <w:color w:val="auto"/>
        </w:rPr>
      </w:pPr>
      <w:r w:rsidRPr="00867F44">
        <w:rPr>
          <w:color w:val="auto"/>
        </w:rPr>
        <w:t>доверительного управления</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ind w:firstLine="540"/>
        <w:rPr>
          <w:color w:val="auto"/>
        </w:rPr>
      </w:pPr>
      <w:r w:rsidRPr="00867F44">
        <w:rPr>
          <w:color w:val="auto"/>
        </w:rPr>
        <w:t>3.1. Договор доверительного управления заключается на срок не более 3 лет.</w:t>
      </w:r>
    </w:p>
    <w:p w:rsidR="00867F44" w:rsidRPr="00867F44" w:rsidRDefault="00867F44">
      <w:pPr>
        <w:widowControl w:val="0"/>
        <w:autoSpaceDE w:val="0"/>
        <w:autoSpaceDN w:val="0"/>
        <w:adjustRightInd w:val="0"/>
        <w:ind w:firstLine="540"/>
        <w:rPr>
          <w:color w:val="auto"/>
        </w:rPr>
      </w:pPr>
      <w:r w:rsidRPr="00867F44">
        <w:rPr>
          <w:color w:val="auto"/>
        </w:rPr>
        <w:t>3.2. В Договоре доверительного управления Акциями предусматриваются следующие обязанности доверительного управляющего:</w:t>
      </w:r>
    </w:p>
    <w:p w:rsidR="00867F44" w:rsidRPr="00867F44" w:rsidRDefault="00867F44">
      <w:pPr>
        <w:widowControl w:val="0"/>
        <w:autoSpaceDE w:val="0"/>
        <w:autoSpaceDN w:val="0"/>
        <w:adjustRightInd w:val="0"/>
        <w:ind w:firstLine="540"/>
        <w:rPr>
          <w:color w:val="auto"/>
        </w:rPr>
      </w:pPr>
      <w:r w:rsidRPr="00867F44">
        <w:rPr>
          <w:color w:val="auto"/>
        </w:rPr>
        <w:t>- обеспечить не позднее 15 дней со дня окончания периода контроля, установленного Договором доверительного управления, представление по указанному в нем адресу отчета о своей деятельности;</w:t>
      </w:r>
    </w:p>
    <w:p w:rsidR="00867F44" w:rsidRPr="00867F44" w:rsidRDefault="00867F44">
      <w:pPr>
        <w:widowControl w:val="0"/>
        <w:autoSpaceDE w:val="0"/>
        <w:autoSpaceDN w:val="0"/>
        <w:adjustRightInd w:val="0"/>
        <w:ind w:firstLine="540"/>
        <w:rPr>
          <w:color w:val="auto"/>
        </w:rPr>
      </w:pPr>
      <w:r w:rsidRPr="00867F44">
        <w:rPr>
          <w:color w:val="auto"/>
        </w:rPr>
        <w:t>- обеспечивать представление Учредителю управления копий решений совета директоров (наблюдательного совета) и протоколов общего собрания акционеров акционерного общества в срок не позднее 5 дней со дня оформления обществом указанных документов;</w:t>
      </w:r>
    </w:p>
    <w:p w:rsidR="00867F44" w:rsidRPr="00867F44" w:rsidRDefault="00867F44">
      <w:pPr>
        <w:widowControl w:val="0"/>
        <w:autoSpaceDE w:val="0"/>
        <w:autoSpaceDN w:val="0"/>
        <w:adjustRightInd w:val="0"/>
        <w:ind w:firstLine="540"/>
        <w:rPr>
          <w:color w:val="auto"/>
        </w:rPr>
      </w:pPr>
      <w:r w:rsidRPr="00867F44">
        <w:rPr>
          <w:color w:val="auto"/>
        </w:rPr>
        <w:t>- обеспечивать представление дополнительных документов и сведений о своей деятельности в качестве доверительного управляющего не позднее 15 дней со дня получения запроса Учредителя управления;</w:t>
      </w:r>
    </w:p>
    <w:p w:rsidR="00867F44" w:rsidRPr="00867F44" w:rsidRDefault="00867F44">
      <w:pPr>
        <w:widowControl w:val="0"/>
        <w:autoSpaceDE w:val="0"/>
        <w:autoSpaceDN w:val="0"/>
        <w:adjustRightInd w:val="0"/>
        <w:ind w:firstLine="540"/>
        <w:rPr>
          <w:color w:val="auto"/>
        </w:rPr>
      </w:pPr>
      <w:r w:rsidRPr="00867F44">
        <w:rPr>
          <w:color w:val="auto"/>
        </w:rPr>
        <w:t>- осуществлять голосование в органах управления открытого акционерного общества по Акциям по своему усмотрению, за исключением голосования по следующим вопросам:</w:t>
      </w:r>
    </w:p>
    <w:p w:rsidR="00867F44" w:rsidRPr="00867F44" w:rsidRDefault="00867F44">
      <w:pPr>
        <w:widowControl w:val="0"/>
        <w:autoSpaceDE w:val="0"/>
        <w:autoSpaceDN w:val="0"/>
        <w:adjustRightInd w:val="0"/>
        <w:ind w:firstLine="540"/>
        <w:rPr>
          <w:color w:val="auto"/>
        </w:rPr>
      </w:pPr>
      <w:r w:rsidRPr="00867F44">
        <w:rPr>
          <w:color w:val="auto"/>
        </w:rPr>
        <w:lastRenderedPageBreak/>
        <w:t>внесение изменений и дополнений в учредительные документы акционерного общества;</w:t>
      </w:r>
    </w:p>
    <w:p w:rsidR="00867F44" w:rsidRPr="00867F44" w:rsidRDefault="00867F44">
      <w:pPr>
        <w:widowControl w:val="0"/>
        <w:autoSpaceDE w:val="0"/>
        <w:autoSpaceDN w:val="0"/>
        <w:adjustRightInd w:val="0"/>
        <w:ind w:firstLine="540"/>
        <w:rPr>
          <w:color w:val="auto"/>
        </w:rPr>
      </w:pPr>
      <w:r w:rsidRPr="00867F44">
        <w:rPr>
          <w:color w:val="auto"/>
        </w:rPr>
        <w:t>проведение эмиссии ценных бумаг;</w:t>
      </w:r>
    </w:p>
    <w:p w:rsidR="00867F44" w:rsidRPr="00867F44" w:rsidRDefault="00867F44">
      <w:pPr>
        <w:widowControl w:val="0"/>
        <w:autoSpaceDE w:val="0"/>
        <w:autoSpaceDN w:val="0"/>
        <w:adjustRightInd w:val="0"/>
        <w:ind w:firstLine="540"/>
        <w:rPr>
          <w:color w:val="auto"/>
        </w:rPr>
      </w:pPr>
      <w:r w:rsidRPr="00867F44">
        <w:rPr>
          <w:color w:val="auto"/>
        </w:rPr>
        <w:t>совершение (одобрение) сделки (нескольких взаимосвязанных сделок) по продаже (обременению) имущества акционерного общества, стоимость которого составляет более 10 процентов чистых активов общества;</w:t>
      </w:r>
    </w:p>
    <w:p w:rsidR="00867F44" w:rsidRPr="00867F44" w:rsidRDefault="00867F44">
      <w:pPr>
        <w:widowControl w:val="0"/>
        <w:autoSpaceDE w:val="0"/>
        <w:autoSpaceDN w:val="0"/>
        <w:adjustRightInd w:val="0"/>
        <w:ind w:firstLine="540"/>
        <w:rPr>
          <w:color w:val="auto"/>
        </w:rPr>
      </w:pPr>
      <w:r w:rsidRPr="00867F44">
        <w:rPr>
          <w:color w:val="auto"/>
        </w:rPr>
        <w:t>голосование по вопросу реорганизации или ликвидации общества.</w:t>
      </w:r>
    </w:p>
    <w:p w:rsidR="00867F44" w:rsidRPr="00867F44" w:rsidRDefault="00867F44">
      <w:pPr>
        <w:widowControl w:val="0"/>
        <w:autoSpaceDE w:val="0"/>
        <w:autoSpaceDN w:val="0"/>
        <w:adjustRightInd w:val="0"/>
        <w:ind w:firstLine="540"/>
        <w:rPr>
          <w:color w:val="auto"/>
        </w:rPr>
      </w:pPr>
      <w:r w:rsidRPr="00867F44">
        <w:rPr>
          <w:color w:val="auto"/>
        </w:rPr>
        <w:t>Голосование по данным вопросам доверительный управляющий осуществляет только в соответствии с письменными указаниями Учредителя управления.</w:t>
      </w:r>
    </w:p>
    <w:p w:rsidR="00867F44" w:rsidRPr="00867F44" w:rsidRDefault="00867F44">
      <w:pPr>
        <w:widowControl w:val="0"/>
        <w:autoSpaceDE w:val="0"/>
        <w:autoSpaceDN w:val="0"/>
        <w:adjustRightInd w:val="0"/>
        <w:ind w:firstLine="540"/>
        <w:rPr>
          <w:color w:val="auto"/>
        </w:rPr>
      </w:pPr>
      <w:r w:rsidRPr="00867F44">
        <w:rPr>
          <w:color w:val="auto"/>
        </w:rPr>
        <w:t>Доверительный управляющий не вправе отчуждать в собственность третьих лиц переданные ему в доверительное управление Акции, а также передавать их в залог и налагать на них иные виды обременений.</w:t>
      </w:r>
    </w:p>
    <w:p w:rsidR="00867F44" w:rsidRPr="00867F44" w:rsidRDefault="00867F44">
      <w:pPr>
        <w:widowControl w:val="0"/>
        <w:autoSpaceDE w:val="0"/>
        <w:autoSpaceDN w:val="0"/>
        <w:adjustRightInd w:val="0"/>
        <w:ind w:firstLine="540"/>
        <w:rPr>
          <w:color w:val="auto"/>
        </w:rPr>
      </w:pPr>
      <w:r w:rsidRPr="00867F44">
        <w:rPr>
          <w:color w:val="auto"/>
        </w:rPr>
        <w:t>3.3. Существенным условием учреждения доверительного управления Акциями является обязанность доверительного управляющего не допускать снижения фактических значений показателей деятельности общества по сравнению с плановыми значениями соответствующих показателей, установленными Планом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3.4. В качестве показателей деятельности общества при доверительном управлении в Договоре доверительного управления могут применяться:</w:t>
      </w:r>
    </w:p>
    <w:p w:rsidR="00867F44" w:rsidRPr="00867F44" w:rsidRDefault="00867F44">
      <w:pPr>
        <w:widowControl w:val="0"/>
        <w:autoSpaceDE w:val="0"/>
        <w:autoSpaceDN w:val="0"/>
        <w:adjustRightInd w:val="0"/>
        <w:ind w:firstLine="540"/>
        <w:rPr>
          <w:color w:val="auto"/>
        </w:rPr>
      </w:pPr>
      <w:r w:rsidRPr="00867F44">
        <w:rPr>
          <w:color w:val="auto"/>
        </w:rPr>
        <w:t>- стоимость чистых активов общества;</w:t>
      </w:r>
    </w:p>
    <w:p w:rsidR="00867F44" w:rsidRPr="00867F44" w:rsidRDefault="00867F44">
      <w:pPr>
        <w:widowControl w:val="0"/>
        <w:autoSpaceDE w:val="0"/>
        <w:autoSpaceDN w:val="0"/>
        <w:adjustRightInd w:val="0"/>
        <w:ind w:firstLine="540"/>
        <w:rPr>
          <w:color w:val="auto"/>
        </w:rPr>
      </w:pPr>
      <w:r w:rsidRPr="00867F44">
        <w:rPr>
          <w:color w:val="auto"/>
        </w:rPr>
        <w:t>- выручка от реализации товаров (работ, услуг) по основному виду деятельности;</w:t>
      </w:r>
    </w:p>
    <w:p w:rsidR="00867F44" w:rsidRPr="00867F44" w:rsidRDefault="00867F44">
      <w:pPr>
        <w:widowControl w:val="0"/>
        <w:autoSpaceDE w:val="0"/>
        <w:autoSpaceDN w:val="0"/>
        <w:adjustRightInd w:val="0"/>
        <w:ind w:firstLine="540"/>
        <w:rPr>
          <w:color w:val="auto"/>
        </w:rPr>
      </w:pPr>
      <w:r w:rsidRPr="00867F44">
        <w:rPr>
          <w:color w:val="auto"/>
        </w:rPr>
        <w:t>- отношение выручки от реализации товаров (работ, услуг) по основному виду деятельности к среднесписочной численности работников;</w:t>
      </w:r>
    </w:p>
    <w:p w:rsidR="00867F44" w:rsidRPr="00867F44" w:rsidRDefault="00867F44">
      <w:pPr>
        <w:widowControl w:val="0"/>
        <w:autoSpaceDE w:val="0"/>
        <w:autoSpaceDN w:val="0"/>
        <w:adjustRightInd w:val="0"/>
        <w:ind w:firstLine="540"/>
        <w:rPr>
          <w:color w:val="auto"/>
        </w:rPr>
      </w:pPr>
      <w:r w:rsidRPr="00867F44">
        <w:rPr>
          <w:color w:val="auto"/>
        </w:rPr>
        <w:t>- отношение выручки от реализации товаров (работ, услуг) по основному виду деятельности к чистым активам;</w:t>
      </w:r>
    </w:p>
    <w:p w:rsidR="00867F44" w:rsidRPr="00867F44" w:rsidRDefault="00867F44">
      <w:pPr>
        <w:widowControl w:val="0"/>
        <w:autoSpaceDE w:val="0"/>
        <w:autoSpaceDN w:val="0"/>
        <w:adjustRightInd w:val="0"/>
        <w:ind w:firstLine="540"/>
        <w:rPr>
          <w:color w:val="auto"/>
        </w:rPr>
      </w:pPr>
      <w:r w:rsidRPr="00867F44">
        <w:rPr>
          <w:color w:val="auto"/>
        </w:rPr>
        <w:t>- прибыль (убыток) от продаж;</w:t>
      </w:r>
    </w:p>
    <w:p w:rsidR="00867F44" w:rsidRPr="00867F44" w:rsidRDefault="00867F44">
      <w:pPr>
        <w:widowControl w:val="0"/>
        <w:autoSpaceDE w:val="0"/>
        <w:autoSpaceDN w:val="0"/>
        <w:adjustRightInd w:val="0"/>
        <w:ind w:firstLine="540"/>
        <w:rPr>
          <w:color w:val="auto"/>
        </w:rPr>
      </w:pPr>
      <w:r w:rsidRPr="00867F44">
        <w:rPr>
          <w:color w:val="auto"/>
        </w:rPr>
        <w:t>- чистая прибыль (убыток);</w:t>
      </w:r>
    </w:p>
    <w:p w:rsidR="00867F44" w:rsidRPr="00867F44" w:rsidRDefault="00867F44">
      <w:pPr>
        <w:widowControl w:val="0"/>
        <w:autoSpaceDE w:val="0"/>
        <w:autoSpaceDN w:val="0"/>
        <w:adjustRightInd w:val="0"/>
        <w:ind w:firstLine="540"/>
        <w:rPr>
          <w:color w:val="auto"/>
        </w:rPr>
      </w:pPr>
      <w:r w:rsidRPr="00867F44">
        <w:rPr>
          <w:color w:val="auto"/>
        </w:rPr>
        <w:t>- налоговые и неналоговые доходы, в том числе объем дивидендов, выплачиваемых в бюджет муниципального образования "Город Йошкар-Ола".</w:t>
      </w:r>
    </w:p>
    <w:p w:rsidR="00867F44" w:rsidRPr="00867F44" w:rsidRDefault="00867F44">
      <w:pPr>
        <w:widowControl w:val="0"/>
        <w:autoSpaceDE w:val="0"/>
        <w:autoSpaceDN w:val="0"/>
        <w:adjustRightInd w:val="0"/>
        <w:ind w:firstLine="540"/>
        <w:rPr>
          <w:color w:val="auto"/>
        </w:rPr>
      </w:pPr>
      <w:r w:rsidRPr="00867F44">
        <w:rPr>
          <w:color w:val="auto"/>
        </w:rPr>
        <w:t>В число указанных показателей по решению Учредителя управления могут быть включены и другие показатели.</w:t>
      </w:r>
    </w:p>
    <w:p w:rsidR="00867F44" w:rsidRPr="00867F44" w:rsidRDefault="00867F44">
      <w:pPr>
        <w:widowControl w:val="0"/>
        <w:autoSpaceDE w:val="0"/>
        <w:autoSpaceDN w:val="0"/>
        <w:adjustRightInd w:val="0"/>
        <w:ind w:firstLine="540"/>
        <w:rPr>
          <w:color w:val="auto"/>
        </w:rPr>
      </w:pPr>
      <w:r w:rsidRPr="00867F44">
        <w:rPr>
          <w:color w:val="auto"/>
        </w:rPr>
        <w:t>3.5. Плановые значения показателей деятельности акционерного общества указываются в Плане доверительного управления с разбивкой по состоянию на конец периодов контроля.</w:t>
      </w:r>
    </w:p>
    <w:p w:rsidR="00867F44" w:rsidRPr="00867F44" w:rsidRDefault="00867F44">
      <w:pPr>
        <w:widowControl w:val="0"/>
        <w:autoSpaceDE w:val="0"/>
        <w:autoSpaceDN w:val="0"/>
        <w:adjustRightInd w:val="0"/>
        <w:ind w:firstLine="540"/>
        <w:rPr>
          <w:color w:val="auto"/>
        </w:rPr>
      </w:pPr>
      <w:r w:rsidRPr="00867F44">
        <w:rPr>
          <w:color w:val="auto"/>
        </w:rPr>
        <w:t xml:space="preserve">3.6. Периоды контроля определяют промежутки времени, по истечении которых доверительный управляющий обязан представлять Учредителю управления промежуточные отчеты об исполнении обязательных существенных условий Договора доверительного управления, содержащие информацию о фактических значениях показателей, предусмотренных Планом доверительного управления (далее </w:t>
      </w:r>
      <w:r w:rsidRPr="00867F44">
        <w:rPr>
          <w:color w:val="auto"/>
        </w:rPr>
        <w:lastRenderedPageBreak/>
        <w:t>- Промежуточные отчеты).</w:t>
      </w:r>
    </w:p>
    <w:p w:rsidR="00867F44" w:rsidRPr="00867F44" w:rsidRDefault="00867F44">
      <w:pPr>
        <w:widowControl w:val="0"/>
        <w:autoSpaceDE w:val="0"/>
        <w:autoSpaceDN w:val="0"/>
        <w:adjustRightInd w:val="0"/>
        <w:ind w:firstLine="540"/>
        <w:rPr>
          <w:color w:val="auto"/>
        </w:rPr>
      </w:pPr>
      <w:r w:rsidRPr="00867F44">
        <w:rPr>
          <w:color w:val="auto"/>
        </w:rPr>
        <w:t>3.7. Продолжительность периодов контроля устанавливается в пределах от 3 до 6 месяцев и является существенным условием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3.8. В Договоре доверительного управления предусматривается неустойка за ненадлежащее исполнение Договора, уплачиваемая доверительным управляющим в случае:</w:t>
      </w:r>
    </w:p>
    <w:p w:rsidR="00867F44" w:rsidRPr="00867F44" w:rsidRDefault="00867F44">
      <w:pPr>
        <w:widowControl w:val="0"/>
        <w:autoSpaceDE w:val="0"/>
        <w:autoSpaceDN w:val="0"/>
        <w:adjustRightInd w:val="0"/>
        <w:ind w:firstLine="540"/>
        <w:rPr>
          <w:color w:val="auto"/>
        </w:rPr>
      </w:pPr>
      <w:r w:rsidRPr="00867F44">
        <w:rPr>
          <w:color w:val="auto"/>
        </w:rPr>
        <w:t>- снижения фактических значений хотя бы одного из показателей ниже их плановых значений;</w:t>
      </w:r>
    </w:p>
    <w:p w:rsidR="00867F44" w:rsidRPr="00867F44" w:rsidRDefault="00867F44">
      <w:pPr>
        <w:widowControl w:val="0"/>
        <w:autoSpaceDE w:val="0"/>
        <w:autoSpaceDN w:val="0"/>
        <w:adjustRightInd w:val="0"/>
        <w:ind w:firstLine="540"/>
        <w:rPr>
          <w:color w:val="auto"/>
        </w:rPr>
      </w:pPr>
      <w:r w:rsidRPr="00867F44">
        <w:rPr>
          <w:color w:val="auto"/>
        </w:rPr>
        <w:t>- нарушения сроков представления отчетов об исполнении условий Договора доверительного управления и иных предусмотренных настоящим Положением документов.</w:t>
      </w:r>
    </w:p>
    <w:p w:rsidR="00867F44" w:rsidRPr="00867F44" w:rsidRDefault="00867F44">
      <w:pPr>
        <w:widowControl w:val="0"/>
        <w:autoSpaceDE w:val="0"/>
        <w:autoSpaceDN w:val="0"/>
        <w:adjustRightInd w:val="0"/>
        <w:ind w:firstLine="540"/>
        <w:rPr>
          <w:color w:val="auto"/>
        </w:rPr>
      </w:pPr>
      <w:r w:rsidRPr="00867F44">
        <w:rPr>
          <w:color w:val="auto"/>
        </w:rPr>
        <w:t>Размер указанных неустоек устанавливается Договором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3.9. Двукратные нарушения доверительным управляющим требований настоящего Положения и Договора доверительного управления считаются неисполнением Договора доверительного управления, влекущим последствия, предусмотренные Договором и действующим законодательством.</w:t>
      </w:r>
    </w:p>
    <w:p w:rsidR="00867F44" w:rsidRPr="00867F44" w:rsidRDefault="00867F44">
      <w:pPr>
        <w:widowControl w:val="0"/>
        <w:autoSpaceDE w:val="0"/>
        <w:autoSpaceDN w:val="0"/>
        <w:adjustRightInd w:val="0"/>
        <w:ind w:firstLine="540"/>
        <w:rPr>
          <w:color w:val="auto"/>
        </w:rPr>
      </w:pPr>
      <w:proofErr w:type="gramStart"/>
      <w:r w:rsidRPr="00867F44">
        <w:rPr>
          <w:color w:val="auto"/>
        </w:rPr>
        <w:t>3.10 Существенным условием учреждения доверительного управления с продажей по результатам доверительного управления является предоставление доверительным управляющим безотзывной банковской гарантии (страхование риска ущерба от деятельности доверительного управляющего), действующей весь период действия Договора до момента утверждения Учредителем управления акта об исполнении условий Договора доверительного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w:t>
      </w:r>
      <w:proofErr w:type="gramEnd"/>
      <w:r w:rsidRPr="00867F44">
        <w:rPr>
          <w:color w:val="auto"/>
        </w:rPr>
        <w:t xml:space="preserve"> недвижимого имущества, ценные бумаги или денежные средства. Стоимость предоставляемого обеспечения не может быть меньше рыночной стоимости передаваемых в доверительное управление акций. Стоимость залога в отношении объектов недвижимости и ценных бумаг определяется на основании заключения независимого оценщика по согласованию с Учредителем управления.</w:t>
      </w:r>
    </w:p>
    <w:p w:rsidR="00867F44" w:rsidRPr="00867F44" w:rsidRDefault="00867F44">
      <w:pPr>
        <w:widowControl w:val="0"/>
        <w:autoSpaceDE w:val="0"/>
        <w:autoSpaceDN w:val="0"/>
        <w:adjustRightInd w:val="0"/>
        <w:ind w:firstLine="540"/>
        <w:rPr>
          <w:color w:val="auto"/>
        </w:rPr>
      </w:pPr>
      <w:r w:rsidRPr="00867F44">
        <w:rPr>
          <w:color w:val="auto"/>
        </w:rPr>
        <w:t>3.11. В Договоре доверительного управления предусматривается обязательство доверительного управляющего представлять Учредителю управления информацию об изменениях в составе учредителей доверительного управляющего не позднее 15 дней с момента принятия соответствующего решения.</w:t>
      </w:r>
    </w:p>
    <w:p w:rsidR="00867F44" w:rsidRPr="00867F44" w:rsidRDefault="00867F44">
      <w:pPr>
        <w:widowControl w:val="0"/>
        <w:autoSpaceDE w:val="0"/>
        <w:autoSpaceDN w:val="0"/>
        <w:adjustRightInd w:val="0"/>
        <w:ind w:firstLine="540"/>
        <w:rPr>
          <w:color w:val="auto"/>
        </w:rPr>
      </w:pPr>
      <w:r w:rsidRPr="00867F44">
        <w:rPr>
          <w:color w:val="auto"/>
        </w:rPr>
        <w:t>3.12. Все существенные условия Договора доверительного управления должны содержаться в информационном сообщении о проведении Конкурса.</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jc w:val="center"/>
        <w:outlineLvl w:val="1"/>
        <w:rPr>
          <w:color w:val="auto"/>
        </w:rPr>
      </w:pPr>
      <w:bookmarkStart w:id="6" w:name="Par131"/>
      <w:bookmarkEnd w:id="6"/>
      <w:r w:rsidRPr="00867F44">
        <w:rPr>
          <w:color w:val="auto"/>
        </w:rPr>
        <w:t>4. Условия участия в Конкурсе</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ind w:firstLine="540"/>
        <w:rPr>
          <w:color w:val="auto"/>
        </w:rPr>
      </w:pPr>
      <w:r w:rsidRPr="00867F44">
        <w:rPr>
          <w:color w:val="auto"/>
        </w:rPr>
        <w:t xml:space="preserve">4.1. В качестве претендентов на участие в Конкурсе могут выступать юридические и физические лица, которые соответствуют требованиям, предъявляемым к покупателям государственного или муниципального имущества, установленным Федеральным </w:t>
      </w:r>
      <w:hyperlink r:id="rId9" w:history="1">
        <w:r w:rsidRPr="00867F44">
          <w:rPr>
            <w:color w:val="auto"/>
          </w:rPr>
          <w:t>законом</w:t>
        </w:r>
      </w:hyperlink>
      <w:r w:rsidRPr="00867F44">
        <w:rPr>
          <w:color w:val="auto"/>
        </w:rPr>
        <w:t xml:space="preserve"> от 21.12.2001 N 178-ФЗ "О приватизации государственного и муниципального имущества", и удовлетворяющие требованиям, предъявляемым к доверительным управляющим Акциями.</w:t>
      </w:r>
    </w:p>
    <w:p w:rsidR="00867F44" w:rsidRPr="00867F44" w:rsidRDefault="00867F44">
      <w:pPr>
        <w:widowControl w:val="0"/>
        <w:autoSpaceDE w:val="0"/>
        <w:autoSpaceDN w:val="0"/>
        <w:adjustRightInd w:val="0"/>
        <w:ind w:firstLine="540"/>
        <w:rPr>
          <w:color w:val="auto"/>
        </w:rPr>
      </w:pPr>
      <w:r w:rsidRPr="00867F44">
        <w:rPr>
          <w:color w:val="auto"/>
        </w:rPr>
        <w:t>4.2. Информационное сообщение о проведении Конкурса публикуется в газете "Йошкар-Ола" не менее чем за 30 дней до дня его проведения и должно содержать следующие сведения:</w:t>
      </w:r>
    </w:p>
    <w:p w:rsidR="00867F44" w:rsidRPr="00867F44" w:rsidRDefault="00867F44">
      <w:pPr>
        <w:widowControl w:val="0"/>
        <w:autoSpaceDE w:val="0"/>
        <w:autoSpaceDN w:val="0"/>
        <w:adjustRightInd w:val="0"/>
        <w:ind w:firstLine="540"/>
        <w:rPr>
          <w:color w:val="auto"/>
        </w:rPr>
      </w:pPr>
      <w:r w:rsidRPr="00867F44">
        <w:rPr>
          <w:color w:val="auto"/>
        </w:rPr>
        <w:t>- реквизиты соответствующего решения об условиях приватизации Акций;</w:t>
      </w:r>
    </w:p>
    <w:p w:rsidR="00867F44" w:rsidRPr="00867F44" w:rsidRDefault="00867F44">
      <w:pPr>
        <w:widowControl w:val="0"/>
        <w:autoSpaceDE w:val="0"/>
        <w:autoSpaceDN w:val="0"/>
        <w:adjustRightInd w:val="0"/>
        <w:ind w:firstLine="540"/>
        <w:rPr>
          <w:color w:val="auto"/>
        </w:rPr>
      </w:pPr>
      <w:r w:rsidRPr="00867F44">
        <w:rPr>
          <w:color w:val="auto"/>
        </w:rPr>
        <w:t>- полное наименование, почтовый адрес и место нахождения открытого акционерного общества;</w:t>
      </w:r>
    </w:p>
    <w:p w:rsidR="00867F44" w:rsidRPr="00867F44" w:rsidRDefault="00867F44">
      <w:pPr>
        <w:widowControl w:val="0"/>
        <w:autoSpaceDE w:val="0"/>
        <w:autoSpaceDN w:val="0"/>
        <w:adjustRightInd w:val="0"/>
        <w:ind w:firstLine="540"/>
        <w:rPr>
          <w:color w:val="auto"/>
        </w:rPr>
      </w:pPr>
      <w:r w:rsidRPr="00867F44">
        <w:rPr>
          <w:color w:val="auto"/>
        </w:rPr>
        <w:t>- размер уставного капитала акционерного общества, общее количество и категории выпущенных Акций, их номинальную стоимость;</w:t>
      </w:r>
    </w:p>
    <w:p w:rsidR="00867F44" w:rsidRPr="00867F44" w:rsidRDefault="00867F44">
      <w:pPr>
        <w:widowControl w:val="0"/>
        <w:autoSpaceDE w:val="0"/>
        <w:autoSpaceDN w:val="0"/>
        <w:adjustRightInd w:val="0"/>
        <w:ind w:firstLine="540"/>
        <w:rPr>
          <w:color w:val="auto"/>
        </w:rPr>
      </w:pPr>
      <w:r w:rsidRPr="00867F44">
        <w:rPr>
          <w:color w:val="auto"/>
        </w:rPr>
        <w:t>- площадь земельного участка, на котором расположено недвижимое имущество акционерного общества, срок действия договора аренды земельного участка;</w:t>
      </w:r>
    </w:p>
    <w:p w:rsidR="00867F44" w:rsidRPr="00867F44" w:rsidRDefault="00867F44">
      <w:pPr>
        <w:widowControl w:val="0"/>
        <w:autoSpaceDE w:val="0"/>
        <w:autoSpaceDN w:val="0"/>
        <w:adjustRightInd w:val="0"/>
        <w:ind w:firstLine="540"/>
        <w:rPr>
          <w:color w:val="auto"/>
        </w:rPr>
      </w:pPr>
      <w:r w:rsidRPr="00867F44">
        <w:rPr>
          <w:color w:val="auto"/>
        </w:rPr>
        <w:t>- обязательства акционерного общества, в том числе по налоговым и иным обязательным платежам в бюджетные и внебюджетные фонды;</w:t>
      </w:r>
    </w:p>
    <w:p w:rsidR="00867F44" w:rsidRPr="00867F44" w:rsidRDefault="00867F44">
      <w:pPr>
        <w:widowControl w:val="0"/>
        <w:autoSpaceDE w:val="0"/>
        <w:autoSpaceDN w:val="0"/>
        <w:adjustRightInd w:val="0"/>
        <w:ind w:firstLine="540"/>
        <w:rPr>
          <w:color w:val="auto"/>
        </w:rPr>
      </w:pPr>
      <w:r w:rsidRPr="00867F44">
        <w:rPr>
          <w:color w:val="auto"/>
        </w:rPr>
        <w:t>- бухгалтерский баланс акционерного общества на последнюю отчетную дату перед опубликованием информационного сообщения;</w:t>
      </w:r>
    </w:p>
    <w:p w:rsidR="00867F44" w:rsidRPr="00867F44" w:rsidRDefault="00867F44">
      <w:pPr>
        <w:widowControl w:val="0"/>
        <w:autoSpaceDE w:val="0"/>
        <w:autoSpaceDN w:val="0"/>
        <w:adjustRightInd w:val="0"/>
        <w:ind w:firstLine="540"/>
        <w:rPr>
          <w:color w:val="auto"/>
        </w:rPr>
      </w:pPr>
      <w:r w:rsidRPr="00867F44">
        <w:rPr>
          <w:color w:val="auto"/>
        </w:rPr>
        <w:t>- перечень основной продукции (работ, услуг), производство которой осуществляется акционерным обществом;</w:t>
      </w:r>
    </w:p>
    <w:p w:rsidR="00867F44" w:rsidRPr="00867F44" w:rsidRDefault="00867F44">
      <w:pPr>
        <w:widowControl w:val="0"/>
        <w:autoSpaceDE w:val="0"/>
        <w:autoSpaceDN w:val="0"/>
        <w:adjustRightInd w:val="0"/>
        <w:ind w:firstLine="540"/>
        <w:rPr>
          <w:color w:val="auto"/>
        </w:rPr>
      </w:pPr>
      <w:r w:rsidRPr="00867F44">
        <w:rPr>
          <w:color w:val="auto"/>
        </w:rPr>
        <w:t>- численность работников акционерного общества;</w:t>
      </w:r>
    </w:p>
    <w:p w:rsidR="00867F44" w:rsidRPr="00867F44" w:rsidRDefault="00867F44">
      <w:pPr>
        <w:widowControl w:val="0"/>
        <w:autoSpaceDE w:val="0"/>
        <w:autoSpaceDN w:val="0"/>
        <w:adjustRightInd w:val="0"/>
        <w:ind w:firstLine="540"/>
        <w:rPr>
          <w:color w:val="auto"/>
        </w:rPr>
      </w:pPr>
      <w:r w:rsidRPr="00867F44">
        <w:rPr>
          <w:color w:val="auto"/>
        </w:rPr>
        <w:t>- сведения о доле продукции (работ, услуг) акционерного общества, включенного в Реестр хозяйствующих субъектов, имеющих долю на рынке определенного товара более чем 35 процентов;</w:t>
      </w:r>
    </w:p>
    <w:p w:rsidR="00867F44" w:rsidRPr="00867F44" w:rsidRDefault="00867F44">
      <w:pPr>
        <w:widowControl w:val="0"/>
        <w:autoSpaceDE w:val="0"/>
        <w:autoSpaceDN w:val="0"/>
        <w:adjustRightInd w:val="0"/>
        <w:ind w:firstLine="540"/>
        <w:rPr>
          <w:color w:val="auto"/>
        </w:rPr>
      </w:pPr>
      <w:r w:rsidRPr="00867F44">
        <w:rPr>
          <w:color w:val="auto"/>
        </w:rPr>
        <w:t>- количество и категории акций акционерного общества, их номинальную стоимость и размер доли участия в уставном капитале, которые передаются в доверительное управление по Конкурсу;</w:t>
      </w:r>
    </w:p>
    <w:p w:rsidR="00867F44" w:rsidRPr="00867F44" w:rsidRDefault="00867F44">
      <w:pPr>
        <w:widowControl w:val="0"/>
        <w:autoSpaceDE w:val="0"/>
        <w:autoSpaceDN w:val="0"/>
        <w:adjustRightInd w:val="0"/>
        <w:ind w:firstLine="540"/>
        <w:rPr>
          <w:color w:val="auto"/>
        </w:rPr>
      </w:pPr>
      <w:r w:rsidRPr="00867F44">
        <w:rPr>
          <w:color w:val="auto"/>
        </w:rPr>
        <w:t>- существенные условия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срок, на который заключается Договор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требования, предъявляемые к доверительным управляющим Акциями;</w:t>
      </w:r>
    </w:p>
    <w:p w:rsidR="00867F44" w:rsidRPr="00867F44" w:rsidRDefault="00867F44">
      <w:pPr>
        <w:widowControl w:val="0"/>
        <w:autoSpaceDE w:val="0"/>
        <w:autoSpaceDN w:val="0"/>
        <w:adjustRightInd w:val="0"/>
        <w:ind w:firstLine="540"/>
        <w:rPr>
          <w:color w:val="auto"/>
        </w:rPr>
      </w:pPr>
      <w:r w:rsidRPr="00867F44">
        <w:rPr>
          <w:color w:val="auto"/>
        </w:rPr>
        <w:t>- начальную цену продажи Акций по результатам исполнения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форму подачи претендентами предложений о цене приобретения Акций по результатам исполнения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размер, срок и порядок внесения задатка с указанием необходимых реквизитов счетов;</w:t>
      </w:r>
    </w:p>
    <w:p w:rsidR="00867F44" w:rsidRPr="00867F44" w:rsidRDefault="00867F44">
      <w:pPr>
        <w:widowControl w:val="0"/>
        <w:autoSpaceDE w:val="0"/>
        <w:autoSpaceDN w:val="0"/>
        <w:adjustRightInd w:val="0"/>
        <w:ind w:firstLine="540"/>
        <w:rPr>
          <w:color w:val="auto"/>
        </w:rPr>
      </w:pPr>
      <w:r w:rsidRPr="00867F44">
        <w:rPr>
          <w:color w:val="auto"/>
        </w:rPr>
        <w:t xml:space="preserve">- условия и сроки платежа по результатам исполнения Договора </w:t>
      </w:r>
      <w:r w:rsidRPr="00867F44">
        <w:rPr>
          <w:color w:val="auto"/>
        </w:rPr>
        <w:lastRenderedPageBreak/>
        <w:t>доверительного управления за приобретаемые Акции с указанием необходимых реквизитов счетов;</w:t>
      </w:r>
    </w:p>
    <w:p w:rsidR="00867F44" w:rsidRPr="00867F44" w:rsidRDefault="00867F44">
      <w:pPr>
        <w:widowControl w:val="0"/>
        <w:autoSpaceDE w:val="0"/>
        <w:autoSpaceDN w:val="0"/>
        <w:adjustRightInd w:val="0"/>
        <w:ind w:firstLine="540"/>
        <w:rPr>
          <w:color w:val="auto"/>
        </w:rPr>
      </w:pPr>
      <w:r w:rsidRPr="00867F44">
        <w:rPr>
          <w:color w:val="auto"/>
        </w:rPr>
        <w:t>- порядок, место, дату начала и окончания подачи претендентами заявок (предложений);</w:t>
      </w:r>
    </w:p>
    <w:p w:rsidR="00867F44" w:rsidRPr="00867F44" w:rsidRDefault="00867F44">
      <w:pPr>
        <w:widowControl w:val="0"/>
        <w:autoSpaceDE w:val="0"/>
        <w:autoSpaceDN w:val="0"/>
        <w:adjustRightInd w:val="0"/>
        <w:ind w:firstLine="540"/>
        <w:rPr>
          <w:color w:val="auto"/>
        </w:rPr>
      </w:pPr>
      <w:r w:rsidRPr="00867F44">
        <w:rPr>
          <w:color w:val="auto"/>
        </w:rPr>
        <w:t>- исчерпывающий перечень представляемых претендентами документов и требования к их оформлению;</w:t>
      </w:r>
    </w:p>
    <w:p w:rsidR="00867F44" w:rsidRPr="00867F44" w:rsidRDefault="00867F44">
      <w:pPr>
        <w:widowControl w:val="0"/>
        <w:autoSpaceDE w:val="0"/>
        <w:autoSpaceDN w:val="0"/>
        <w:adjustRightInd w:val="0"/>
        <w:ind w:firstLine="540"/>
        <w:rPr>
          <w:color w:val="auto"/>
        </w:rPr>
      </w:pPr>
      <w:r w:rsidRPr="00867F44">
        <w:rPr>
          <w:color w:val="auto"/>
        </w:rPr>
        <w:t>- срок заключения договора купли-продажи и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порядок ознакомления претендентов с конкурсной документацией, в том числе с условиями Договора доверительного управления и договора купли-продажи;</w:t>
      </w:r>
    </w:p>
    <w:p w:rsidR="00867F44" w:rsidRPr="00867F44" w:rsidRDefault="00867F44">
      <w:pPr>
        <w:widowControl w:val="0"/>
        <w:autoSpaceDE w:val="0"/>
        <w:autoSpaceDN w:val="0"/>
        <w:adjustRightInd w:val="0"/>
        <w:ind w:firstLine="540"/>
        <w:rPr>
          <w:color w:val="auto"/>
        </w:rPr>
      </w:pPr>
      <w:r w:rsidRPr="00867F44">
        <w:rPr>
          <w:color w:val="auto"/>
        </w:rPr>
        <w:t>- ограничения участия отдельных категорий физических и юридических лиц в приватизации имущества;</w:t>
      </w:r>
    </w:p>
    <w:p w:rsidR="00867F44" w:rsidRPr="00867F44" w:rsidRDefault="00867F44">
      <w:pPr>
        <w:widowControl w:val="0"/>
        <w:autoSpaceDE w:val="0"/>
        <w:autoSpaceDN w:val="0"/>
        <w:adjustRightInd w:val="0"/>
        <w:ind w:firstLine="540"/>
        <w:rPr>
          <w:color w:val="auto"/>
        </w:rPr>
      </w:pPr>
      <w:r w:rsidRPr="00867F44">
        <w:rPr>
          <w:color w:val="auto"/>
        </w:rPr>
        <w:t>- порядок определения победителя Конкурса;</w:t>
      </w:r>
    </w:p>
    <w:p w:rsidR="00867F44" w:rsidRPr="00867F44" w:rsidRDefault="00867F44">
      <w:pPr>
        <w:widowControl w:val="0"/>
        <w:autoSpaceDE w:val="0"/>
        <w:autoSpaceDN w:val="0"/>
        <w:adjustRightInd w:val="0"/>
        <w:ind w:firstLine="540"/>
        <w:rPr>
          <w:color w:val="auto"/>
        </w:rPr>
      </w:pPr>
      <w:r w:rsidRPr="00867F44">
        <w:rPr>
          <w:color w:val="auto"/>
        </w:rPr>
        <w:t>- место и срок подведения итогов.</w:t>
      </w:r>
    </w:p>
    <w:p w:rsidR="00867F44" w:rsidRPr="00867F44" w:rsidRDefault="00867F44">
      <w:pPr>
        <w:widowControl w:val="0"/>
        <w:autoSpaceDE w:val="0"/>
        <w:autoSpaceDN w:val="0"/>
        <w:adjustRightInd w:val="0"/>
        <w:ind w:firstLine="540"/>
        <w:rPr>
          <w:color w:val="auto"/>
        </w:rPr>
      </w:pPr>
      <w:r w:rsidRPr="00867F44">
        <w:rPr>
          <w:color w:val="auto"/>
        </w:rPr>
        <w:t>С иными сведениями об открытом акционерном обществе претенденты имеют право ознакомиться в месте, указанном в информационном сообщении.</w:t>
      </w:r>
    </w:p>
    <w:p w:rsidR="00867F44" w:rsidRPr="00867F44" w:rsidRDefault="00867F44">
      <w:pPr>
        <w:widowControl w:val="0"/>
        <w:autoSpaceDE w:val="0"/>
        <w:autoSpaceDN w:val="0"/>
        <w:adjustRightInd w:val="0"/>
        <w:ind w:firstLine="540"/>
        <w:rPr>
          <w:color w:val="auto"/>
        </w:rPr>
      </w:pPr>
      <w:r w:rsidRPr="00867F44">
        <w:rPr>
          <w:color w:val="auto"/>
        </w:rPr>
        <w:t>4.3. Претендент:</w:t>
      </w:r>
    </w:p>
    <w:p w:rsidR="00867F44" w:rsidRPr="00867F44" w:rsidRDefault="00867F44">
      <w:pPr>
        <w:widowControl w:val="0"/>
        <w:autoSpaceDE w:val="0"/>
        <w:autoSpaceDN w:val="0"/>
        <w:adjustRightInd w:val="0"/>
        <w:ind w:firstLine="540"/>
        <w:rPr>
          <w:color w:val="auto"/>
        </w:rPr>
      </w:pPr>
      <w:r w:rsidRPr="00867F44">
        <w:rPr>
          <w:color w:val="auto"/>
        </w:rPr>
        <w:t>а) в сроки, установленные условиями проведения Конкурса, подает заявку на участие в Конкурсе и документы в соответствии с конкурсной документацией в полном объеме и несет ответственность за их полноту и достоверность;</w:t>
      </w:r>
    </w:p>
    <w:p w:rsidR="00867F44" w:rsidRPr="00867F44" w:rsidRDefault="00867F44">
      <w:pPr>
        <w:widowControl w:val="0"/>
        <w:autoSpaceDE w:val="0"/>
        <w:autoSpaceDN w:val="0"/>
        <w:adjustRightInd w:val="0"/>
        <w:ind w:firstLine="540"/>
        <w:rPr>
          <w:color w:val="auto"/>
        </w:rPr>
      </w:pPr>
      <w:r w:rsidRPr="00867F44">
        <w:rPr>
          <w:color w:val="auto"/>
        </w:rPr>
        <w:t>б) в случае победы в Конкурсе заключает договоры, предусмотренные условиями Конкурса, и несет ответственность, возлагаемую на победителя Конкурса законодательством Российской Федерации и условиями Конкурса.</w:t>
      </w:r>
    </w:p>
    <w:p w:rsidR="00867F44" w:rsidRPr="00867F44" w:rsidRDefault="00867F44">
      <w:pPr>
        <w:widowControl w:val="0"/>
        <w:autoSpaceDE w:val="0"/>
        <w:autoSpaceDN w:val="0"/>
        <w:adjustRightInd w:val="0"/>
        <w:ind w:firstLine="540"/>
        <w:rPr>
          <w:color w:val="auto"/>
        </w:rPr>
      </w:pPr>
      <w:r w:rsidRPr="00867F44">
        <w:rPr>
          <w:color w:val="auto"/>
        </w:rPr>
        <w:t>Претенденты представляют следующие документы:</w:t>
      </w:r>
    </w:p>
    <w:p w:rsidR="00867F44" w:rsidRPr="00867F44" w:rsidRDefault="00867F44">
      <w:pPr>
        <w:widowControl w:val="0"/>
        <w:autoSpaceDE w:val="0"/>
        <w:autoSpaceDN w:val="0"/>
        <w:adjustRightInd w:val="0"/>
        <w:ind w:firstLine="540"/>
        <w:rPr>
          <w:color w:val="auto"/>
        </w:rPr>
      </w:pPr>
      <w:r w:rsidRPr="00867F44">
        <w:rPr>
          <w:color w:val="auto"/>
        </w:rPr>
        <w:t>- заявку на участие в Конкурсе по установленной форме, подписанную уполномоченным лицом претендента;</w:t>
      </w:r>
    </w:p>
    <w:p w:rsidR="00867F44" w:rsidRPr="00867F44" w:rsidRDefault="00867F44">
      <w:pPr>
        <w:widowControl w:val="0"/>
        <w:autoSpaceDE w:val="0"/>
        <w:autoSpaceDN w:val="0"/>
        <w:adjustRightInd w:val="0"/>
        <w:ind w:firstLine="540"/>
        <w:rPr>
          <w:color w:val="auto"/>
        </w:rPr>
      </w:pPr>
      <w:r w:rsidRPr="00867F44">
        <w:rPr>
          <w:color w:val="auto"/>
        </w:rPr>
        <w:t>- платежный документ с отметкой банка об исполнении, подтверждающий внесение задатка на указанный в информационном сообщении счет;</w:t>
      </w:r>
    </w:p>
    <w:p w:rsidR="00867F44" w:rsidRPr="00867F44" w:rsidRDefault="00867F44">
      <w:pPr>
        <w:widowControl w:val="0"/>
        <w:autoSpaceDE w:val="0"/>
        <w:autoSpaceDN w:val="0"/>
        <w:adjustRightInd w:val="0"/>
        <w:ind w:firstLine="540"/>
        <w:rPr>
          <w:color w:val="auto"/>
        </w:rPr>
      </w:pPr>
      <w:r w:rsidRPr="00867F44">
        <w:rPr>
          <w:color w:val="auto"/>
        </w:rPr>
        <w:t>- план выполнения существенных условий Договора доверительного управления (План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документ, подтверждающий уведомление (получение предварительного согласия) федерального антимонопольного органа или его территориального органа на приобретение подлежащего приватизации имущества в соответствии с антимонопольным законодательством Российской Федерации;</w:t>
      </w:r>
    </w:p>
    <w:p w:rsidR="00867F44" w:rsidRPr="00867F44" w:rsidRDefault="00867F44">
      <w:pPr>
        <w:widowControl w:val="0"/>
        <w:autoSpaceDE w:val="0"/>
        <w:autoSpaceDN w:val="0"/>
        <w:adjustRightInd w:val="0"/>
        <w:ind w:firstLine="540"/>
        <w:rPr>
          <w:color w:val="auto"/>
        </w:rPr>
      </w:pPr>
      <w:r w:rsidRPr="00867F44">
        <w:rPr>
          <w:color w:val="auto"/>
        </w:rPr>
        <w:t>- физические лица предъявляют документ, удостоверяющий личность;</w:t>
      </w:r>
    </w:p>
    <w:p w:rsidR="00867F44" w:rsidRPr="00867F44" w:rsidRDefault="00867F44">
      <w:pPr>
        <w:widowControl w:val="0"/>
        <w:autoSpaceDE w:val="0"/>
        <w:autoSpaceDN w:val="0"/>
        <w:adjustRightInd w:val="0"/>
        <w:ind w:firstLine="540"/>
        <w:rPr>
          <w:color w:val="auto"/>
        </w:rPr>
      </w:pPr>
      <w:proofErr w:type="gramStart"/>
      <w:r w:rsidRPr="00867F44">
        <w:rPr>
          <w:color w:val="auto"/>
        </w:rPr>
        <w:t xml:space="preserve">- юридические лица дополнительно предоставляют следующие документы: нотариально заверенные копии учредительных документов, - копии документов бухгалтерской отчетности (формы 1, 2) за последний </w:t>
      </w:r>
      <w:r w:rsidRPr="00867F44">
        <w:rPr>
          <w:color w:val="auto"/>
        </w:rPr>
        <w:lastRenderedPageBreak/>
        <w:t>год и последний отчетный период перед подачей заявки с отметкой о приеме налоговой инспекцией, решение в письменной форме соответствующего органа управления о приобретении акций открытого акционерного общества (если это необходимо в соответствии с учредительными документами претендента), сведения о доле Российской</w:t>
      </w:r>
      <w:proofErr w:type="gramEnd"/>
      <w:r w:rsidRPr="00867F44">
        <w:rPr>
          <w:color w:val="auto"/>
        </w:rPr>
        <w:t xml:space="preserve"> Федерации, субъекта Российской Федерации, муниципального образования в уставном капитале юридического лица;</w:t>
      </w:r>
    </w:p>
    <w:p w:rsidR="00867F44" w:rsidRPr="00867F44" w:rsidRDefault="00867F44">
      <w:pPr>
        <w:widowControl w:val="0"/>
        <w:autoSpaceDE w:val="0"/>
        <w:autoSpaceDN w:val="0"/>
        <w:adjustRightInd w:val="0"/>
        <w:ind w:firstLine="540"/>
        <w:rPr>
          <w:color w:val="auto"/>
        </w:rPr>
      </w:pPr>
      <w:r w:rsidRPr="00867F44">
        <w:rPr>
          <w:color w:val="auto"/>
        </w:rPr>
        <w:t>- иные документы, требование к представлению которых установлено в информационном сообщении;</w:t>
      </w:r>
    </w:p>
    <w:p w:rsidR="00867F44" w:rsidRPr="00867F44" w:rsidRDefault="00867F44">
      <w:pPr>
        <w:widowControl w:val="0"/>
        <w:autoSpaceDE w:val="0"/>
        <w:autoSpaceDN w:val="0"/>
        <w:adjustRightInd w:val="0"/>
        <w:ind w:firstLine="540"/>
        <w:rPr>
          <w:color w:val="auto"/>
        </w:rPr>
      </w:pPr>
      <w:r w:rsidRPr="00867F44">
        <w:rPr>
          <w:color w:val="auto"/>
        </w:rPr>
        <w:t>- опись представленных документов в двух экземплярах.</w:t>
      </w:r>
    </w:p>
    <w:p w:rsidR="00867F44" w:rsidRPr="00867F44" w:rsidRDefault="00867F44">
      <w:pPr>
        <w:widowControl w:val="0"/>
        <w:autoSpaceDE w:val="0"/>
        <w:autoSpaceDN w:val="0"/>
        <w:adjustRightInd w:val="0"/>
        <w:ind w:firstLine="540"/>
        <w:rPr>
          <w:color w:val="auto"/>
        </w:rPr>
      </w:pPr>
      <w:r w:rsidRPr="00867F44">
        <w:rPr>
          <w:color w:val="auto"/>
        </w:rPr>
        <w:t>В случае подачи заявки представителем претендента предъявляется надлежащим образом оформленная доверенность. Заявка и опись представленных документов составляются в 2 экземплярах, один из которых остается у Учредителя управления, другой - у заявителя.</w:t>
      </w:r>
    </w:p>
    <w:p w:rsidR="00867F44" w:rsidRPr="00867F44" w:rsidRDefault="00867F44">
      <w:pPr>
        <w:widowControl w:val="0"/>
        <w:autoSpaceDE w:val="0"/>
        <w:autoSpaceDN w:val="0"/>
        <w:adjustRightInd w:val="0"/>
        <w:ind w:firstLine="540"/>
        <w:rPr>
          <w:color w:val="auto"/>
        </w:rPr>
      </w:pPr>
      <w:r w:rsidRPr="00867F44">
        <w:rPr>
          <w:color w:val="auto"/>
        </w:rPr>
        <w:t>Требования к документам, представляемым претендентами - нерезидентами Российской Федерации, определяются законодательством Российской Федерации о валютном регулировании и валютном контроле.</w:t>
      </w:r>
    </w:p>
    <w:p w:rsidR="00867F44" w:rsidRPr="00867F44" w:rsidRDefault="00867F44">
      <w:pPr>
        <w:widowControl w:val="0"/>
        <w:autoSpaceDE w:val="0"/>
        <w:autoSpaceDN w:val="0"/>
        <w:adjustRightInd w:val="0"/>
        <w:ind w:firstLine="540"/>
        <w:rPr>
          <w:color w:val="auto"/>
        </w:rPr>
      </w:pPr>
      <w:r w:rsidRPr="00867F44">
        <w:rPr>
          <w:color w:val="auto"/>
        </w:rPr>
        <w:t>4.4. План доверительного управления должен содержать следующие сведения:</w:t>
      </w:r>
    </w:p>
    <w:p w:rsidR="00867F44" w:rsidRPr="00867F44" w:rsidRDefault="00867F44">
      <w:pPr>
        <w:widowControl w:val="0"/>
        <w:autoSpaceDE w:val="0"/>
        <w:autoSpaceDN w:val="0"/>
        <w:adjustRightInd w:val="0"/>
        <w:ind w:firstLine="540"/>
        <w:rPr>
          <w:color w:val="auto"/>
        </w:rPr>
      </w:pPr>
      <w:r w:rsidRPr="00867F44">
        <w:rPr>
          <w:color w:val="auto"/>
        </w:rPr>
        <w:t>- сведения о претенденте: наименование, дата создания, ИНН, ОГРН, юридический и фактический адрес, номер лицензии на право осуществления деятельности по доверительному управлению ценными бумагами (если имеется), Ф.И.О. руководителя, структура уставного капитала (акционеры/участники, имеющие более 5% в уставном капитале претендента);</w:t>
      </w:r>
    </w:p>
    <w:p w:rsidR="00867F44" w:rsidRPr="00867F44" w:rsidRDefault="00867F44">
      <w:pPr>
        <w:widowControl w:val="0"/>
        <w:autoSpaceDE w:val="0"/>
        <w:autoSpaceDN w:val="0"/>
        <w:adjustRightInd w:val="0"/>
        <w:ind w:firstLine="540"/>
        <w:rPr>
          <w:color w:val="auto"/>
        </w:rPr>
      </w:pPr>
      <w:r w:rsidRPr="00867F44">
        <w:rPr>
          <w:color w:val="auto"/>
        </w:rPr>
        <w:t>- задачи управления, которые должен решить доверительный управляющий;</w:t>
      </w:r>
    </w:p>
    <w:p w:rsidR="00867F44" w:rsidRPr="00867F44" w:rsidRDefault="00867F44">
      <w:pPr>
        <w:widowControl w:val="0"/>
        <w:autoSpaceDE w:val="0"/>
        <w:autoSpaceDN w:val="0"/>
        <w:adjustRightInd w:val="0"/>
        <w:ind w:firstLine="540"/>
        <w:rPr>
          <w:color w:val="auto"/>
        </w:rPr>
      </w:pPr>
      <w:r w:rsidRPr="00867F44">
        <w:rPr>
          <w:color w:val="auto"/>
        </w:rPr>
        <w:t>- календарный план доверительного управления с указанием сроков (в рамках срока доверительного управления пакетом акций), по истечении которых будут решены поставленные задачи;</w:t>
      </w:r>
    </w:p>
    <w:p w:rsidR="00867F44" w:rsidRPr="00867F44" w:rsidRDefault="00867F44">
      <w:pPr>
        <w:widowControl w:val="0"/>
        <w:autoSpaceDE w:val="0"/>
        <w:autoSpaceDN w:val="0"/>
        <w:adjustRightInd w:val="0"/>
        <w:ind w:firstLine="540"/>
        <w:rPr>
          <w:color w:val="auto"/>
        </w:rPr>
      </w:pPr>
      <w:r w:rsidRPr="00867F44">
        <w:rPr>
          <w:color w:val="auto"/>
        </w:rPr>
        <w:t>- источники инвестиций, планируемые претендентом при реализации конкретных инвестиционных проектов на предприятии (с приложением бизнес-плана, содержащего основные параметры проекта);</w:t>
      </w:r>
    </w:p>
    <w:p w:rsidR="00867F44" w:rsidRPr="00867F44" w:rsidRDefault="00867F44">
      <w:pPr>
        <w:widowControl w:val="0"/>
        <w:autoSpaceDE w:val="0"/>
        <w:autoSpaceDN w:val="0"/>
        <w:adjustRightInd w:val="0"/>
        <w:ind w:firstLine="540"/>
        <w:rPr>
          <w:color w:val="auto"/>
        </w:rPr>
      </w:pPr>
      <w:r w:rsidRPr="00867F44">
        <w:rPr>
          <w:color w:val="auto"/>
        </w:rPr>
        <w:t>- план по выплате дивидендов;</w:t>
      </w:r>
    </w:p>
    <w:p w:rsidR="00867F44" w:rsidRPr="00867F44" w:rsidRDefault="00867F44">
      <w:pPr>
        <w:widowControl w:val="0"/>
        <w:autoSpaceDE w:val="0"/>
        <w:autoSpaceDN w:val="0"/>
        <w:adjustRightInd w:val="0"/>
        <w:ind w:firstLine="540"/>
        <w:rPr>
          <w:color w:val="auto"/>
        </w:rPr>
      </w:pPr>
      <w:r w:rsidRPr="00867F44">
        <w:rPr>
          <w:color w:val="auto"/>
        </w:rPr>
        <w:t>- план по расходам доверительного управляющего с разбивкой по годам. Расходы должны быть соотнесены с плановыми доходами по дивидендам.</w:t>
      </w:r>
    </w:p>
    <w:p w:rsidR="00867F44" w:rsidRPr="00867F44" w:rsidRDefault="00867F44">
      <w:pPr>
        <w:widowControl w:val="0"/>
        <w:autoSpaceDE w:val="0"/>
        <w:autoSpaceDN w:val="0"/>
        <w:adjustRightInd w:val="0"/>
        <w:ind w:firstLine="540"/>
        <w:rPr>
          <w:color w:val="auto"/>
        </w:rPr>
      </w:pPr>
      <w:r w:rsidRPr="00867F44">
        <w:rPr>
          <w:color w:val="auto"/>
        </w:rPr>
        <w:t>4.5. Претендент не допускается к участию в Конкурсе по следующим основаниям:</w:t>
      </w:r>
    </w:p>
    <w:p w:rsidR="00867F44" w:rsidRPr="00867F44" w:rsidRDefault="00867F44">
      <w:pPr>
        <w:widowControl w:val="0"/>
        <w:autoSpaceDE w:val="0"/>
        <w:autoSpaceDN w:val="0"/>
        <w:adjustRightInd w:val="0"/>
        <w:ind w:firstLine="540"/>
        <w:rPr>
          <w:color w:val="auto"/>
        </w:rPr>
      </w:pPr>
      <w:r w:rsidRPr="00867F44">
        <w:rPr>
          <w:color w:val="auto"/>
        </w:rPr>
        <w:t>- представленные документы не подтверждают право претендента быть покупателем в соответствии с законодательством Российской Федерации;</w:t>
      </w:r>
    </w:p>
    <w:p w:rsidR="00867F44" w:rsidRPr="00867F44" w:rsidRDefault="00867F44">
      <w:pPr>
        <w:widowControl w:val="0"/>
        <w:autoSpaceDE w:val="0"/>
        <w:autoSpaceDN w:val="0"/>
        <w:adjustRightInd w:val="0"/>
        <w:ind w:firstLine="540"/>
        <w:rPr>
          <w:color w:val="auto"/>
        </w:rPr>
      </w:pPr>
      <w:r w:rsidRPr="00867F44">
        <w:rPr>
          <w:color w:val="auto"/>
        </w:rPr>
        <w:t>- заявка подана лицом, не уполномоченным претендентом на осуществление таких действий;</w:t>
      </w:r>
    </w:p>
    <w:p w:rsidR="00867F44" w:rsidRPr="00867F44" w:rsidRDefault="00867F44">
      <w:pPr>
        <w:widowControl w:val="0"/>
        <w:autoSpaceDE w:val="0"/>
        <w:autoSpaceDN w:val="0"/>
        <w:adjustRightInd w:val="0"/>
        <w:ind w:firstLine="540"/>
        <w:rPr>
          <w:color w:val="auto"/>
        </w:rPr>
      </w:pPr>
      <w:r w:rsidRPr="00867F44">
        <w:rPr>
          <w:color w:val="auto"/>
        </w:rPr>
        <w:lastRenderedPageBreak/>
        <w:t>- представлены не все документы, необходимые для представления в соответствии с перечнем, опубликованным в информационном сообщении о проведении Конкурса;</w:t>
      </w:r>
    </w:p>
    <w:p w:rsidR="00867F44" w:rsidRPr="00867F44" w:rsidRDefault="00867F44">
      <w:pPr>
        <w:widowControl w:val="0"/>
        <w:autoSpaceDE w:val="0"/>
        <w:autoSpaceDN w:val="0"/>
        <w:adjustRightInd w:val="0"/>
        <w:ind w:firstLine="540"/>
        <w:rPr>
          <w:color w:val="auto"/>
        </w:rPr>
      </w:pPr>
      <w:r w:rsidRPr="00867F44">
        <w:rPr>
          <w:color w:val="auto"/>
        </w:rPr>
        <w:t>- представленные документы оформлены не в соответствии с законодательством Российской Федерации или не соответствуют требованиям настоящего Положения и требованиям, указанным в информационном сообщении о проведении Конкурса;</w:t>
      </w:r>
    </w:p>
    <w:p w:rsidR="00867F44" w:rsidRPr="00867F44" w:rsidRDefault="00867F44">
      <w:pPr>
        <w:widowControl w:val="0"/>
        <w:autoSpaceDE w:val="0"/>
        <w:autoSpaceDN w:val="0"/>
        <w:adjustRightInd w:val="0"/>
        <w:ind w:firstLine="540"/>
        <w:rPr>
          <w:color w:val="auto"/>
        </w:rPr>
      </w:pPr>
      <w:r w:rsidRPr="00867F44">
        <w:rPr>
          <w:color w:val="auto"/>
        </w:rPr>
        <w:t>- претендент не соответствует опубликованным в информационном сообщении требованиям, предъявляемым к доверительным управляющим Акциями;</w:t>
      </w:r>
    </w:p>
    <w:p w:rsidR="00867F44" w:rsidRPr="00867F44" w:rsidRDefault="00867F44">
      <w:pPr>
        <w:widowControl w:val="0"/>
        <w:autoSpaceDE w:val="0"/>
        <w:autoSpaceDN w:val="0"/>
        <w:adjustRightInd w:val="0"/>
        <w:ind w:firstLine="540"/>
        <w:rPr>
          <w:color w:val="auto"/>
        </w:rPr>
      </w:pPr>
      <w:r w:rsidRPr="00867F44">
        <w:rPr>
          <w:color w:val="auto"/>
        </w:rPr>
        <w:t>- не подтверждено поступление задатка на счета, указанные в информационном сообщении о проведении Конкурса, в установленный срок.</w:t>
      </w:r>
    </w:p>
    <w:p w:rsidR="00867F44" w:rsidRPr="00867F44" w:rsidRDefault="00867F44">
      <w:pPr>
        <w:widowControl w:val="0"/>
        <w:autoSpaceDE w:val="0"/>
        <w:autoSpaceDN w:val="0"/>
        <w:adjustRightInd w:val="0"/>
        <w:ind w:firstLine="540"/>
        <w:rPr>
          <w:color w:val="auto"/>
        </w:rPr>
      </w:pPr>
      <w:r w:rsidRPr="00867F44">
        <w:rPr>
          <w:color w:val="auto"/>
        </w:rPr>
        <w:t>Данный перечень оснований отказа претенденту в участии в Конкурсе является исчерпывающим.</w:t>
      </w:r>
    </w:p>
    <w:p w:rsidR="00867F44" w:rsidRPr="00867F44" w:rsidRDefault="00867F44">
      <w:pPr>
        <w:widowControl w:val="0"/>
        <w:autoSpaceDE w:val="0"/>
        <w:autoSpaceDN w:val="0"/>
        <w:adjustRightInd w:val="0"/>
        <w:ind w:firstLine="540"/>
        <w:rPr>
          <w:color w:val="auto"/>
        </w:rPr>
      </w:pPr>
      <w:r w:rsidRPr="00867F44">
        <w:rPr>
          <w:color w:val="auto"/>
        </w:rPr>
        <w:t>4.6. Обязанность доказать свое право на приобретение муниципального имущества возлагается на претендента.</w:t>
      </w:r>
    </w:p>
    <w:p w:rsidR="00867F44" w:rsidRPr="00867F44" w:rsidRDefault="00867F44">
      <w:pPr>
        <w:widowControl w:val="0"/>
        <w:autoSpaceDE w:val="0"/>
        <w:autoSpaceDN w:val="0"/>
        <w:adjustRightInd w:val="0"/>
        <w:ind w:firstLine="540"/>
        <w:rPr>
          <w:color w:val="auto"/>
        </w:rPr>
      </w:pPr>
      <w:r w:rsidRPr="00867F44">
        <w:rPr>
          <w:color w:val="auto"/>
        </w:rPr>
        <w:t>В случае если впоследствии будет установлено, что покупатель не имел законного права на его приобретение, соответствующая сделка признается ничтожной.</w:t>
      </w:r>
    </w:p>
    <w:p w:rsidR="00867F44" w:rsidRPr="00867F44" w:rsidRDefault="00867F44">
      <w:pPr>
        <w:widowControl w:val="0"/>
        <w:autoSpaceDE w:val="0"/>
        <w:autoSpaceDN w:val="0"/>
        <w:adjustRightInd w:val="0"/>
        <w:ind w:firstLine="540"/>
        <w:rPr>
          <w:color w:val="auto"/>
        </w:rPr>
      </w:pPr>
      <w:r w:rsidRPr="00867F44">
        <w:rPr>
          <w:color w:val="auto"/>
        </w:rPr>
        <w:t xml:space="preserve">4.7. Для участия в Конкурсе претендент вносит задаток на счет Учредителя управления. Договор о задатке заключается в соответствии со </w:t>
      </w:r>
      <w:hyperlink r:id="rId10" w:history="1">
        <w:r w:rsidRPr="00867F44">
          <w:rPr>
            <w:color w:val="auto"/>
          </w:rPr>
          <w:t>статьей 380</w:t>
        </w:r>
      </w:hyperlink>
      <w:r w:rsidRPr="00867F44">
        <w:rPr>
          <w:color w:val="auto"/>
        </w:rPr>
        <w:t xml:space="preserve"> Гражданского кодекса Российской Федерации.</w:t>
      </w:r>
    </w:p>
    <w:p w:rsidR="00867F44" w:rsidRPr="00867F44" w:rsidRDefault="00867F44">
      <w:pPr>
        <w:widowControl w:val="0"/>
        <w:autoSpaceDE w:val="0"/>
        <w:autoSpaceDN w:val="0"/>
        <w:adjustRightInd w:val="0"/>
        <w:ind w:firstLine="540"/>
        <w:rPr>
          <w:color w:val="auto"/>
        </w:rPr>
      </w:pPr>
      <w:r w:rsidRPr="00867F44">
        <w:rPr>
          <w:color w:val="auto"/>
        </w:rPr>
        <w:t xml:space="preserve">4.8. </w:t>
      </w:r>
      <w:proofErr w:type="gramStart"/>
      <w:r w:rsidRPr="00867F44">
        <w:rPr>
          <w:color w:val="auto"/>
        </w:rPr>
        <w:t>Документом, подтверждающим поступление задатка, является выписка со счета Учредителя управления, которую он представляет в Конкурсную комиссию до момента признания претендентов участниками Конкурса.</w:t>
      </w:r>
      <w:proofErr w:type="gramEnd"/>
    </w:p>
    <w:p w:rsidR="00867F44" w:rsidRPr="00867F44" w:rsidRDefault="00867F44">
      <w:pPr>
        <w:widowControl w:val="0"/>
        <w:autoSpaceDE w:val="0"/>
        <w:autoSpaceDN w:val="0"/>
        <w:adjustRightInd w:val="0"/>
        <w:ind w:firstLine="540"/>
        <w:rPr>
          <w:color w:val="auto"/>
        </w:rPr>
      </w:pPr>
      <w:r w:rsidRPr="00867F44">
        <w:rPr>
          <w:color w:val="auto"/>
        </w:rPr>
        <w:t xml:space="preserve">4.9. Прием заявок начинается с даты, объявленной в информационном сообщении о проведении Конкурса, осуществляется в течение не менее 25 календарных дней и заканчивается не </w:t>
      </w:r>
      <w:proofErr w:type="gramStart"/>
      <w:r w:rsidRPr="00867F44">
        <w:rPr>
          <w:color w:val="auto"/>
        </w:rPr>
        <w:t>позднее</w:t>
      </w:r>
      <w:proofErr w:type="gramEnd"/>
      <w:r w:rsidRPr="00867F44">
        <w:rPr>
          <w:color w:val="auto"/>
        </w:rPr>
        <w:t xml:space="preserve"> чем за 5 календарных дней до даты подведения итогов Конкурса.</w:t>
      </w:r>
    </w:p>
    <w:p w:rsidR="00867F44" w:rsidRPr="00867F44" w:rsidRDefault="00867F44">
      <w:pPr>
        <w:widowControl w:val="0"/>
        <w:autoSpaceDE w:val="0"/>
        <w:autoSpaceDN w:val="0"/>
        <w:adjustRightInd w:val="0"/>
        <w:ind w:firstLine="540"/>
        <w:rPr>
          <w:color w:val="auto"/>
        </w:rPr>
      </w:pPr>
      <w:r w:rsidRPr="00867F44">
        <w:rPr>
          <w:color w:val="auto"/>
        </w:rPr>
        <w:t>4.10. Заявка с прилагаемыми к ней документами регистрируется организатором Конкурса в журнале приема заявок с присвоением каждой заявке номера и указанием даты и времени подачи документов. На каждом экземпляре заявки организатором Конкурса делается отметка о принятии заявки с указанием ее номера, даты и времени принятия.</w:t>
      </w:r>
    </w:p>
    <w:p w:rsidR="00867F44" w:rsidRPr="00867F44" w:rsidRDefault="00867F44">
      <w:pPr>
        <w:widowControl w:val="0"/>
        <w:autoSpaceDE w:val="0"/>
        <w:autoSpaceDN w:val="0"/>
        <w:adjustRightInd w:val="0"/>
        <w:ind w:firstLine="540"/>
        <w:rPr>
          <w:color w:val="auto"/>
        </w:rPr>
      </w:pPr>
      <w:r w:rsidRPr="00867F44">
        <w:rPr>
          <w:color w:val="auto"/>
        </w:rPr>
        <w:t>4.11. Заявки, поступившие по истечении срока их приема, указанного в информационном сообщении о проведении Конкурса,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867F44" w:rsidRPr="00867F44" w:rsidRDefault="00867F44">
      <w:pPr>
        <w:widowControl w:val="0"/>
        <w:autoSpaceDE w:val="0"/>
        <w:autoSpaceDN w:val="0"/>
        <w:adjustRightInd w:val="0"/>
        <w:ind w:firstLine="540"/>
        <w:rPr>
          <w:color w:val="auto"/>
        </w:rPr>
      </w:pPr>
      <w:r w:rsidRPr="00867F44">
        <w:rPr>
          <w:color w:val="auto"/>
        </w:rPr>
        <w:t xml:space="preserve">4.12. Организатор Конкурса принимает меры по обеспечению сохранности заявок и прилагаемых к ним документов, в том числе предложений о цене Акций, поданных претендентами при подаче заявок, а </w:t>
      </w:r>
      <w:r w:rsidRPr="00867F44">
        <w:rPr>
          <w:color w:val="auto"/>
        </w:rPr>
        <w:lastRenderedPageBreak/>
        <w:t>также конфиденциальности сведений о лицах, подавших заявки, и содержания представленных ими документов до момента их рассмотрения.</w:t>
      </w:r>
    </w:p>
    <w:p w:rsidR="00867F44" w:rsidRPr="00867F44" w:rsidRDefault="00867F44">
      <w:pPr>
        <w:widowControl w:val="0"/>
        <w:autoSpaceDE w:val="0"/>
        <w:autoSpaceDN w:val="0"/>
        <w:adjustRightInd w:val="0"/>
        <w:ind w:firstLine="540"/>
        <w:rPr>
          <w:color w:val="auto"/>
        </w:rPr>
      </w:pPr>
      <w:r w:rsidRPr="00867F44">
        <w:rPr>
          <w:color w:val="auto"/>
        </w:rPr>
        <w:t>4.13. Одно лицо имеет право подать только одну заявку, а также только одно конкурсное предложение.</w:t>
      </w:r>
    </w:p>
    <w:p w:rsidR="00867F44" w:rsidRPr="00867F44" w:rsidRDefault="00867F44">
      <w:pPr>
        <w:widowControl w:val="0"/>
        <w:autoSpaceDE w:val="0"/>
        <w:autoSpaceDN w:val="0"/>
        <w:adjustRightInd w:val="0"/>
        <w:ind w:firstLine="540"/>
        <w:rPr>
          <w:color w:val="auto"/>
        </w:rPr>
      </w:pPr>
      <w:r w:rsidRPr="00867F44">
        <w:rPr>
          <w:color w:val="auto"/>
        </w:rPr>
        <w:t>4.14. Претендент может отозвать зарегистрированную заявку путем письменного уведомления организатора Конкурса до окончания срока подачи заявок.</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jc w:val="center"/>
        <w:outlineLvl w:val="1"/>
        <w:rPr>
          <w:color w:val="auto"/>
        </w:rPr>
      </w:pPr>
      <w:bookmarkStart w:id="7" w:name="Par200"/>
      <w:bookmarkEnd w:id="7"/>
      <w:r w:rsidRPr="00867F44">
        <w:rPr>
          <w:color w:val="auto"/>
        </w:rPr>
        <w:t>5. Порядок проведения Конкурса и оформление его результатов</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ind w:firstLine="540"/>
        <w:rPr>
          <w:color w:val="auto"/>
        </w:rPr>
      </w:pPr>
      <w:r w:rsidRPr="00867F44">
        <w:rPr>
          <w:color w:val="auto"/>
        </w:rPr>
        <w:t>5.1. Конкурс проводится в следующем порядке:</w:t>
      </w:r>
    </w:p>
    <w:p w:rsidR="00867F44" w:rsidRPr="00867F44" w:rsidRDefault="00867F44">
      <w:pPr>
        <w:widowControl w:val="0"/>
        <w:autoSpaceDE w:val="0"/>
        <w:autoSpaceDN w:val="0"/>
        <w:adjustRightInd w:val="0"/>
        <w:ind w:firstLine="540"/>
        <w:rPr>
          <w:color w:val="auto"/>
        </w:rPr>
      </w:pPr>
      <w:r w:rsidRPr="00867F44">
        <w:rPr>
          <w:color w:val="auto"/>
        </w:rPr>
        <w:t>5.1.1. По результатам приема заявок на участие в Конкурсе, документов и сведений о заявителе, сведений о поступивших задатках Конкурсная комиссия составляет протокол приема заявок.</w:t>
      </w:r>
    </w:p>
    <w:p w:rsidR="00867F44" w:rsidRPr="00867F44" w:rsidRDefault="00867F44">
      <w:pPr>
        <w:widowControl w:val="0"/>
        <w:autoSpaceDE w:val="0"/>
        <w:autoSpaceDN w:val="0"/>
        <w:adjustRightInd w:val="0"/>
        <w:ind w:firstLine="540"/>
        <w:rPr>
          <w:color w:val="auto"/>
        </w:rPr>
      </w:pPr>
      <w:r w:rsidRPr="00867F44">
        <w:rPr>
          <w:color w:val="auto"/>
        </w:rPr>
        <w:t>5.1.2. По результатам рассмотрения поступивших заявок на участие в Конкурсе, документов и сведений о заявителе, сведений о поступивших задатках Конкурсная комиссия принимает решение о признании претендентов участниками Конкурса или об отказе в допуске претендентов к участию в Конкурсе. Это решение принимается на заседании Конкурсной комиссии в течение 5 дней после окончания срока приема заявок. По результатам голосования Конкурсная комиссия составляет протокол признания претендентов участниками Конкурса.</w:t>
      </w:r>
    </w:p>
    <w:p w:rsidR="00867F44" w:rsidRPr="00867F44" w:rsidRDefault="00867F44">
      <w:pPr>
        <w:widowControl w:val="0"/>
        <w:autoSpaceDE w:val="0"/>
        <w:autoSpaceDN w:val="0"/>
        <w:adjustRightInd w:val="0"/>
        <w:ind w:firstLine="540"/>
        <w:rPr>
          <w:color w:val="auto"/>
        </w:rPr>
      </w:pPr>
      <w:r w:rsidRPr="00867F44">
        <w:rPr>
          <w:color w:val="auto"/>
        </w:rPr>
        <w:t>5.1.3. Участники, а также претенденты, не допущенные к участию в Конкурсе, уведомляются об этом путем вручения им или их уполномоченным представителям под расписку соответствующего уведомления либо путем направления такого уведомления по почте (заказным письмом) в срок не более 3 дней со дня подписания протокола признания претендентов участниками Конкурса.</w:t>
      </w:r>
    </w:p>
    <w:p w:rsidR="00867F44" w:rsidRPr="00867F44" w:rsidRDefault="00867F44">
      <w:pPr>
        <w:widowControl w:val="0"/>
        <w:autoSpaceDE w:val="0"/>
        <w:autoSpaceDN w:val="0"/>
        <w:adjustRightInd w:val="0"/>
        <w:ind w:firstLine="540"/>
        <w:rPr>
          <w:color w:val="auto"/>
        </w:rPr>
      </w:pPr>
      <w:r w:rsidRPr="00867F44">
        <w:rPr>
          <w:color w:val="auto"/>
        </w:rPr>
        <w:t>5.1.4. Претендент приобретает статус участника Конкурса с момента подписания членами Комиссии протокола признания претендентов участниками Конкурса.</w:t>
      </w:r>
    </w:p>
    <w:p w:rsidR="00867F44" w:rsidRPr="00867F44" w:rsidRDefault="00867F44">
      <w:pPr>
        <w:widowControl w:val="0"/>
        <w:autoSpaceDE w:val="0"/>
        <w:autoSpaceDN w:val="0"/>
        <w:adjustRightInd w:val="0"/>
        <w:ind w:firstLine="540"/>
        <w:rPr>
          <w:color w:val="auto"/>
        </w:rPr>
      </w:pPr>
      <w:r w:rsidRPr="00867F44">
        <w:rPr>
          <w:color w:val="auto"/>
        </w:rPr>
        <w:t xml:space="preserve">5.1.5. Конкурс должен быть проведен не позднее 5 календарных дней </w:t>
      </w:r>
      <w:proofErr w:type="gramStart"/>
      <w:r w:rsidRPr="00867F44">
        <w:rPr>
          <w:color w:val="auto"/>
        </w:rPr>
        <w:t>с даты определения</w:t>
      </w:r>
      <w:proofErr w:type="gramEnd"/>
      <w:r w:rsidRPr="00867F44">
        <w:rPr>
          <w:color w:val="auto"/>
        </w:rPr>
        <w:t xml:space="preserve"> участников Конкурса, указанной в информационном сообщении о проведении Конкурса.</w:t>
      </w:r>
    </w:p>
    <w:p w:rsidR="00867F44" w:rsidRPr="00867F44" w:rsidRDefault="00867F44">
      <w:pPr>
        <w:widowControl w:val="0"/>
        <w:autoSpaceDE w:val="0"/>
        <w:autoSpaceDN w:val="0"/>
        <w:adjustRightInd w:val="0"/>
        <w:ind w:firstLine="540"/>
        <w:rPr>
          <w:color w:val="auto"/>
        </w:rPr>
      </w:pPr>
      <w:r w:rsidRPr="00867F44">
        <w:rPr>
          <w:color w:val="auto"/>
        </w:rPr>
        <w:t>5.1.6. Участникам Конкурса выдаются пронумерованные билеты, которые участники поднимают после оглашения начальной цены продажи и каждой последующей цены в случае, если они готовы купить имущество по этой цене.</w:t>
      </w:r>
    </w:p>
    <w:p w:rsidR="00867F44" w:rsidRPr="00867F44" w:rsidRDefault="00867F44">
      <w:pPr>
        <w:widowControl w:val="0"/>
        <w:autoSpaceDE w:val="0"/>
        <w:autoSpaceDN w:val="0"/>
        <w:adjustRightInd w:val="0"/>
        <w:ind w:firstLine="540"/>
        <w:rPr>
          <w:color w:val="auto"/>
        </w:rPr>
      </w:pPr>
      <w:r w:rsidRPr="00867F44">
        <w:rPr>
          <w:color w:val="auto"/>
        </w:rPr>
        <w:t>5.1.7. Конкурс начинается с оглашения наименования имущества, основных его характеристик, начальной цены продажи и "шага цены".</w:t>
      </w:r>
    </w:p>
    <w:p w:rsidR="00867F44" w:rsidRPr="00867F44" w:rsidRDefault="00867F44">
      <w:pPr>
        <w:widowControl w:val="0"/>
        <w:autoSpaceDE w:val="0"/>
        <w:autoSpaceDN w:val="0"/>
        <w:adjustRightInd w:val="0"/>
        <w:ind w:firstLine="540"/>
        <w:rPr>
          <w:color w:val="auto"/>
        </w:rPr>
      </w:pPr>
      <w:r w:rsidRPr="00867F44">
        <w:rPr>
          <w:color w:val="auto"/>
        </w:rPr>
        <w:t>"Шаг цены" устанавливается в размере от 1 до 5 процентов начальной цены продажи и не изменяется в течение всего Конкурса.</w:t>
      </w:r>
    </w:p>
    <w:p w:rsidR="00867F44" w:rsidRPr="00867F44" w:rsidRDefault="00867F44">
      <w:pPr>
        <w:widowControl w:val="0"/>
        <w:autoSpaceDE w:val="0"/>
        <w:autoSpaceDN w:val="0"/>
        <w:adjustRightInd w:val="0"/>
        <w:ind w:firstLine="540"/>
        <w:rPr>
          <w:color w:val="auto"/>
        </w:rPr>
      </w:pPr>
      <w:r w:rsidRPr="00867F44">
        <w:rPr>
          <w:color w:val="auto"/>
        </w:rPr>
        <w:t xml:space="preserve">5.1.8. Каждая последующая цена назначается путем увеличения предыдущей цены на "шаг цены". После объявления каждой цены </w:t>
      </w:r>
      <w:r w:rsidRPr="00867F44">
        <w:rPr>
          <w:color w:val="auto"/>
        </w:rPr>
        <w:lastRenderedPageBreak/>
        <w:t>называется номер билета участника Конкурса, который первым поднял билет. Затем объявляется следующая цена в соответствии с "шагом цены".</w:t>
      </w:r>
    </w:p>
    <w:p w:rsidR="00867F44" w:rsidRPr="00867F44" w:rsidRDefault="00867F44">
      <w:pPr>
        <w:widowControl w:val="0"/>
        <w:autoSpaceDE w:val="0"/>
        <w:autoSpaceDN w:val="0"/>
        <w:adjustRightInd w:val="0"/>
        <w:ind w:firstLine="540"/>
        <w:rPr>
          <w:color w:val="auto"/>
        </w:rPr>
      </w:pPr>
      <w:r w:rsidRPr="00867F44">
        <w:rPr>
          <w:color w:val="auto"/>
        </w:rPr>
        <w:t>5.1.9. При отсутствии участников Конкурса, готовых купить Акции по названной цене, эта цена повторяется три раза.</w:t>
      </w:r>
    </w:p>
    <w:p w:rsidR="00867F44" w:rsidRPr="00867F44" w:rsidRDefault="00867F44">
      <w:pPr>
        <w:widowControl w:val="0"/>
        <w:autoSpaceDE w:val="0"/>
        <w:autoSpaceDN w:val="0"/>
        <w:adjustRightInd w:val="0"/>
        <w:ind w:firstLine="540"/>
        <w:rPr>
          <w:color w:val="auto"/>
        </w:rPr>
      </w:pPr>
      <w:r w:rsidRPr="00867F44">
        <w:rPr>
          <w:color w:val="auto"/>
        </w:rPr>
        <w:t>Если после троекратного объявления цены ни один из участников Конкурса не поднял билет, Конкурс завершается. Победителем Конкурса признается участник, номер билета которого был назван последним.</w:t>
      </w:r>
    </w:p>
    <w:p w:rsidR="00867F44" w:rsidRPr="00867F44" w:rsidRDefault="00867F44">
      <w:pPr>
        <w:widowControl w:val="0"/>
        <w:autoSpaceDE w:val="0"/>
        <w:autoSpaceDN w:val="0"/>
        <w:adjustRightInd w:val="0"/>
        <w:ind w:firstLine="540"/>
        <w:rPr>
          <w:color w:val="auto"/>
        </w:rPr>
      </w:pPr>
      <w:r w:rsidRPr="00867F44">
        <w:rPr>
          <w:color w:val="auto"/>
        </w:rPr>
        <w:t>5.1.10. По завершении Конкурса объявляется о продаже Акций, называются их продажная цена и номер билета победителя Конкурса.</w:t>
      </w:r>
    </w:p>
    <w:p w:rsidR="00867F44" w:rsidRPr="00867F44" w:rsidRDefault="00867F44">
      <w:pPr>
        <w:widowControl w:val="0"/>
        <w:autoSpaceDE w:val="0"/>
        <w:autoSpaceDN w:val="0"/>
        <w:adjustRightInd w:val="0"/>
        <w:ind w:firstLine="540"/>
        <w:rPr>
          <w:color w:val="auto"/>
        </w:rPr>
      </w:pPr>
      <w:r w:rsidRPr="00867F44">
        <w:rPr>
          <w:color w:val="auto"/>
        </w:rPr>
        <w:t>5.1.11. Цена Акций, предложенная победителем Конкурса, заносится в протокол об итогах Конкурса.</w:t>
      </w:r>
    </w:p>
    <w:p w:rsidR="00867F44" w:rsidRPr="00867F44" w:rsidRDefault="00867F44">
      <w:pPr>
        <w:widowControl w:val="0"/>
        <w:autoSpaceDE w:val="0"/>
        <w:autoSpaceDN w:val="0"/>
        <w:adjustRightInd w:val="0"/>
        <w:ind w:firstLine="540"/>
        <w:rPr>
          <w:color w:val="auto"/>
        </w:rPr>
      </w:pPr>
      <w:r w:rsidRPr="00867F44">
        <w:rPr>
          <w:color w:val="auto"/>
        </w:rPr>
        <w:t>Подписанный уполномоченным представителем Продавца и Конкурсной комиссией протокол об итогах Конкурса является документом, удостоверяющим право победителя на заключение договоров доверительного управления и купли-продажи Акций.</w:t>
      </w:r>
    </w:p>
    <w:p w:rsidR="00867F44" w:rsidRPr="00867F44" w:rsidRDefault="00867F44">
      <w:pPr>
        <w:widowControl w:val="0"/>
        <w:autoSpaceDE w:val="0"/>
        <w:autoSpaceDN w:val="0"/>
        <w:adjustRightInd w:val="0"/>
        <w:ind w:firstLine="540"/>
        <w:rPr>
          <w:color w:val="auto"/>
        </w:rPr>
      </w:pPr>
      <w:r w:rsidRPr="00867F44">
        <w:rPr>
          <w:color w:val="auto"/>
        </w:rPr>
        <w:t xml:space="preserve">5.1.12. Если после троекратного объявления начальной цены продажи ни один из участников Конкурса не поднял билет, Конкурс признается несостоявшимся. О признании Конкурса </w:t>
      </w:r>
      <w:proofErr w:type="gramStart"/>
      <w:r w:rsidRPr="00867F44">
        <w:rPr>
          <w:color w:val="auto"/>
        </w:rPr>
        <w:t>несостоявшимся</w:t>
      </w:r>
      <w:proofErr w:type="gramEnd"/>
      <w:r w:rsidRPr="00867F44">
        <w:rPr>
          <w:color w:val="auto"/>
        </w:rPr>
        <w:t xml:space="preserve"> Конкурсная комиссия в тот же день составляет протокол.</w:t>
      </w:r>
    </w:p>
    <w:p w:rsidR="00867F44" w:rsidRPr="00867F44" w:rsidRDefault="00867F44">
      <w:pPr>
        <w:widowControl w:val="0"/>
        <w:autoSpaceDE w:val="0"/>
        <w:autoSpaceDN w:val="0"/>
        <w:adjustRightInd w:val="0"/>
        <w:ind w:firstLine="540"/>
        <w:rPr>
          <w:color w:val="auto"/>
        </w:rPr>
      </w:pPr>
      <w:r w:rsidRPr="00867F44">
        <w:rPr>
          <w:color w:val="auto"/>
        </w:rPr>
        <w:t>5.1.13. Конкурс, на участие в котором не было подано заявок, либо участие в котором принял только один участник, либо ни один из претендентов не признан участником, признается несостоявшимся.</w:t>
      </w:r>
    </w:p>
    <w:p w:rsidR="00867F44" w:rsidRPr="00867F44" w:rsidRDefault="00867F44">
      <w:pPr>
        <w:widowControl w:val="0"/>
        <w:autoSpaceDE w:val="0"/>
        <w:autoSpaceDN w:val="0"/>
        <w:adjustRightInd w:val="0"/>
        <w:ind w:firstLine="540"/>
        <w:rPr>
          <w:color w:val="auto"/>
        </w:rPr>
      </w:pPr>
      <w:r w:rsidRPr="00867F44">
        <w:rPr>
          <w:color w:val="auto"/>
        </w:rPr>
        <w:t>5.1.14. Протокол об итогах Конкурса составляется в 3 экземплярах, подписывается присутствующими на заседании членами Конкурсной комиссии в день проведения Конкурса и утверждается Учредителем управления.</w:t>
      </w:r>
    </w:p>
    <w:p w:rsidR="00867F44" w:rsidRPr="00867F44" w:rsidRDefault="00867F44">
      <w:pPr>
        <w:widowControl w:val="0"/>
        <w:autoSpaceDE w:val="0"/>
        <w:autoSpaceDN w:val="0"/>
        <w:adjustRightInd w:val="0"/>
        <w:ind w:firstLine="540"/>
        <w:rPr>
          <w:color w:val="auto"/>
        </w:rPr>
      </w:pPr>
      <w:r w:rsidRPr="00867F44">
        <w:rPr>
          <w:color w:val="auto"/>
        </w:rPr>
        <w:t>5.1.15. Уплаченные задатки возвращаются участникам Конкурса, за исключением его победителя, в течение 5 дней со дня подведения итогов Конкурса.</w:t>
      </w:r>
    </w:p>
    <w:p w:rsidR="00867F44" w:rsidRPr="00867F44" w:rsidRDefault="00867F44">
      <w:pPr>
        <w:widowControl w:val="0"/>
        <w:autoSpaceDE w:val="0"/>
        <w:autoSpaceDN w:val="0"/>
        <w:adjustRightInd w:val="0"/>
        <w:ind w:firstLine="540"/>
        <w:rPr>
          <w:color w:val="auto"/>
        </w:rPr>
      </w:pPr>
      <w:r w:rsidRPr="00867F44">
        <w:rPr>
          <w:color w:val="auto"/>
        </w:rPr>
        <w:t>5.2. Протокол об итогах Конкурса с момента его подписания является документом, удостоверяющим право победителя на заключение Договора доверительного управления и договора купли-продажи Акций. Уведомление о признании участника Конкурса победителем и один экземпляр протокола об итогах Конкурса выдаются победителю или его полномочному представителю под расписку либо высылаются по почте (заказным письмом) не позднее 3 дней со дня подписания протокола.</w:t>
      </w:r>
    </w:p>
    <w:p w:rsidR="00867F44" w:rsidRPr="00867F44" w:rsidRDefault="00867F44">
      <w:pPr>
        <w:widowControl w:val="0"/>
        <w:autoSpaceDE w:val="0"/>
        <w:autoSpaceDN w:val="0"/>
        <w:adjustRightInd w:val="0"/>
        <w:ind w:firstLine="540"/>
        <w:rPr>
          <w:color w:val="auto"/>
        </w:rPr>
      </w:pPr>
      <w:r w:rsidRPr="00867F44">
        <w:rPr>
          <w:color w:val="auto"/>
        </w:rPr>
        <w:t xml:space="preserve">5.3. Победитель Конкурса в течение 10 дней </w:t>
      </w:r>
      <w:proofErr w:type="gramStart"/>
      <w:r w:rsidRPr="00867F44">
        <w:rPr>
          <w:color w:val="auto"/>
        </w:rPr>
        <w:t>с даты подписания</w:t>
      </w:r>
      <w:proofErr w:type="gramEnd"/>
      <w:r w:rsidRPr="00867F44">
        <w:rPr>
          <w:color w:val="auto"/>
        </w:rPr>
        <w:t xml:space="preserve"> протокола о результатах Конкурса обязан заключить Договоры доверительного управления и купли-продажи.</w:t>
      </w:r>
    </w:p>
    <w:p w:rsidR="00867F44" w:rsidRPr="00867F44" w:rsidRDefault="00867F44">
      <w:pPr>
        <w:widowControl w:val="0"/>
        <w:autoSpaceDE w:val="0"/>
        <w:autoSpaceDN w:val="0"/>
        <w:adjustRightInd w:val="0"/>
        <w:ind w:firstLine="540"/>
        <w:rPr>
          <w:color w:val="auto"/>
        </w:rPr>
      </w:pPr>
      <w:r w:rsidRPr="00867F44">
        <w:rPr>
          <w:color w:val="auto"/>
        </w:rPr>
        <w:t xml:space="preserve">5.4. В установленных антимонопольным законодательством случаях в качестве одного из существенных условий договора купли-продажи предусматривается обязательство покупателя по представлению согласия федерального антимонопольного органа (его территориального органа) на приобретение имущества. При наличии в договоре купли-продажи такого </w:t>
      </w:r>
      <w:r w:rsidRPr="00867F44">
        <w:rPr>
          <w:color w:val="auto"/>
        </w:rPr>
        <w:lastRenderedPageBreak/>
        <w:t>условия переход права собственности на Акции может быть осуществлен с момента представления покупателем соответствующего согласия.</w:t>
      </w:r>
    </w:p>
    <w:p w:rsidR="00867F44" w:rsidRPr="00867F44" w:rsidRDefault="00867F44">
      <w:pPr>
        <w:widowControl w:val="0"/>
        <w:autoSpaceDE w:val="0"/>
        <w:autoSpaceDN w:val="0"/>
        <w:adjustRightInd w:val="0"/>
        <w:ind w:firstLine="540"/>
        <w:rPr>
          <w:color w:val="auto"/>
        </w:rPr>
      </w:pPr>
      <w:r w:rsidRPr="00867F44">
        <w:rPr>
          <w:color w:val="auto"/>
        </w:rPr>
        <w:t>В случае если покупателю будет отказано антимонопольным органом в даче согласия на приобретение приватизируемого имущества, покупатель утрачивает право на приобретение Акций в собственность, результаты Конкурса аннулируются на основании решения Учредителя управления, задаток покупателю не возвращается.</w:t>
      </w:r>
    </w:p>
    <w:p w:rsidR="00867F44" w:rsidRPr="00867F44" w:rsidRDefault="00867F44">
      <w:pPr>
        <w:widowControl w:val="0"/>
        <w:autoSpaceDE w:val="0"/>
        <w:autoSpaceDN w:val="0"/>
        <w:adjustRightInd w:val="0"/>
        <w:ind w:firstLine="540"/>
        <w:rPr>
          <w:color w:val="auto"/>
        </w:rPr>
      </w:pPr>
      <w:r w:rsidRPr="00867F44">
        <w:rPr>
          <w:color w:val="auto"/>
        </w:rPr>
        <w:t>5.5. При уклонении (отказе) победителя Конкурса от заключения Договоров доверительного управления и купли-продажи Акций в течение срока, установленного для заключения этих Договоров, задаток ему не возвращается. В этом случае Конкурс признается несостоявшимся.</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jc w:val="center"/>
        <w:outlineLvl w:val="1"/>
        <w:rPr>
          <w:color w:val="auto"/>
        </w:rPr>
      </w:pPr>
      <w:bookmarkStart w:id="8" w:name="Par227"/>
      <w:bookmarkEnd w:id="8"/>
      <w:r w:rsidRPr="00867F44">
        <w:rPr>
          <w:color w:val="auto"/>
        </w:rPr>
        <w:t xml:space="preserve">6. </w:t>
      </w:r>
      <w:proofErr w:type="gramStart"/>
      <w:r w:rsidRPr="00867F44">
        <w:rPr>
          <w:color w:val="auto"/>
        </w:rPr>
        <w:t>Контроль за</w:t>
      </w:r>
      <w:proofErr w:type="gramEnd"/>
      <w:r w:rsidRPr="00867F44">
        <w:rPr>
          <w:color w:val="auto"/>
        </w:rPr>
        <w:t xml:space="preserve"> исполнением условий Договора</w:t>
      </w:r>
    </w:p>
    <w:p w:rsidR="00867F44" w:rsidRPr="00867F44" w:rsidRDefault="00867F44">
      <w:pPr>
        <w:widowControl w:val="0"/>
        <w:autoSpaceDE w:val="0"/>
        <w:autoSpaceDN w:val="0"/>
        <w:adjustRightInd w:val="0"/>
        <w:jc w:val="center"/>
        <w:rPr>
          <w:color w:val="auto"/>
        </w:rPr>
      </w:pPr>
      <w:r w:rsidRPr="00867F44">
        <w:rPr>
          <w:color w:val="auto"/>
        </w:rPr>
        <w:t>доверительного управления</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ind w:firstLine="540"/>
        <w:rPr>
          <w:color w:val="auto"/>
        </w:rPr>
      </w:pPr>
      <w:r w:rsidRPr="00867F44">
        <w:rPr>
          <w:color w:val="auto"/>
        </w:rPr>
        <w:t xml:space="preserve">6.1. </w:t>
      </w:r>
      <w:proofErr w:type="gramStart"/>
      <w:r w:rsidRPr="00867F44">
        <w:rPr>
          <w:color w:val="auto"/>
        </w:rPr>
        <w:t>Контроль за</w:t>
      </w:r>
      <w:proofErr w:type="gramEnd"/>
      <w:r w:rsidRPr="00867F44">
        <w:rPr>
          <w:color w:val="auto"/>
        </w:rPr>
        <w:t xml:space="preserve"> исполнением условий Договора доверительного управления осуществляется при рассмотрении отчетов об исполнении условий доверительного управления, которые представляются доверительным управляющим Учредителю управления по истечении каждого периода контроля. Отчеты представляются в двух экземплярах, должны быть прошнурованы, подписаны доверительным управляющим и скреплены его печатью.</w:t>
      </w:r>
    </w:p>
    <w:p w:rsidR="00867F44" w:rsidRPr="00867F44" w:rsidRDefault="00867F44">
      <w:pPr>
        <w:widowControl w:val="0"/>
        <w:autoSpaceDE w:val="0"/>
        <w:autoSpaceDN w:val="0"/>
        <w:adjustRightInd w:val="0"/>
        <w:ind w:firstLine="540"/>
        <w:rPr>
          <w:color w:val="auto"/>
        </w:rPr>
      </w:pPr>
      <w:r w:rsidRPr="00867F44">
        <w:rPr>
          <w:color w:val="auto"/>
        </w:rPr>
        <w:t>К отчету прилагаются документы бухгалтерской отчетности открытого акционерного общества за последний отчетный период, заверенные в установленном порядке.</w:t>
      </w:r>
    </w:p>
    <w:p w:rsidR="00867F44" w:rsidRPr="00867F44" w:rsidRDefault="00867F44">
      <w:pPr>
        <w:widowControl w:val="0"/>
        <w:autoSpaceDE w:val="0"/>
        <w:autoSpaceDN w:val="0"/>
        <w:adjustRightInd w:val="0"/>
        <w:ind w:firstLine="540"/>
        <w:rPr>
          <w:color w:val="auto"/>
        </w:rPr>
      </w:pPr>
      <w:r w:rsidRPr="00867F44">
        <w:rPr>
          <w:color w:val="auto"/>
        </w:rPr>
        <w:t>6.2. Отчеты об исполнении условий Договора доверительного управления рассматриваются Учредителем управления в 30-дневный срок с момента представления. При необходимости к рассмотрению отчета могут привлекаться экспертные организации. Экспертиза отчета должна быть проведена в указанный в настоящем пункте срок.</w:t>
      </w:r>
    </w:p>
    <w:p w:rsidR="00867F44" w:rsidRPr="00867F44" w:rsidRDefault="00867F44">
      <w:pPr>
        <w:widowControl w:val="0"/>
        <w:autoSpaceDE w:val="0"/>
        <w:autoSpaceDN w:val="0"/>
        <w:adjustRightInd w:val="0"/>
        <w:ind w:firstLine="540"/>
        <w:rPr>
          <w:color w:val="auto"/>
        </w:rPr>
      </w:pPr>
      <w:r w:rsidRPr="00867F44">
        <w:rPr>
          <w:color w:val="auto"/>
        </w:rPr>
        <w:t>6.3. По результатам рассмотрения отчетов Учредитель управления составляет акты об исполнении условий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xml:space="preserve">6.4. Учредитель управления осуществляет </w:t>
      </w:r>
      <w:proofErr w:type="gramStart"/>
      <w:r w:rsidRPr="00867F44">
        <w:rPr>
          <w:color w:val="auto"/>
        </w:rPr>
        <w:t>контроль за</w:t>
      </w:r>
      <w:proofErr w:type="gramEnd"/>
      <w:r w:rsidRPr="00867F44">
        <w:rPr>
          <w:color w:val="auto"/>
        </w:rPr>
        <w:t xml:space="preserve"> исполнением условий Договора доверительного управления путем рассмотрения промежуточных отчетов по истечении каждого периода контроля и утверждения соответствующих актов об исполнении условий Договора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xml:space="preserve">6.5. Акты об исполнении условий Договора доверительного управления, составленные по результатам рассмотрения промежуточных отчетов доверительного управляющего, утверждаются Учредителем управления. По итогам исполнения Договора доверительного управления соответствующий акт составляет Конкурсная комиссия. Указанный акт перед утверждением Учредителем управления подписывается всеми </w:t>
      </w:r>
      <w:r w:rsidRPr="00867F44">
        <w:rPr>
          <w:color w:val="auto"/>
        </w:rPr>
        <w:lastRenderedPageBreak/>
        <w:t>членами Конкурсной комиссии, принявшими участие в работе по проверке данных итогового отчета.</w:t>
      </w:r>
    </w:p>
    <w:p w:rsidR="00867F44" w:rsidRPr="00867F44" w:rsidRDefault="00867F44">
      <w:pPr>
        <w:widowControl w:val="0"/>
        <w:autoSpaceDE w:val="0"/>
        <w:autoSpaceDN w:val="0"/>
        <w:adjustRightInd w:val="0"/>
        <w:ind w:firstLine="540"/>
        <w:rPr>
          <w:color w:val="auto"/>
        </w:rPr>
      </w:pPr>
      <w:r w:rsidRPr="00867F44">
        <w:rPr>
          <w:color w:val="auto"/>
        </w:rPr>
        <w:t>6.6. Обязательства доверительного управляющего по исполнению условий Договора доверительного управления считаются исполненными в полном объеме с момента утверждения Учредителем управления акта об исполнении условий Договора доверительного управления, составленного по итогам рассмотрения итогового отчета об исполнении условий Договора доверительного управления.</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jc w:val="center"/>
        <w:outlineLvl w:val="1"/>
        <w:rPr>
          <w:color w:val="auto"/>
        </w:rPr>
      </w:pPr>
      <w:bookmarkStart w:id="9" w:name="Par238"/>
      <w:bookmarkEnd w:id="9"/>
      <w:r w:rsidRPr="00867F44">
        <w:rPr>
          <w:color w:val="auto"/>
        </w:rPr>
        <w:t>7. Передача Акций покупателю и расчеты</w:t>
      </w:r>
    </w:p>
    <w:p w:rsidR="00867F44" w:rsidRPr="00867F44" w:rsidRDefault="00867F44">
      <w:pPr>
        <w:widowControl w:val="0"/>
        <w:autoSpaceDE w:val="0"/>
        <w:autoSpaceDN w:val="0"/>
        <w:adjustRightInd w:val="0"/>
        <w:jc w:val="center"/>
        <w:rPr>
          <w:color w:val="auto"/>
        </w:rPr>
      </w:pPr>
      <w:r w:rsidRPr="00867F44">
        <w:rPr>
          <w:color w:val="auto"/>
        </w:rPr>
        <w:t>за приобретенные Акции</w:t>
      </w:r>
    </w:p>
    <w:p w:rsidR="00867F44" w:rsidRPr="00867F44" w:rsidRDefault="00867F44">
      <w:pPr>
        <w:widowControl w:val="0"/>
        <w:autoSpaceDE w:val="0"/>
        <w:autoSpaceDN w:val="0"/>
        <w:adjustRightInd w:val="0"/>
        <w:jc w:val="center"/>
        <w:rPr>
          <w:color w:val="auto"/>
        </w:rPr>
      </w:pPr>
    </w:p>
    <w:p w:rsidR="00867F44" w:rsidRPr="00867F44" w:rsidRDefault="00867F44">
      <w:pPr>
        <w:widowControl w:val="0"/>
        <w:autoSpaceDE w:val="0"/>
        <w:autoSpaceDN w:val="0"/>
        <w:adjustRightInd w:val="0"/>
        <w:ind w:firstLine="540"/>
        <w:rPr>
          <w:color w:val="auto"/>
        </w:rPr>
      </w:pPr>
      <w:r w:rsidRPr="00867F44">
        <w:rPr>
          <w:color w:val="auto"/>
        </w:rPr>
        <w:t>7.1. Передача Акций покупателю производится при выполнении им следующих условий:</w:t>
      </w:r>
    </w:p>
    <w:p w:rsidR="00867F44" w:rsidRPr="00867F44" w:rsidRDefault="00867F44">
      <w:pPr>
        <w:widowControl w:val="0"/>
        <w:autoSpaceDE w:val="0"/>
        <w:autoSpaceDN w:val="0"/>
        <w:adjustRightInd w:val="0"/>
        <w:ind w:firstLine="540"/>
        <w:rPr>
          <w:color w:val="auto"/>
        </w:rPr>
      </w:pPr>
      <w:r w:rsidRPr="00867F44">
        <w:rPr>
          <w:color w:val="auto"/>
        </w:rPr>
        <w:t>- исполнение надлежащим образом в полном объеме обязательств по Договору доверительного управления;</w:t>
      </w:r>
    </w:p>
    <w:p w:rsidR="00867F44" w:rsidRPr="00867F44" w:rsidRDefault="00867F44">
      <w:pPr>
        <w:widowControl w:val="0"/>
        <w:autoSpaceDE w:val="0"/>
        <w:autoSpaceDN w:val="0"/>
        <w:adjustRightInd w:val="0"/>
        <w:ind w:firstLine="540"/>
        <w:rPr>
          <w:color w:val="auto"/>
        </w:rPr>
      </w:pPr>
      <w:r w:rsidRPr="00867F44">
        <w:rPr>
          <w:color w:val="auto"/>
        </w:rPr>
        <w:t>- произведение полной оплаты Акций в порядке, предусмотренном договором купли-продажи Акций.</w:t>
      </w:r>
    </w:p>
    <w:p w:rsidR="00867F44" w:rsidRPr="00867F44" w:rsidRDefault="00867F44">
      <w:pPr>
        <w:widowControl w:val="0"/>
        <w:autoSpaceDE w:val="0"/>
        <w:autoSpaceDN w:val="0"/>
        <w:adjustRightInd w:val="0"/>
        <w:ind w:firstLine="540"/>
        <w:rPr>
          <w:color w:val="auto"/>
        </w:rPr>
      </w:pPr>
      <w:r w:rsidRPr="00867F44">
        <w:rPr>
          <w:color w:val="auto"/>
        </w:rPr>
        <w:t>7.2. Оплата Акций производится в порядке, размере и сроки, установленные в договоре купли-продажи. Внесенный покупателем задаток засчитывается в счет оплаты Акций.</w:t>
      </w:r>
    </w:p>
    <w:p w:rsidR="00867F44" w:rsidRPr="00867F44" w:rsidRDefault="00867F44">
      <w:pPr>
        <w:widowControl w:val="0"/>
        <w:autoSpaceDE w:val="0"/>
        <w:autoSpaceDN w:val="0"/>
        <w:adjustRightInd w:val="0"/>
        <w:ind w:firstLine="540"/>
        <w:rPr>
          <w:color w:val="auto"/>
        </w:rPr>
      </w:pPr>
      <w:r w:rsidRPr="00867F44">
        <w:rPr>
          <w:color w:val="auto"/>
        </w:rPr>
        <w:t>7.3. При отказе или уклонении покупателя от оплаты Акций в установленный срок договор купли-продажи расторгается Продавцом в установленном порядке с применением к покупателю мер ответственности, предусмотренных в договоре купли-продажи. При расторжении договора по указанным основаниям внесенный задаток покупателю не возвращается.</w:t>
      </w:r>
    </w:p>
    <w:p w:rsidR="00867F44" w:rsidRPr="00867F44" w:rsidRDefault="00867F44">
      <w:pPr>
        <w:widowControl w:val="0"/>
        <w:autoSpaceDE w:val="0"/>
        <w:autoSpaceDN w:val="0"/>
        <w:adjustRightInd w:val="0"/>
        <w:rPr>
          <w:color w:val="auto"/>
        </w:rPr>
      </w:pPr>
    </w:p>
    <w:p w:rsidR="00867F44" w:rsidRPr="00867F44" w:rsidRDefault="00867F44">
      <w:pPr>
        <w:widowControl w:val="0"/>
        <w:autoSpaceDE w:val="0"/>
        <w:autoSpaceDN w:val="0"/>
        <w:adjustRightInd w:val="0"/>
        <w:rPr>
          <w:color w:val="auto"/>
        </w:rPr>
      </w:pPr>
    </w:p>
    <w:p w:rsidR="00867F44" w:rsidRPr="00867F44" w:rsidRDefault="00867F44">
      <w:pPr>
        <w:widowControl w:val="0"/>
        <w:pBdr>
          <w:top w:val="single" w:sz="6" w:space="0" w:color="auto"/>
        </w:pBdr>
        <w:autoSpaceDE w:val="0"/>
        <w:autoSpaceDN w:val="0"/>
        <w:adjustRightInd w:val="0"/>
        <w:spacing w:before="100" w:after="100"/>
        <w:rPr>
          <w:color w:val="auto"/>
          <w:sz w:val="2"/>
          <w:szCs w:val="2"/>
        </w:rPr>
      </w:pPr>
    </w:p>
    <w:p w:rsidR="00196894" w:rsidRPr="00867F44" w:rsidRDefault="00196894">
      <w:pPr>
        <w:rPr>
          <w:color w:val="auto"/>
        </w:rPr>
      </w:pPr>
    </w:p>
    <w:sectPr w:rsidR="00196894" w:rsidRPr="00867F44" w:rsidSect="00302AE8">
      <w:pgSz w:w="11907" w:h="16840"/>
      <w:pgMar w:top="1418" w:right="1418" w:bottom="1134" w:left="1418"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rawingGridVerticalSpacing w:val="381"/>
  <w:displayHorizontalDrawingGridEvery w:val="0"/>
  <w:characterSpacingControl w:val="doNotCompress"/>
  <w:compat/>
  <w:rsids>
    <w:rsidRoot w:val="00867F44"/>
    <w:rsid w:val="000625FF"/>
    <w:rsid w:val="00196894"/>
    <w:rsid w:val="001E395F"/>
    <w:rsid w:val="0020024D"/>
    <w:rsid w:val="00217C37"/>
    <w:rsid w:val="002E71C4"/>
    <w:rsid w:val="00406B0A"/>
    <w:rsid w:val="004216B2"/>
    <w:rsid w:val="00457CF7"/>
    <w:rsid w:val="004A4A05"/>
    <w:rsid w:val="005121B2"/>
    <w:rsid w:val="005938A0"/>
    <w:rsid w:val="005B0FD1"/>
    <w:rsid w:val="00606F68"/>
    <w:rsid w:val="006124C4"/>
    <w:rsid w:val="00626C43"/>
    <w:rsid w:val="00695622"/>
    <w:rsid w:val="006A4A9A"/>
    <w:rsid w:val="00867F44"/>
    <w:rsid w:val="008B0C43"/>
    <w:rsid w:val="009129D8"/>
    <w:rsid w:val="0092039E"/>
    <w:rsid w:val="00A64D9D"/>
    <w:rsid w:val="00AA7CB8"/>
    <w:rsid w:val="00AB65A1"/>
    <w:rsid w:val="00B01122"/>
    <w:rsid w:val="00B27F3F"/>
    <w:rsid w:val="00BB6C51"/>
    <w:rsid w:val="00C02B0C"/>
    <w:rsid w:val="00DD5D1C"/>
    <w:rsid w:val="00DF442D"/>
    <w:rsid w:val="00E96394"/>
    <w:rsid w:val="00EC4832"/>
    <w:rsid w:val="00ED0C2D"/>
    <w:rsid w:val="00F0726C"/>
    <w:rsid w:val="00F24CB9"/>
    <w:rsid w:val="00FA0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7AFC928FFE7D387C623AF1938DE4F016BE4F0007B05CEF47016B3A45A53D29AC1E3C09B1905E70F7EF12uC1BM" TargetMode="External"/><Relationship Id="rId3" Type="http://schemas.openxmlformats.org/officeDocument/2006/relationships/webSettings" Target="webSettings.xml"/><Relationship Id="rId7" Type="http://schemas.openxmlformats.org/officeDocument/2006/relationships/hyperlink" Target="consultantplus://offline/ref=407AFC928FFE7D387C6224FC85E1B8FD11B3130B00B153BE195E306712uA1C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7AFC928FFE7D387C6224FC85E1B8FD11B314040CBE53BE195E306712AC377EEB51654BF59D5C76uF12M" TargetMode="External"/><Relationship Id="rId11" Type="http://schemas.openxmlformats.org/officeDocument/2006/relationships/fontTable" Target="fontTable.xml"/><Relationship Id="rId5" Type="http://schemas.openxmlformats.org/officeDocument/2006/relationships/hyperlink" Target="consultantplus://offline/ref=407AFC928FFE7D387C6224FC85E1B8FD11B3140403B053BE195E306712AC377EEB51654BF59D5B72uF17M" TargetMode="External"/><Relationship Id="rId10" Type="http://schemas.openxmlformats.org/officeDocument/2006/relationships/hyperlink" Target="consultantplus://offline/ref=407AFC928FFE7D387C6224FC85E1B8FD11B3130A00BA53BE195E306712AC377EEB51654BF59C5774uF17M" TargetMode="External"/><Relationship Id="rId4" Type="http://schemas.openxmlformats.org/officeDocument/2006/relationships/hyperlink" Target="consultantplus://offline/ref=407AFC928FFE7D387C6224FC85E1B8FD11B3170C00BD53BE195E306712AC377EEB51654BF59F5B72uF17M" TargetMode="External"/><Relationship Id="rId9" Type="http://schemas.openxmlformats.org/officeDocument/2006/relationships/hyperlink" Target="consultantplus://offline/ref=407AFC928FFE7D387C6224FC85E1B8FD11B314040CBE53BE195E306712AC377EEB51654BF59D5F73uF1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4959</Words>
  <Characters>28271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Smirnova</cp:lastModifiedBy>
  <cp:revision>1</cp:revision>
  <dcterms:created xsi:type="dcterms:W3CDTF">2014-09-25T12:53:00Z</dcterms:created>
  <dcterms:modified xsi:type="dcterms:W3CDTF">2014-09-25T14:04:00Z</dcterms:modified>
</cp:coreProperties>
</file>