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8" w:rsidRDefault="00573FB8" w:rsidP="00573FB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561" w:rsidRPr="00F2511F" w:rsidRDefault="005F4561" w:rsidP="005F4561">
      <w:pPr>
        <w:jc w:val="center"/>
        <w:rPr>
          <w:rFonts w:ascii="Times New Roman" w:hAnsi="Times New Roman"/>
          <w:b/>
          <w:sz w:val="28"/>
          <w:szCs w:val="28"/>
        </w:rPr>
      </w:pPr>
      <w:r w:rsidRPr="00F2511F">
        <w:rPr>
          <w:rFonts w:ascii="Times New Roman" w:hAnsi="Times New Roman"/>
          <w:b/>
          <w:sz w:val="28"/>
          <w:szCs w:val="28"/>
        </w:rPr>
        <w:t>РЕШЕНИЕ</w:t>
      </w:r>
    </w:p>
    <w:p w:rsidR="005F4561" w:rsidRPr="00F2511F" w:rsidRDefault="005F4561" w:rsidP="005F4561">
      <w:pPr>
        <w:jc w:val="center"/>
        <w:rPr>
          <w:rFonts w:ascii="Times New Roman" w:hAnsi="Times New Roman"/>
          <w:b/>
          <w:sz w:val="28"/>
          <w:szCs w:val="28"/>
        </w:rPr>
      </w:pPr>
      <w:r w:rsidRPr="00F2511F">
        <w:rPr>
          <w:rFonts w:ascii="Times New Roman" w:hAnsi="Times New Roman"/>
          <w:b/>
          <w:sz w:val="28"/>
          <w:szCs w:val="28"/>
        </w:rPr>
        <w:t>СОБРАНИЯ ДЕПУТАТОВ ГОРОДСКОГО ОКРУГА</w:t>
      </w:r>
    </w:p>
    <w:p w:rsidR="005F4561" w:rsidRPr="00F2511F" w:rsidRDefault="005F4561" w:rsidP="005F4561">
      <w:pPr>
        <w:jc w:val="center"/>
        <w:rPr>
          <w:rFonts w:ascii="Times New Roman" w:hAnsi="Times New Roman"/>
          <w:b/>
          <w:sz w:val="28"/>
          <w:szCs w:val="28"/>
        </w:rPr>
      </w:pPr>
      <w:r w:rsidRPr="00F2511F">
        <w:rPr>
          <w:rFonts w:ascii="Times New Roman" w:hAnsi="Times New Roman"/>
          <w:b/>
          <w:sz w:val="28"/>
          <w:szCs w:val="28"/>
        </w:rPr>
        <w:t>«ГОРОД ЙОШКАР-ОЛА» ШЕСТОГО СОЗЫВА</w:t>
      </w:r>
    </w:p>
    <w:p w:rsidR="005F4561" w:rsidRPr="00F2511F" w:rsidRDefault="005F4561" w:rsidP="005F45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561" w:rsidRPr="00F2511F" w:rsidRDefault="005F4561" w:rsidP="005F45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Pr="005F4561">
        <w:rPr>
          <w:rFonts w:ascii="Times New Roman" w:hAnsi="Times New Roman"/>
          <w:b/>
          <w:sz w:val="28"/>
          <w:szCs w:val="28"/>
        </w:rPr>
        <w:t>8</w:t>
      </w:r>
      <w:r w:rsidRPr="00F251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F2511F">
        <w:rPr>
          <w:rFonts w:ascii="Times New Roman" w:hAnsi="Times New Roman"/>
          <w:b/>
          <w:sz w:val="28"/>
          <w:szCs w:val="28"/>
        </w:rPr>
        <w:t xml:space="preserve"> 2017 ГОДА</w:t>
      </w:r>
      <w:r w:rsidRPr="00F2511F">
        <w:rPr>
          <w:rFonts w:ascii="Times New Roman" w:hAnsi="Times New Roman"/>
          <w:b/>
          <w:sz w:val="28"/>
          <w:szCs w:val="28"/>
        </w:rPr>
        <w:tab/>
      </w:r>
      <w:r w:rsidRPr="00F2511F">
        <w:rPr>
          <w:rFonts w:ascii="Times New Roman" w:hAnsi="Times New Roman"/>
          <w:b/>
          <w:sz w:val="28"/>
          <w:szCs w:val="28"/>
        </w:rPr>
        <w:tab/>
      </w:r>
      <w:r w:rsidRPr="00F2511F">
        <w:rPr>
          <w:rFonts w:ascii="Times New Roman" w:hAnsi="Times New Roman"/>
          <w:b/>
          <w:sz w:val="28"/>
          <w:szCs w:val="28"/>
        </w:rPr>
        <w:tab/>
      </w:r>
      <w:r w:rsidRPr="00F2511F">
        <w:rPr>
          <w:rFonts w:ascii="Times New Roman" w:hAnsi="Times New Roman"/>
          <w:b/>
          <w:sz w:val="28"/>
          <w:szCs w:val="28"/>
        </w:rPr>
        <w:tab/>
      </w:r>
      <w:r w:rsidRPr="00F2511F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508</w:t>
      </w:r>
      <w:r w:rsidRPr="00F2511F">
        <w:rPr>
          <w:rFonts w:ascii="Times New Roman" w:hAnsi="Times New Roman"/>
          <w:b/>
          <w:sz w:val="28"/>
          <w:szCs w:val="28"/>
        </w:rPr>
        <w:t>-VI</w:t>
      </w:r>
    </w:p>
    <w:p w:rsidR="00573FB8" w:rsidRDefault="00573FB8" w:rsidP="00573FB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FB8" w:rsidRDefault="00573FB8" w:rsidP="00573FB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мерах по стимулированию </w:t>
      </w:r>
    </w:p>
    <w:p w:rsidR="00573FB8" w:rsidRPr="00875A60" w:rsidRDefault="00573FB8" w:rsidP="00573FB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учреждений городского округа «Город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Йошкар-Ола» при проведении энергосберегающих мероприятий </w:t>
      </w:r>
    </w:p>
    <w:p w:rsidR="00573FB8" w:rsidRDefault="00573FB8" w:rsidP="00573FB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B8" w:rsidRPr="00875A60" w:rsidRDefault="00573FB8" w:rsidP="00573FB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B8" w:rsidRDefault="00573FB8" w:rsidP="00573FB8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23 ноября 2009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Устава муниципального образования «Город Йошкар-Ола» </w:t>
      </w:r>
      <w:r w:rsidRPr="00080FA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  <w:r w:rsidRPr="00080FAE">
        <w:rPr>
          <w:rFonts w:ascii="Times New Roman" w:hAnsi="Times New Roman" w:cs="Times New Roman"/>
          <w:sz w:val="28"/>
          <w:szCs w:val="28"/>
        </w:rPr>
        <w:t>РЕШИЛО:</w:t>
      </w:r>
    </w:p>
    <w:p w:rsidR="00573FB8" w:rsidRPr="00080FAE" w:rsidRDefault="00573FB8" w:rsidP="00573FB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FB8" w:rsidRPr="003800DD" w:rsidRDefault="00573FB8" w:rsidP="00573F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5A6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39641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800DD">
        <w:rPr>
          <w:rFonts w:ascii="Times New Roman" w:hAnsi="Times New Roman" w:cs="Times New Roman"/>
          <w:sz w:val="28"/>
          <w:szCs w:val="28"/>
        </w:rPr>
        <w:t>о мерах по стимулированию муниципальных учреждений городского округа «Город Йошкар-Ола» при проведени</w:t>
      </w:r>
      <w:r>
        <w:rPr>
          <w:rFonts w:ascii="Times New Roman" w:hAnsi="Times New Roman" w:cs="Times New Roman"/>
          <w:sz w:val="28"/>
          <w:szCs w:val="28"/>
        </w:rPr>
        <w:t>и энергосберегающих мероприятий</w:t>
      </w:r>
      <w:r w:rsidRPr="003800DD">
        <w:rPr>
          <w:rFonts w:ascii="Times New Roman" w:hAnsi="Times New Roman" w:cs="Times New Roman"/>
          <w:sz w:val="28"/>
          <w:szCs w:val="28"/>
        </w:rPr>
        <w:t>.</w:t>
      </w:r>
    </w:p>
    <w:p w:rsidR="00573FB8" w:rsidRPr="001B1A5C" w:rsidRDefault="00573FB8" w:rsidP="00573F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0DD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 w:rsidRPr="001B1A5C">
        <w:rPr>
          <w:rFonts w:ascii="Times New Roman" w:hAnsi="Times New Roman" w:cs="Times New Roman"/>
          <w:sz w:val="28"/>
          <w:szCs w:val="28"/>
        </w:rPr>
        <w:t xml:space="preserve"> газете «Йошкар-Ола» и </w:t>
      </w:r>
      <w:proofErr w:type="gramStart"/>
      <w:r w:rsidRPr="001B1A5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B1A5C">
        <w:rPr>
          <w:rFonts w:ascii="Times New Roman" w:hAnsi="Times New Roman" w:cs="Times New Roman"/>
          <w:sz w:val="28"/>
          <w:szCs w:val="28"/>
        </w:rPr>
        <w:t xml:space="preserve"> на официальном сайте Собрания депутатов городского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A5C">
        <w:rPr>
          <w:rFonts w:ascii="Times New Roman" w:hAnsi="Times New Roman" w:cs="Times New Roman"/>
          <w:sz w:val="28"/>
          <w:szCs w:val="28"/>
        </w:rPr>
        <w:t>округа «Город Йошкар-Ола» в информационно-телекоммуникационной сети «Интернет» (</w:t>
      </w:r>
      <w:r w:rsidRPr="001B1A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1A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gor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sobry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ola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).</w:t>
      </w:r>
    </w:p>
    <w:p w:rsidR="00573FB8" w:rsidRDefault="00573FB8" w:rsidP="00573FB8">
      <w:pPr>
        <w:pStyle w:val="textdo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1A5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73FB8" w:rsidRPr="00080FAE" w:rsidRDefault="00573FB8" w:rsidP="00573FB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0F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FA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</w:t>
      </w:r>
      <w:r w:rsidRPr="00080FAE">
        <w:rPr>
          <w:rFonts w:ascii="Times New Roman" w:hAnsi="Times New Roman" w:cs="Times New Roman"/>
          <w:sz w:val="28"/>
          <w:szCs w:val="28"/>
        </w:rPr>
        <w:t xml:space="preserve">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законности (О.А. Морозов) и на постоянную комиссию по </w:t>
      </w:r>
      <w:r w:rsidRPr="00080FAE">
        <w:rPr>
          <w:rFonts w:ascii="Times New Roman" w:hAnsi="Times New Roman" w:cs="Times New Roman"/>
          <w:sz w:val="28"/>
          <w:szCs w:val="28"/>
        </w:rPr>
        <w:t>экономическому развитию (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Митьшев</w:t>
      </w:r>
      <w:proofErr w:type="spellEnd"/>
      <w:r w:rsidRPr="00080FAE">
        <w:rPr>
          <w:rFonts w:ascii="Times New Roman" w:hAnsi="Times New Roman" w:cs="Times New Roman"/>
          <w:sz w:val="28"/>
          <w:szCs w:val="28"/>
        </w:rPr>
        <w:t>).</w:t>
      </w:r>
    </w:p>
    <w:p w:rsidR="00573FB8" w:rsidRDefault="00573FB8" w:rsidP="00573F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FB8" w:rsidRDefault="00573FB8" w:rsidP="00573F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144" w:rsidRPr="00080FAE" w:rsidRDefault="006B6144" w:rsidP="00573F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FB8" w:rsidRPr="00080FAE" w:rsidRDefault="00573FB8" w:rsidP="00573FB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FAE">
        <w:rPr>
          <w:rFonts w:ascii="Times New Roman" w:hAnsi="Times New Roman" w:cs="Times New Roman"/>
          <w:sz w:val="28"/>
          <w:szCs w:val="28"/>
        </w:rPr>
        <w:t>Глава</w:t>
      </w:r>
    </w:p>
    <w:p w:rsidR="00573FB8" w:rsidRPr="00080FAE" w:rsidRDefault="00573FB8" w:rsidP="00573FB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F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F4561" w:rsidRDefault="00573FB8" w:rsidP="005F45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FAE">
        <w:rPr>
          <w:rFonts w:ascii="Times New Roman" w:hAnsi="Times New Roman" w:cs="Times New Roman"/>
          <w:sz w:val="28"/>
          <w:szCs w:val="28"/>
        </w:rPr>
        <w:t>«Город Йошкар-Ола»</w:t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F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AE">
        <w:rPr>
          <w:rFonts w:ascii="Times New Roman" w:hAnsi="Times New Roman" w:cs="Times New Roman"/>
          <w:sz w:val="28"/>
          <w:szCs w:val="28"/>
        </w:rPr>
        <w:t>Принцев</w:t>
      </w:r>
      <w:r w:rsidR="005F4561">
        <w:rPr>
          <w:rFonts w:ascii="Times New Roman" w:hAnsi="Times New Roman" w:cs="Times New Roman"/>
          <w:sz w:val="28"/>
          <w:szCs w:val="28"/>
        </w:rPr>
        <w:br w:type="page"/>
      </w:r>
    </w:p>
    <w:p w:rsidR="005F4561" w:rsidRPr="00875A60" w:rsidRDefault="005F4561" w:rsidP="005F456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Ind w:w="-106" w:type="dxa"/>
        <w:tblLook w:val="00A0"/>
      </w:tblPr>
      <w:tblGrid>
        <w:gridCol w:w="3660"/>
        <w:gridCol w:w="5343"/>
      </w:tblGrid>
      <w:tr w:rsidR="005F4561" w:rsidRPr="001055DE" w:rsidTr="000F3F0A">
        <w:trPr>
          <w:trHeight w:val="273"/>
        </w:trPr>
        <w:tc>
          <w:tcPr>
            <w:tcW w:w="3660" w:type="dxa"/>
          </w:tcPr>
          <w:p w:rsidR="005F4561" w:rsidRPr="001055DE" w:rsidRDefault="005F4561" w:rsidP="000F3F0A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9"/>
            <w:bookmarkEnd w:id="1"/>
          </w:p>
        </w:tc>
        <w:tc>
          <w:tcPr>
            <w:tcW w:w="5343" w:type="dxa"/>
            <w:vMerge w:val="restart"/>
          </w:tcPr>
          <w:p w:rsidR="005F4561" w:rsidRPr="001055DE" w:rsidRDefault="005F4561" w:rsidP="000F3F0A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УТВЕРЖДЕНО </w:t>
            </w:r>
          </w:p>
          <w:p w:rsidR="005F4561" w:rsidRPr="001055DE" w:rsidRDefault="005F4561" w:rsidP="000F3F0A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решением Собрания депутатов</w:t>
            </w:r>
          </w:p>
          <w:p w:rsidR="005F4561" w:rsidRPr="001055DE" w:rsidRDefault="005F4561" w:rsidP="000F3F0A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городского округа «Город Йошкар-Ола»</w:t>
            </w:r>
          </w:p>
          <w:p w:rsidR="005F4561" w:rsidRPr="001055DE" w:rsidRDefault="005F4561" w:rsidP="000F3F0A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28  июня </w:t>
            </w: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2017 года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en-US" w:eastAsia="ru-RU"/>
              </w:rPr>
              <w:t>508</w:t>
            </w: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-</w:t>
            </w:r>
            <w:r w:rsidRPr="001055D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en-US" w:eastAsia="ru-RU"/>
              </w:rPr>
              <w:t>VI</w:t>
            </w:r>
          </w:p>
          <w:p w:rsidR="005F4561" w:rsidRPr="001055DE" w:rsidRDefault="005F4561" w:rsidP="000F3F0A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5F4561" w:rsidRPr="001055DE" w:rsidTr="000F3F0A">
        <w:trPr>
          <w:trHeight w:val="1241"/>
        </w:trPr>
        <w:tc>
          <w:tcPr>
            <w:tcW w:w="3660" w:type="dxa"/>
          </w:tcPr>
          <w:p w:rsidR="005F4561" w:rsidRPr="001055DE" w:rsidRDefault="005F4561" w:rsidP="000F3F0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3" w:type="dxa"/>
            <w:vMerge/>
          </w:tcPr>
          <w:p w:rsidR="005F4561" w:rsidRPr="001055DE" w:rsidRDefault="005F4561" w:rsidP="000F3F0A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5F4561" w:rsidRDefault="005F4561" w:rsidP="005F456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мерах по стимулированию 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учреждений городского округа «Город Йошкар-Ола» при проведении энергосберегающих мероприятий </w:t>
      </w:r>
    </w:p>
    <w:p w:rsidR="005F4561" w:rsidRPr="00875A60" w:rsidRDefault="005F4561" w:rsidP="005F456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561" w:rsidRPr="00A504C6" w:rsidRDefault="005F4561" w:rsidP="005F4561">
      <w:pPr>
        <w:pStyle w:val="ConsPlusTitlePag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504C6">
        <w:rPr>
          <w:rFonts w:ascii="Times New Roman" w:hAnsi="Times New Roman" w:cs="Times New Roman"/>
          <w:sz w:val="28"/>
          <w:szCs w:val="28"/>
        </w:rPr>
        <w:t xml:space="preserve">Положение о мерах по стимулированию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504C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3800DD"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A504C6">
        <w:rPr>
          <w:rFonts w:ascii="Times New Roman" w:hAnsi="Times New Roman" w:cs="Times New Roman"/>
          <w:sz w:val="28"/>
          <w:szCs w:val="28"/>
        </w:rPr>
        <w:t xml:space="preserve"> при проведении энергосберегающих мероприятий (далее - Положение) разработано в целях повышен</w:t>
      </w:r>
      <w:r>
        <w:rPr>
          <w:rFonts w:ascii="Times New Roman" w:hAnsi="Times New Roman" w:cs="Times New Roman"/>
          <w:sz w:val="28"/>
          <w:szCs w:val="28"/>
        </w:rPr>
        <w:t xml:space="preserve">ия энергетической эффективности и </w:t>
      </w:r>
      <w:r w:rsidRPr="00A504C6">
        <w:rPr>
          <w:rFonts w:ascii="Times New Roman" w:hAnsi="Times New Roman" w:cs="Times New Roman"/>
          <w:sz w:val="28"/>
          <w:szCs w:val="28"/>
        </w:rPr>
        <w:t>достижения наиболее высоких целевых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энергосбережения и </w:t>
      </w:r>
      <w:r w:rsidRPr="00A504C6">
        <w:rPr>
          <w:rFonts w:ascii="Times New Roman" w:hAnsi="Times New Roman" w:cs="Times New Roman"/>
          <w:sz w:val="28"/>
          <w:szCs w:val="28"/>
        </w:rPr>
        <w:t xml:space="preserve">определяет механизм стимулирования энергосбережения и повышения энергетической эффективности </w:t>
      </w:r>
      <w:r w:rsidRPr="00E24D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r w:rsidRPr="00A504C6">
        <w:rPr>
          <w:rFonts w:ascii="Times New Roman" w:hAnsi="Times New Roman" w:cs="Times New Roman"/>
          <w:sz w:val="28"/>
          <w:szCs w:val="28"/>
        </w:rPr>
        <w:t xml:space="preserve"> </w:t>
      </w:r>
      <w:r w:rsidRPr="003800DD"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A504C6">
        <w:rPr>
          <w:rFonts w:ascii="Times New Roman" w:hAnsi="Times New Roman" w:cs="Times New Roman"/>
          <w:sz w:val="28"/>
          <w:szCs w:val="28"/>
        </w:rPr>
        <w:t xml:space="preserve"> (далее - учреждения)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A504C6">
        <w:rPr>
          <w:rFonts w:ascii="Times New Roman" w:hAnsi="Times New Roman" w:cs="Times New Roman"/>
          <w:sz w:val="28"/>
          <w:szCs w:val="28"/>
        </w:rPr>
        <w:t>при проведении ими энергосберегающих мероприятий.</w:t>
      </w:r>
      <w:proofErr w:type="gramEnd"/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1. В рамках настоящего Положения используются следующие термины и определения: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энергетический ресурс - носитель энергии, энергия которого используется или может быть использована при осуществлении хозяйственной и иной деятельности, а также вид энергии (</w:t>
      </w:r>
      <w:r>
        <w:rPr>
          <w:rFonts w:ascii="Times New Roman" w:hAnsi="Times New Roman" w:cs="Times New Roman"/>
          <w:sz w:val="28"/>
          <w:szCs w:val="28"/>
        </w:rPr>
        <w:t xml:space="preserve">тепловая, электрическая </w:t>
      </w:r>
      <w:r w:rsidRPr="00A504C6">
        <w:rPr>
          <w:rFonts w:ascii="Times New Roman" w:hAnsi="Times New Roman" w:cs="Times New Roman"/>
          <w:sz w:val="28"/>
          <w:szCs w:val="28"/>
        </w:rPr>
        <w:t>или другой вид энергии) (далее - ЭР)</w:t>
      </w:r>
      <w:r>
        <w:rPr>
          <w:rFonts w:ascii="Times New Roman" w:hAnsi="Times New Roman" w:cs="Times New Roman"/>
          <w:sz w:val="28"/>
          <w:szCs w:val="28"/>
        </w:rPr>
        <w:t>, а также вода, подаваемая, потребляемая с использованием систем централизованного водоснабжения</w:t>
      </w:r>
      <w:r w:rsidRPr="00A504C6">
        <w:rPr>
          <w:rFonts w:ascii="Times New Roman" w:hAnsi="Times New Roman" w:cs="Times New Roman"/>
          <w:sz w:val="28"/>
          <w:szCs w:val="28"/>
        </w:rPr>
        <w:t>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 xml:space="preserve">лимит </w:t>
      </w:r>
      <w:r>
        <w:rPr>
          <w:rFonts w:ascii="Times New Roman" w:hAnsi="Times New Roman" w:cs="Times New Roman"/>
          <w:sz w:val="28"/>
          <w:szCs w:val="28"/>
        </w:rPr>
        <w:t>энергетических ресурсов –</w:t>
      </w:r>
      <w:r w:rsidRPr="00A5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доведенный отделом тарифного регулирования</w:t>
      </w:r>
      <w:r w:rsidRPr="00A5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«Город Йошкар-Ола» </w:t>
      </w:r>
      <w:r w:rsidRPr="00A504C6">
        <w:rPr>
          <w:rFonts w:ascii="Times New Roman" w:hAnsi="Times New Roman" w:cs="Times New Roman"/>
          <w:sz w:val="28"/>
          <w:szCs w:val="28"/>
        </w:rPr>
        <w:t>учреждениям объем потребления ЭР</w:t>
      </w:r>
      <w:r>
        <w:rPr>
          <w:rFonts w:ascii="Times New Roman" w:hAnsi="Times New Roman" w:cs="Times New Roman"/>
          <w:sz w:val="28"/>
          <w:szCs w:val="28"/>
        </w:rPr>
        <w:t xml:space="preserve"> (тепловой энергии, электрической энергии </w:t>
      </w:r>
      <w:r w:rsidRPr="00A504C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другого</w:t>
      </w:r>
      <w:r w:rsidRPr="00A504C6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4C6">
        <w:rPr>
          <w:rFonts w:ascii="Times New Roman" w:hAnsi="Times New Roman" w:cs="Times New Roman"/>
          <w:sz w:val="28"/>
          <w:szCs w:val="28"/>
        </w:rPr>
        <w:t xml:space="preserve"> энергии</w:t>
      </w:r>
      <w:r>
        <w:rPr>
          <w:rFonts w:ascii="Times New Roman" w:hAnsi="Times New Roman" w:cs="Times New Roman"/>
          <w:sz w:val="28"/>
          <w:szCs w:val="28"/>
        </w:rPr>
        <w:t>), а также объемы потребления холодной и горячей воды, водоотведения на соответствующий финансовый год;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 xml:space="preserve">2. Стимулирование энергосбережения и повышения энергетической эффективности в учреждениях осуществляется за счет сохранения в бюджетной смете лимитов бюджетных обязательств и в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04C6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A504C6">
        <w:rPr>
          <w:rFonts w:ascii="Times New Roman" w:hAnsi="Times New Roman" w:cs="Times New Roman"/>
          <w:sz w:val="28"/>
          <w:szCs w:val="28"/>
        </w:rPr>
        <w:lastRenderedPageBreak/>
        <w:t>бюджетным и автономным учреждением в размере экономии финансовых средств, полученных в результате внедрения энергосберегающих мероприятий.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A504C6">
        <w:rPr>
          <w:rFonts w:ascii="Times New Roman" w:hAnsi="Times New Roman" w:cs="Times New Roman"/>
          <w:sz w:val="28"/>
          <w:szCs w:val="28"/>
        </w:rPr>
        <w:t xml:space="preserve">3. Положение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504C6">
        <w:rPr>
          <w:rFonts w:ascii="Times New Roman" w:hAnsi="Times New Roman" w:cs="Times New Roman"/>
          <w:sz w:val="28"/>
          <w:szCs w:val="28"/>
        </w:rPr>
        <w:t>учреждения, обеспечивающие ежегодное фактическое снижение в сопоставимых условиях объема потребления ЭР, а также отвечающие следующим требованиям: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1) оснащение приборами учета используемых ЭР;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04C6">
        <w:rPr>
          <w:rFonts w:ascii="Times New Roman" w:hAnsi="Times New Roman" w:cs="Times New Roman"/>
          <w:sz w:val="28"/>
          <w:szCs w:val="28"/>
        </w:rPr>
        <w:t>) наличие программы  в области энергосбережения и повышен</w:t>
      </w:r>
      <w:r>
        <w:rPr>
          <w:rFonts w:ascii="Times New Roman" w:hAnsi="Times New Roman" w:cs="Times New Roman"/>
          <w:sz w:val="28"/>
          <w:szCs w:val="28"/>
        </w:rPr>
        <w:t>ия энергетической эффективности;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энергетического паспорта, составленного по результатам энергетического обследования или энергетической декларации;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наличия технико-экономического обоснования энергосберегающих мероприятий;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оплаты ЭР по показаниям приборов учета;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наличие приказа о назначении ответственного по учреждению за энергосбережение и повышение энергетической эффективности;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наличие установленных лимитов ЭР.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 xml:space="preserve">4. Реализация энергосберегающих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504C6">
        <w:rPr>
          <w:rFonts w:ascii="Times New Roman" w:hAnsi="Times New Roman" w:cs="Times New Roman"/>
          <w:sz w:val="28"/>
          <w:szCs w:val="28"/>
        </w:rPr>
        <w:t>осуществляется за счет средств, предусмотренных в бюджетной смете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в плане финансово-хозяйственной деятельности бюджетного, автономного </w:t>
      </w:r>
      <w:r w:rsidRPr="00A5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504C6">
        <w:rPr>
          <w:rFonts w:ascii="Times New Roman" w:hAnsi="Times New Roman" w:cs="Times New Roman"/>
          <w:sz w:val="28"/>
          <w:szCs w:val="28"/>
        </w:rPr>
        <w:t>на проведение энергосберегающих мероприятий. Средства экономии, полученные учреждениями от проведения энергосберегающих мероприятий, сохраняются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504C6">
        <w:rPr>
          <w:rFonts w:ascii="Times New Roman" w:hAnsi="Times New Roman" w:cs="Times New Roman"/>
          <w:sz w:val="28"/>
          <w:szCs w:val="28"/>
        </w:rPr>
        <w:t xml:space="preserve"> учреждениями на протяжении </w:t>
      </w:r>
      <w:r w:rsidRPr="00FC3E6F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586E6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04C6">
        <w:rPr>
          <w:rFonts w:ascii="Times New Roman" w:hAnsi="Times New Roman" w:cs="Times New Roman"/>
          <w:sz w:val="28"/>
          <w:szCs w:val="28"/>
        </w:rPr>
        <w:t xml:space="preserve">. В целях определения объема средств, предусмотренных на стимулирование в соответствии с настоящим Положением, </w:t>
      </w:r>
      <w:r w:rsidRPr="00E24D42">
        <w:rPr>
          <w:rFonts w:ascii="Times New Roman" w:hAnsi="Times New Roman" w:cs="Times New Roman"/>
          <w:sz w:val="28"/>
          <w:szCs w:val="28"/>
        </w:rPr>
        <w:t xml:space="preserve">учреждение не позднее </w:t>
      </w:r>
      <w:r w:rsidRPr="00F61FD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61FD9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42">
        <w:rPr>
          <w:rFonts w:ascii="Times New Roman" w:hAnsi="Times New Roman" w:cs="Times New Roman"/>
          <w:sz w:val="28"/>
          <w:szCs w:val="28"/>
        </w:rPr>
        <w:t>представляет главно</w:t>
      </w:r>
      <w:r w:rsidRPr="00A504C6">
        <w:rPr>
          <w:rFonts w:ascii="Times New Roman" w:hAnsi="Times New Roman" w:cs="Times New Roman"/>
          <w:sz w:val="28"/>
          <w:szCs w:val="28"/>
        </w:rPr>
        <w:t>му распорядителю бюджетных средств, в ведении которого находится учреждение (далее - ГРБС), следующие документы: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 xml:space="preserve">1) документы, подтверждающие соответствие учреждения требованиям, установленным </w:t>
      </w:r>
      <w:hyperlink w:anchor="P42" w:history="1">
        <w:r w:rsidRPr="00B46D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504C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2) сведения о снижении фактического потребления ЭР в натуральном выражении, подтверждающие получение экономии финансовых средств за счет внедрени</w:t>
      </w:r>
      <w:r>
        <w:rPr>
          <w:rFonts w:ascii="Times New Roman" w:hAnsi="Times New Roman" w:cs="Times New Roman"/>
          <w:sz w:val="28"/>
          <w:szCs w:val="28"/>
        </w:rPr>
        <w:t>я энергосберегающих мероприятий;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предложения по направлению сложившейся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проведение мероприятий по энергосбережению и повышению энергетической эффективности.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 xml:space="preserve">ГРБС на основе представленных сведений </w:t>
      </w:r>
      <w:r w:rsidRPr="00E24D42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F61FD9">
        <w:rPr>
          <w:rFonts w:ascii="Times New Roman" w:hAnsi="Times New Roman" w:cs="Times New Roman"/>
          <w:sz w:val="28"/>
          <w:szCs w:val="28"/>
        </w:rPr>
        <w:t xml:space="preserve">бря </w:t>
      </w:r>
      <w:r w:rsidRPr="00F61FD9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 утверждает сумму, направляемую на стимулирование учреждения, в соответствии с настоящим Положением.</w:t>
      </w: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561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04C6">
        <w:rPr>
          <w:rFonts w:ascii="Times New Roman" w:hAnsi="Times New Roman" w:cs="Times New Roman"/>
          <w:sz w:val="28"/>
          <w:szCs w:val="28"/>
        </w:rPr>
        <w:t>. Объем средств, направляемый на стимулирование, определяется как сумма экономии ЭР в денежном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C6">
        <w:rPr>
          <w:rFonts w:ascii="Times New Roman" w:hAnsi="Times New Roman" w:cs="Times New Roman"/>
          <w:sz w:val="28"/>
          <w:szCs w:val="28"/>
        </w:rPr>
        <w:t>в результате проведения э</w:t>
      </w:r>
      <w:r>
        <w:rPr>
          <w:rFonts w:ascii="Times New Roman" w:hAnsi="Times New Roman" w:cs="Times New Roman"/>
          <w:sz w:val="28"/>
          <w:szCs w:val="28"/>
        </w:rPr>
        <w:t>нергосберегающих мероприятий</w:t>
      </w:r>
      <w:r w:rsidRPr="00A504C6">
        <w:rPr>
          <w:rFonts w:ascii="Times New Roman" w:hAnsi="Times New Roman" w:cs="Times New Roman"/>
          <w:sz w:val="28"/>
          <w:szCs w:val="28"/>
        </w:rPr>
        <w:t>.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Экономия ЭР в денежном выражении определяется по формуле: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4C6">
        <w:rPr>
          <w:rFonts w:ascii="Times New Roman" w:hAnsi="Times New Roman" w:cs="Times New Roman"/>
          <w:sz w:val="28"/>
          <w:szCs w:val="28"/>
        </w:rPr>
        <w:t>Э = (</w:t>
      </w:r>
      <w:proofErr w:type="spellStart"/>
      <w:r w:rsidRPr="00A504C6">
        <w:rPr>
          <w:rFonts w:ascii="Times New Roman" w:hAnsi="Times New Roman" w:cs="Times New Roman"/>
          <w:sz w:val="28"/>
          <w:szCs w:val="28"/>
        </w:rPr>
        <w:t>Vлим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04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504C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A504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4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где: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Э - экономия ЭР</w:t>
      </w:r>
      <w:bookmarkStart w:id="4" w:name="_GoBack"/>
      <w:bookmarkEnd w:id="4"/>
      <w:r w:rsidRPr="00A504C6">
        <w:rPr>
          <w:rFonts w:ascii="Times New Roman" w:hAnsi="Times New Roman" w:cs="Times New Roman"/>
          <w:sz w:val="28"/>
          <w:szCs w:val="28"/>
        </w:rPr>
        <w:t xml:space="preserve"> учреждения в денежном выражении, рублей;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4C6">
        <w:rPr>
          <w:rFonts w:ascii="Times New Roman" w:hAnsi="Times New Roman" w:cs="Times New Roman"/>
          <w:sz w:val="28"/>
          <w:szCs w:val="28"/>
        </w:rPr>
        <w:t>Vлим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>. - уста</w:t>
      </w:r>
      <w:r>
        <w:rPr>
          <w:rFonts w:ascii="Times New Roman" w:hAnsi="Times New Roman" w:cs="Times New Roman"/>
          <w:sz w:val="28"/>
          <w:szCs w:val="28"/>
        </w:rPr>
        <w:t>новленный лимит потребления ЭР</w:t>
      </w:r>
      <w:r w:rsidRPr="00A504C6">
        <w:rPr>
          <w:rFonts w:ascii="Times New Roman" w:hAnsi="Times New Roman" w:cs="Times New Roman"/>
          <w:sz w:val="28"/>
          <w:szCs w:val="28"/>
        </w:rPr>
        <w:t xml:space="preserve">, учреждения в натуральном выражении (кВт/час, Гкал, куб. </w:t>
      </w:r>
      <w:proofErr w:type="gramStart"/>
      <w:r w:rsidRPr="00A504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04C6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4C6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>. - фа</w:t>
      </w:r>
      <w:r>
        <w:rPr>
          <w:rFonts w:ascii="Times New Roman" w:hAnsi="Times New Roman" w:cs="Times New Roman"/>
          <w:sz w:val="28"/>
          <w:szCs w:val="28"/>
        </w:rPr>
        <w:t>ктический объем потребления ЭР</w:t>
      </w:r>
      <w:r w:rsidRPr="00A504C6">
        <w:rPr>
          <w:rFonts w:ascii="Times New Roman" w:hAnsi="Times New Roman" w:cs="Times New Roman"/>
          <w:sz w:val="28"/>
          <w:szCs w:val="28"/>
        </w:rPr>
        <w:t xml:space="preserve">, учреждения в натуральном выражении (кВт/час, Гкал, куб. </w:t>
      </w:r>
      <w:proofErr w:type="gramStart"/>
      <w:r w:rsidRPr="00A504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04C6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4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 xml:space="preserve"> - тариф (цена) ЭР, действующий в расчетный период времени (руб./Гкал, </w:t>
      </w:r>
      <w:r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руб./куб. м и т.д.), в случае изменения цены (тарифа) в течение расчетного периода на средневзвешенный тариф;</w:t>
      </w:r>
    </w:p>
    <w:p w:rsidR="005F4561" w:rsidRPr="00D4002A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 xml:space="preserve">расчетным периодом времени является </w:t>
      </w:r>
      <w:r w:rsidRPr="00D4002A">
        <w:rPr>
          <w:rFonts w:ascii="Times New Roman" w:hAnsi="Times New Roman" w:cs="Times New Roman"/>
          <w:sz w:val="28"/>
          <w:szCs w:val="28"/>
        </w:rPr>
        <w:t>истекший период текущего финансового года.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>
        <w:rPr>
          <w:rFonts w:ascii="Times New Roman" w:hAnsi="Times New Roman" w:cs="Times New Roman"/>
          <w:sz w:val="28"/>
          <w:szCs w:val="28"/>
        </w:rPr>
        <w:t>7. У</w:t>
      </w:r>
      <w:r w:rsidRPr="00A504C6">
        <w:rPr>
          <w:rFonts w:ascii="Times New Roman" w:hAnsi="Times New Roman" w:cs="Times New Roman"/>
          <w:sz w:val="28"/>
          <w:szCs w:val="28"/>
        </w:rPr>
        <w:t xml:space="preserve">чреждение (по согласованию с ГРБС) 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A504C6">
        <w:rPr>
          <w:rFonts w:ascii="Times New Roman" w:hAnsi="Times New Roman" w:cs="Times New Roman"/>
          <w:sz w:val="28"/>
          <w:szCs w:val="28"/>
        </w:rPr>
        <w:t xml:space="preserve"> средства экономии, полученные от внедрения энергосберегающих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504C6">
        <w:rPr>
          <w:rFonts w:ascii="Times New Roman" w:hAnsi="Times New Roman" w:cs="Times New Roman"/>
          <w:sz w:val="28"/>
          <w:szCs w:val="28"/>
        </w:rPr>
        <w:t>в размере:</w:t>
      </w:r>
    </w:p>
    <w:p w:rsidR="005F4561" w:rsidRPr="00F61FD9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FD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FD9">
        <w:rPr>
          <w:rFonts w:ascii="Times New Roman" w:hAnsi="Times New Roman" w:cs="Times New Roman"/>
          <w:sz w:val="28"/>
          <w:szCs w:val="28"/>
        </w:rPr>
        <w:t>0% на проведени</w:t>
      </w:r>
      <w:r>
        <w:rPr>
          <w:rFonts w:ascii="Times New Roman" w:hAnsi="Times New Roman" w:cs="Times New Roman"/>
          <w:sz w:val="28"/>
          <w:szCs w:val="28"/>
        </w:rPr>
        <w:t>е энергосберегающих мероприятий;</w:t>
      </w:r>
    </w:p>
    <w:p w:rsidR="005F4561" w:rsidRPr="00453E7B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1FD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61FD9">
        <w:rPr>
          <w:rFonts w:ascii="Times New Roman" w:hAnsi="Times New Roman" w:cs="Times New Roman"/>
          <w:sz w:val="28"/>
          <w:szCs w:val="28"/>
        </w:rPr>
        <w:t>% на укрепление материально-технической базы.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04C6">
        <w:rPr>
          <w:rFonts w:ascii="Times New Roman" w:hAnsi="Times New Roman" w:cs="Times New Roman"/>
          <w:sz w:val="28"/>
          <w:szCs w:val="28"/>
        </w:rPr>
        <w:t>. Средства экономии ЭР, полученные от внедрени</w:t>
      </w:r>
      <w:r>
        <w:rPr>
          <w:rFonts w:ascii="Times New Roman" w:hAnsi="Times New Roman" w:cs="Times New Roman"/>
          <w:sz w:val="28"/>
          <w:szCs w:val="28"/>
        </w:rPr>
        <w:t>я энергосберегающих мероприятий</w:t>
      </w:r>
      <w:r w:rsidRPr="00A504C6">
        <w:rPr>
          <w:rFonts w:ascii="Times New Roman" w:hAnsi="Times New Roman" w:cs="Times New Roman"/>
          <w:sz w:val="28"/>
          <w:szCs w:val="28"/>
        </w:rPr>
        <w:t xml:space="preserve">, не могут быть направлены на мероприятия, предусмотренные в </w:t>
      </w:r>
      <w:r w:rsidRPr="00DD6E29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6E29">
        <w:rPr>
          <w:rFonts w:ascii="Times New Roman" w:hAnsi="Times New Roman" w:cs="Times New Roman"/>
          <w:sz w:val="28"/>
          <w:szCs w:val="28"/>
        </w:rPr>
        <w:t xml:space="preserve"> </w:t>
      </w:r>
      <w:r w:rsidRPr="00A504C6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A504C6">
        <w:rPr>
          <w:rFonts w:ascii="Times New Roman" w:hAnsi="Times New Roman" w:cs="Times New Roman"/>
          <w:sz w:val="28"/>
          <w:szCs w:val="28"/>
        </w:rPr>
        <w:t>если указанная экономия образовалась: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1) в результате ограничения потребления ЭР в связи с отключениями, плановым ремонтом, неоплат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04C6">
        <w:rPr>
          <w:rFonts w:ascii="Times New Roman" w:hAnsi="Times New Roman" w:cs="Times New Roman"/>
          <w:sz w:val="28"/>
          <w:szCs w:val="28"/>
        </w:rPr>
        <w:t xml:space="preserve"> задолженности за потребленные энергетические ресурсы;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2) в результате мероприятий, не связанных с энергосбережением и повышением энергетической эффективности, но повлекших за собой экономию бюджетных средств и снижение потребления ЭР, в том числе изменение конструкции здания, строения, сокращение (оптимизаци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04C6">
        <w:rPr>
          <w:rFonts w:ascii="Times New Roman" w:hAnsi="Times New Roman" w:cs="Times New Roman"/>
          <w:sz w:val="28"/>
          <w:szCs w:val="28"/>
        </w:rPr>
        <w:t>) основного или вспомогательного персонала, прекращение потребления одного или нескольких видов ЭР;</w:t>
      </w:r>
    </w:p>
    <w:p w:rsidR="005F4561" w:rsidRPr="00A504C6" w:rsidRDefault="005F4561" w:rsidP="005F45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4C6">
        <w:rPr>
          <w:rFonts w:ascii="Times New Roman" w:hAnsi="Times New Roman" w:cs="Times New Roman"/>
          <w:sz w:val="28"/>
          <w:szCs w:val="28"/>
        </w:rPr>
        <w:t>3) в результате несоответствия качества коммунальных услуг установленным санитарным нормам и правилам (</w:t>
      </w:r>
      <w:proofErr w:type="spellStart"/>
      <w:r w:rsidRPr="00A504C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504C6">
        <w:rPr>
          <w:rFonts w:ascii="Times New Roman" w:hAnsi="Times New Roman" w:cs="Times New Roman"/>
          <w:sz w:val="28"/>
          <w:szCs w:val="28"/>
        </w:rPr>
        <w:t>).</w:t>
      </w:r>
    </w:p>
    <w:p w:rsidR="005F4561" w:rsidRPr="00A504C6" w:rsidRDefault="005F4561" w:rsidP="005F45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9. Контроль за целевым использование сэкономленных средств, в соответствии с направлениями расходов, указанных в пункте 7 настоящего Положения, производится главным распорядителем бюджетных средств.</w:t>
      </w:r>
    </w:p>
    <w:p w:rsidR="00573FB8" w:rsidRDefault="00573FB8" w:rsidP="00573FB8">
      <w:pPr>
        <w:pStyle w:val="ConsPlusNormal"/>
        <w:spacing w:line="276" w:lineRule="auto"/>
        <w:jc w:val="both"/>
        <w:rPr>
          <w:rFonts w:cs="Times New Roman"/>
        </w:rPr>
      </w:pPr>
    </w:p>
    <w:sectPr w:rsidR="00573FB8" w:rsidSect="005F4561">
      <w:footerReference w:type="default" r:id="rId6"/>
      <w:pgSz w:w="11906" w:h="16838"/>
      <w:pgMar w:top="1134" w:right="1134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61" w:rsidRDefault="005F4561" w:rsidP="005F4561">
      <w:pPr>
        <w:spacing w:after="0" w:line="240" w:lineRule="auto"/>
      </w:pPr>
      <w:r>
        <w:separator/>
      </w:r>
    </w:p>
  </w:endnote>
  <w:endnote w:type="continuationSeparator" w:id="0">
    <w:p w:rsidR="005F4561" w:rsidRDefault="005F4561" w:rsidP="005F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8797"/>
      <w:docPartObj>
        <w:docPartGallery w:val="Page Numbers (Bottom of Page)"/>
        <w:docPartUnique/>
      </w:docPartObj>
    </w:sdtPr>
    <w:sdtContent>
      <w:p w:rsidR="005F4561" w:rsidRDefault="005F4561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4561" w:rsidRDefault="005F45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61" w:rsidRDefault="005F4561" w:rsidP="005F4561">
      <w:pPr>
        <w:spacing w:after="0" w:line="240" w:lineRule="auto"/>
      </w:pPr>
      <w:r>
        <w:separator/>
      </w:r>
    </w:p>
  </w:footnote>
  <w:footnote w:type="continuationSeparator" w:id="0">
    <w:p w:rsidR="005F4561" w:rsidRDefault="005F4561" w:rsidP="005F4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FB8"/>
    <w:rsid w:val="000E5496"/>
    <w:rsid w:val="003C5DDB"/>
    <w:rsid w:val="00573FB8"/>
    <w:rsid w:val="005F4561"/>
    <w:rsid w:val="006B6144"/>
    <w:rsid w:val="00BD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3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73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5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73FB8"/>
    <w:rPr>
      <w:b/>
      <w:bCs/>
    </w:rPr>
  </w:style>
  <w:style w:type="paragraph" w:customStyle="1" w:styleId="textdoc">
    <w:name w:val="text_doc"/>
    <w:basedOn w:val="a"/>
    <w:uiPriority w:val="99"/>
    <w:rsid w:val="005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F4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56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5F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56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2017-06-27T11:25:00Z</cp:lastPrinted>
  <dcterms:created xsi:type="dcterms:W3CDTF">2017-06-23T13:00:00Z</dcterms:created>
  <dcterms:modified xsi:type="dcterms:W3CDTF">2017-06-29T10:45:00Z</dcterms:modified>
</cp:coreProperties>
</file>