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55" w:rsidRDefault="00373455">
      <w:pPr>
        <w:pStyle w:val="ConsPlusTitlePage"/>
      </w:pPr>
      <w:r>
        <w:t xml:space="preserve">Документ предоставлен </w:t>
      </w:r>
      <w:hyperlink r:id="rId4" w:history="1">
        <w:r>
          <w:rPr>
            <w:color w:val="0000FF"/>
          </w:rPr>
          <w:t>КонсультантПлюс</w:t>
        </w:r>
      </w:hyperlink>
      <w:r>
        <w:br/>
      </w:r>
    </w:p>
    <w:p w:rsidR="00373455" w:rsidRDefault="00373455">
      <w:pPr>
        <w:pStyle w:val="ConsPlusNormal"/>
        <w:jc w:val="center"/>
      </w:pPr>
    </w:p>
    <w:p w:rsidR="00373455" w:rsidRDefault="00373455">
      <w:pPr>
        <w:pStyle w:val="ConsPlusTitle"/>
        <w:jc w:val="center"/>
      </w:pPr>
      <w:r>
        <w:t>СОБРАНИЕ ДЕПУТАТОВ ГОРОДСКОГО ОКРУГА "ГОРОД ЙОШКАР-ОЛА"</w:t>
      </w:r>
    </w:p>
    <w:p w:rsidR="00373455" w:rsidRDefault="00373455">
      <w:pPr>
        <w:pStyle w:val="ConsPlusTitle"/>
        <w:jc w:val="center"/>
      </w:pPr>
    </w:p>
    <w:p w:rsidR="00373455" w:rsidRDefault="00373455">
      <w:pPr>
        <w:pStyle w:val="ConsPlusTitle"/>
        <w:jc w:val="center"/>
      </w:pPr>
      <w:r>
        <w:t>РЕШЕНИЕ XXVI СЕССИИ</w:t>
      </w:r>
    </w:p>
    <w:p w:rsidR="00373455" w:rsidRDefault="00373455">
      <w:pPr>
        <w:pStyle w:val="ConsPlusTitle"/>
        <w:jc w:val="center"/>
      </w:pPr>
      <w:r>
        <w:t>от 25 декабря 2007 г. N 526-IV</w:t>
      </w:r>
    </w:p>
    <w:p w:rsidR="00373455" w:rsidRDefault="00373455">
      <w:pPr>
        <w:pStyle w:val="ConsPlusTitle"/>
        <w:jc w:val="center"/>
      </w:pPr>
    </w:p>
    <w:p w:rsidR="00373455" w:rsidRDefault="00373455">
      <w:pPr>
        <w:pStyle w:val="ConsPlusTitle"/>
        <w:jc w:val="center"/>
      </w:pPr>
      <w:r>
        <w:t>О ПОЛОЖЕНИИ</w:t>
      </w:r>
    </w:p>
    <w:p w:rsidR="00373455" w:rsidRDefault="00373455">
      <w:pPr>
        <w:pStyle w:val="ConsPlusTitle"/>
        <w:jc w:val="center"/>
      </w:pPr>
      <w:r>
        <w:t>ОБ ОТРАСЛЕВОЙ СИСТЕМЕ ОПЛАТЫ ТРУДА</w:t>
      </w:r>
    </w:p>
    <w:p w:rsidR="00373455" w:rsidRDefault="00373455">
      <w:pPr>
        <w:pStyle w:val="ConsPlusTitle"/>
        <w:jc w:val="center"/>
      </w:pPr>
      <w:r>
        <w:t>РУКОВОДЯЩИХ И ПЕДАГОГИЧЕСКИХ РАБОТНИКОВ</w:t>
      </w:r>
    </w:p>
    <w:p w:rsidR="00373455" w:rsidRDefault="00373455">
      <w:pPr>
        <w:pStyle w:val="ConsPlusTitle"/>
        <w:jc w:val="center"/>
      </w:pPr>
      <w:r>
        <w:t>И ПОРЯДКЕ ФОРМИРОВАНИЯ ФОНДА ОПЛАТЫ ТРУДА</w:t>
      </w:r>
    </w:p>
    <w:p w:rsidR="00373455" w:rsidRDefault="00373455">
      <w:pPr>
        <w:pStyle w:val="ConsPlusTitle"/>
        <w:jc w:val="center"/>
      </w:pPr>
      <w:r>
        <w:t>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Normal"/>
        <w:jc w:val="center"/>
      </w:pPr>
      <w:r>
        <w:t>Список изменяющих документов</w:t>
      </w:r>
    </w:p>
    <w:p w:rsidR="00373455" w:rsidRDefault="00373455">
      <w:pPr>
        <w:pStyle w:val="ConsPlusNormal"/>
        <w:jc w:val="center"/>
      </w:pPr>
      <w:r>
        <w:t>(в ред. решений Собрания депутатов городского округа</w:t>
      </w:r>
    </w:p>
    <w:p w:rsidR="00373455" w:rsidRDefault="00373455">
      <w:pPr>
        <w:pStyle w:val="ConsPlusNormal"/>
        <w:jc w:val="center"/>
      </w:pPr>
      <w:r>
        <w:t xml:space="preserve">"Город Йошкар-Ола" от 29.04.2008 </w:t>
      </w:r>
      <w:hyperlink r:id="rId5" w:history="1">
        <w:r>
          <w:rPr>
            <w:color w:val="0000FF"/>
          </w:rPr>
          <w:t>N 575-IV</w:t>
        </w:r>
      </w:hyperlink>
      <w:r>
        <w:t>,</w:t>
      </w:r>
    </w:p>
    <w:p w:rsidR="00373455" w:rsidRDefault="00373455">
      <w:pPr>
        <w:pStyle w:val="ConsPlusNormal"/>
        <w:jc w:val="center"/>
      </w:pPr>
      <w:r>
        <w:t xml:space="preserve">от 28.09.2011 </w:t>
      </w:r>
      <w:hyperlink r:id="rId6" w:history="1">
        <w:r>
          <w:rPr>
            <w:color w:val="0000FF"/>
          </w:rPr>
          <w:t>N 303-V</w:t>
        </w:r>
      </w:hyperlink>
      <w:r>
        <w:t>)</w:t>
      </w:r>
    </w:p>
    <w:p w:rsidR="00373455" w:rsidRDefault="00373455">
      <w:pPr>
        <w:pStyle w:val="ConsPlusNormal"/>
      </w:pPr>
    </w:p>
    <w:p w:rsidR="00373455" w:rsidRDefault="00373455">
      <w:pPr>
        <w:pStyle w:val="ConsPlusNormal"/>
        <w:ind w:firstLine="540"/>
        <w:jc w:val="both"/>
      </w:pPr>
      <w:r>
        <w:t xml:space="preserve">На основании </w:t>
      </w:r>
      <w:hyperlink r:id="rId7" w:history="1">
        <w:r>
          <w:rPr>
            <w:color w:val="0000FF"/>
          </w:rPr>
          <w:t>Закона</w:t>
        </w:r>
      </w:hyperlink>
      <w:r>
        <w:t xml:space="preserve"> Республики Марий Эл от 25.10.2007 N 51-З "Об отраслевой системе оплаты труда руководящих и педагогических работников государственных образовательных учреждений Республики Марий Эл и о внесении изменений в Закон Республики Марий Эл "Об оплате труда работников государственных учреждений, финансируемых из республиканского бюджета Республики Марий Эл", </w:t>
      </w:r>
      <w:hyperlink r:id="rId8" w:history="1">
        <w:r>
          <w:rPr>
            <w:color w:val="0000FF"/>
          </w:rPr>
          <w:t>Постановления</w:t>
        </w:r>
      </w:hyperlink>
      <w:r>
        <w:t xml:space="preserve"> Правительства Республики Марий Эл от 10.12.2007 N 285 "Об условиях отраслевой системы оплаты труда руководящих и педагогических работников государственных образовательных учреждений Республики Марий Эл" Собрание депутатов городского округа "Город Йошкар-Ола" решило:</w:t>
      </w:r>
    </w:p>
    <w:p w:rsidR="00373455" w:rsidRDefault="00373455">
      <w:pPr>
        <w:pStyle w:val="ConsPlusNormal"/>
        <w:ind w:firstLine="540"/>
        <w:jc w:val="both"/>
      </w:pPr>
      <w:r>
        <w:t>1. Утвердить:</w:t>
      </w:r>
    </w:p>
    <w:p w:rsidR="00373455" w:rsidRDefault="00373455">
      <w:pPr>
        <w:pStyle w:val="ConsPlusNormal"/>
        <w:ind w:firstLine="540"/>
        <w:jc w:val="both"/>
      </w:pPr>
      <w:r>
        <w:t xml:space="preserve">1) </w:t>
      </w:r>
      <w:hyperlink w:anchor="P47" w:history="1">
        <w:r>
          <w:rPr>
            <w:color w:val="0000FF"/>
          </w:rPr>
          <w:t>Положение</w:t>
        </w:r>
      </w:hyperlink>
      <w:r>
        <w:t xml:space="preserve"> об отраслевой системе оплаты труда руководящих и педагогических работников муниципальных образовательных учреждений городского округа "Город Йошкар-Ола" (Приложение N 1).</w:t>
      </w:r>
    </w:p>
    <w:p w:rsidR="00373455" w:rsidRDefault="00373455">
      <w:pPr>
        <w:pStyle w:val="ConsPlusNormal"/>
        <w:ind w:firstLine="540"/>
        <w:jc w:val="both"/>
      </w:pPr>
      <w:r>
        <w:t xml:space="preserve">2) </w:t>
      </w:r>
      <w:hyperlink w:anchor="P819" w:history="1">
        <w:r>
          <w:rPr>
            <w:color w:val="0000FF"/>
          </w:rPr>
          <w:t>Порядок</w:t>
        </w:r>
      </w:hyperlink>
      <w:r>
        <w:t xml:space="preserve"> формирования фонда оплаты труда муниципальных образовательных учреждений городского округа "Город Йошкар-Ола" (Приложение N 2).</w:t>
      </w:r>
    </w:p>
    <w:p w:rsidR="00373455" w:rsidRDefault="00373455">
      <w:pPr>
        <w:pStyle w:val="ConsPlusNormal"/>
        <w:jc w:val="both"/>
      </w:pPr>
      <w:r>
        <w:t xml:space="preserve">(п. 1 в ред. </w:t>
      </w:r>
      <w:hyperlink r:id="rId9" w:history="1">
        <w:r>
          <w:rPr>
            <w:color w:val="0000FF"/>
          </w:rPr>
          <w:t>решения</w:t>
        </w:r>
      </w:hyperlink>
      <w:r>
        <w:t xml:space="preserve"> XXIX сессии Собрания депутатов городского округа "Город Йошкар-Ола" от 29.04.2008 N 575-IV)</w:t>
      </w:r>
    </w:p>
    <w:p w:rsidR="00373455" w:rsidRDefault="00373455">
      <w:pPr>
        <w:pStyle w:val="ConsPlusNormal"/>
        <w:ind w:firstLine="540"/>
        <w:jc w:val="both"/>
      </w:pPr>
      <w:r>
        <w:t xml:space="preserve">2. Дополнить </w:t>
      </w:r>
      <w:hyperlink r:id="rId10" w:history="1">
        <w:r>
          <w:rPr>
            <w:color w:val="0000FF"/>
          </w:rPr>
          <w:t>пункт 1</w:t>
        </w:r>
      </w:hyperlink>
      <w:r>
        <w:t xml:space="preserve"> Положения об оплате труда работников муниципальных учреждений, финансируемых из бюджета муниципального образования "Город Йошкар-Ола", утвержденного </w:t>
      </w:r>
      <w:hyperlink r:id="rId11" w:history="1">
        <w:r>
          <w:rPr>
            <w:color w:val="0000FF"/>
          </w:rPr>
          <w:t>решением</w:t>
        </w:r>
      </w:hyperlink>
      <w:r>
        <w:t xml:space="preserve"> городского Собрания муниципального образования "Город Йошкар-Ола" от 17.02.2005 N 27-IV, абзацем вторым следующего содержания:</w:t>
      </w:r>
    </w:p>
    <w:p w:rsidR="00373455" w:rsidRDefault="00373455">
      <w:pPr>
        <w:pStyle w:val="ConsPlusNormal"/>
        <w:ind w:firstLine="540"/>
        <w:jc w:val="both"/>
      </w:pPr>
      <w:r>
        <w:t>"Действие настоящего Положения не распространяется на руководящих и педагогических работников муниципальных образовательных учреждений городского округа "Город Йошкар-Ола", реализующих программы начального общего, основного общего, среднего (полного) общего образования".</w:t>
      </w:r>
    </w:p>
    <w:p w:rsidR="00373455" w:rsidRDefault="00373455">
      <w:pPr>
        <w:pStyle w:val="ConsPlusNormal"/>
        <w:ind w:firstLine="540"/>
        <w:jc w:val="both"/>
      </w:pPr>
      <w:r>
        <w:t>3. Настоящее решение опубликовать в газете "Йошкар-Ола".</w:t>
      </w:r>
    </w:p>
    <w:p w:rsidR="00373455" w:rsidRDefault="00373455">
      <w:pPr>
        <w:pStyle w:val="ConsPlusNormal"/>
        <w:ind w:firstLine="540"/>
        <w:jc w:val="both"/>
      </w:pPr>
      <w:r>
        <w:t>4. Настоящее решение вступает в силу с 1 января 2008 года.</w:t>
      </w:r>
    </w:p>
    <w:p w:rsidR="00373455" w:rsidRDefault="00373455">
      <w:pPr>
        <w:pStyle w:val="ConsPlusNormal"/>
        <w:ind w:firstLine="540"/>
        <w:jc w:val="both"/>
      </w:pPr>
      <w:r>
        <w:t>5. Контроль за исполнением настоящего решения возложить на постоянную комиссию по бюджету (Кочнев В.И.).</w:t>
      </w:r>
    </w:p>
    <w:p w:rsidR="00373455" w:rsidRDefault="00373455">
      <w:pPr>
        <w:pStyle w:val="ConsPlusNormal"/>
        <w:jc w:val="right"/>
      </w:pPr>
    </w:p>
    <w:p w:rsidR="00373455" w:rsidRDefault="00373455">
      <w:pPr>
        <w:pStyle w:val="ConsPlusNormal"/>
        <w:jc w:val="right"/>
      </w:pPr>
      <w:r>
        <w:t>Глава</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Л.ОЖИГАНОВ</w:t>
      </w: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1</w:t>
      </w:r>
    </w:p>
    <w:p w:rsidR="00373455" w:rsidRDefault="00373455">
      <w:pPr>
        <w:pStyle w:val="ConsPlusNormal"/>
        <w:jc w:val="right"/>
      </w:pPr>
      <w:r>
        <w:t>к решению Собрания депутатов</w:t>
      </w:r>
    </w:p>
    <w:p w:rsidR="00373455" w:rsidRDefault="00373455">
      <w:pPr>
        <w:pStyle w:val="ConsPlusNormal"/>
        <w:jc w:val="right"/>
      </w:pPr>
      <w:r>
        <w:t>городского округа "Город Йошкар-Ола"</w:t>
      </w:r>
    </w:p>
    <w:p w:rsidR="00373455" w:rsidRDefault="00373455">
      <w:pPr>
        <w:pStyle w:val="ConsPlusNormal"/>
        <w:jc w:val="right"/>
      </w:pPr>
      <w:r>
        <w:t>от 25 декабря 2007 г. N 526-IV</w:t>
      </w:r>
    </w:p>
    <w:p w:rsidR="00373455" w:rsidRDefault="00373455">
      <w:pPr>
        <w:pStyle w:val="ConsPlusNormal"/>
        <w:jc w:val="right"/>
      </w:pPr>
      <w:r>
        <w:t xml:space="preserve">(в ред. </w:t>
      </w:r>
      <w:hyperlink r:id="rId12" w:history="1">
        <w:r>
          <w:rPr>
            <w:color w:val="0000FF"/>
          </w:rPr>
          <w:t>решения</w:t>
        </w:r>
      </w:hyperlink>
      <w:r>
        <w:t xml:space="preserve"> XXIX сессии</w:t>
      </w:r>
    </w:p>
    <w:p w:rsidR="00373455" w:rsidRDefault="00373455">
      <w:pPr>
        <w:pStyle w:val="ConsPlusNormal"/>
        <w:jc w:val="right"/>
      </w:pPr>
      <w:r>
        <w:t>Собрания депутатов</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от 29.04.2008 N 575-IV)</w:t>
      </w:r>
    </w:p>
    <w:p w:rsidR="00373455" w:rsidRDefault="00373455">
      <w:pPr>
        <w:pStyle w:val="ConsPlusNormal"/>
        <w:jc w:val="right"/>
      </w:pPr>
    </w:p>
    <w:p w:rsidR="00373455" w:rsidRDefault="00373455">
      <w:pPr>
        <w:pStyle w:val="ConsPlusTitle"/>
        <w:jc w:val="center"/>
      </w:pPr>
      <w:bookmarkStart w:id="0" w:name="P47"/>
      <w:bookmarkEnd w:id="0"/>
      <w:r>
        <w:t>ПОЛОЖЕНИЕ</w:t>
      </w:r>
    </w:p>
    <w:p w:rsidR="00373455" w:rsidRDefault="00373455">
      <w:pPr>
        <w:pStyle w:val="ConsPlusTitle"/>
        <w:jc w:val="center"/>
      </w:pPr>
      <w:r>
        <w:t>ОБ ОТРАСЛЕВОЙ СИСТЕМЕ ОПЛАТЫ ТРУДА</w:t>
      </w:r>
    </w:p>
    <w:p w:rsidR="00373455" w:rsidRDefault="00373455">
      <w:pPr>
        <w:pStyle w:val="ConsPlusTitle"/>
        <w:jc w:val="center"/>
      </w:pPr>
      <w:r>
        <w:t>РУКОВОДЯЩИХ И ПЕДАГОГИЧЕСКИХ РАБОТНИКОВ</w:t>
      </w:r>
    </w:p>
    <w:p w:rsidR="00373455" w:rsidRDefault="00373455">
      <w:pPr>
        <w:pStyle w:val="ConsPlusTitle"/>
        <w:jc w:val="center"/>
      </w:pPr>
      <w:r>
        <w:t>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Normal"/>
        <w:jc w:val="center"/>
      </w:pPr>
      <w:r>
        <w:t>Список изменяющих документов</w:t>
      </w:r>
    </w:p>
    <w:p w:rsidR="00373455" w:rsidRDefault="00373455">
      <w:pPr>
        <w:pStyle w:val="ConsPlusNormal"/>
        <w:jc w:val="center"/>
      </w:pPr>
      <w:r>
        <w:t>(в ред. решений Собрания депутатов городского округа</w:t>
      </w:r>
    </w:p>
    <w:p w:rsidR="00373455" w:rsidRDefault="00373455">
      <w:pPr>
        <w:pStyle w:val="ConsPlusNormal"/>
        <w:jc w:val="center"/>
      </w:pPr>
      <w:r>
        <w:t xml:space="preserve">"Город Йошкар-Ола" от 29.04.2008 </w:t>
      </w:r>
      <w:hyperlink r:id="rId13" w:history="1">
        <w:r>
          <w:rPr>
            <w:color w:val="0000FF"/>
          </w:rPr>
          <w:t>N 575-IV</w:t>
        </w:r>
      </w:hyperlink>
      <w:r>
        <w:t>,</w:t>
      </w:r>
    </w:p>
    <w:p w:rsidR="00373455" w:rsidRDefault="00373455">
      <w:pPr>
        <w:pStyle w:val="ConsPlusNormal"/>
        <w:jc w:val="center"/>
      </w:pPr>
      <w:r>
        <w:t xml:space="preserve">от 28.09.2011 </w:t>
      </w:r>
      <w:hyperlink r:id="rId14" w:history="1">
        <w:r>
          <w:rPr>
            <w:color w:val="0000FF"/>
          </w:rPr>
          <w:t>N 303-V</w:t>
        </w:r>
      </w:hyperlink>
      <w:r>
        <w:t>)</w:t>
      </w:r>
    </w:p>
    <w:p w:rsidR="00373455" w:rsidRDefault="00373455">
      <w:pPr>
        <w:pStyle w:val="ConsPlusNormal"/>
        <w:jc w:val="both"/>
      </w:pPr>
    </w:p>
    <w:p w:rsidR="00373455" w:rsidRDefault="00373455">
      <w:pPr>
        <w:pStyle w:val="ConsPlusNormal"/>
        <w:jc w:val="center"/>
      </w:pPr>
      <w:r>
        <w:t>I. Общие положения</w:t>
      </w:r>
    </w:p>
    <w:p w:rsidR="00373455" w:rsidRDefault="00373455">
      <w:pPr>
        <w:pStyle w:val="ConsPlusNormal"/>
        <w:jc w:val="center"/>
      </w:pPr>
    </w:p>
    <w:p w:rsidR="00373455" w:rsidRDefault="00373455">
      <w:pPr>
        <w:pStyle w:val="ConsPlusNormal"/>
        <w:ind w:firstLine="540"/>
        <w:jc w:val="both"/>
      </w:pPr>
      <w:r>
        <w:t>1. Настоящее Положение об отраслевой системе оплаты труда руководящих и педагогических работников муниципальных образовательных учреждений городского округа "Город Йошкар-Ола" (далее - Положение) применяется при оплате труда руководящих и педагогических работников муниципальных общеобразовательных учреждений и специального учебно-вспомогательного учреждения для детей и подростков с девиантным поведением, находящихся в ведении городского округа "Город Йошкар-Ола" (далее - образовательные учреждения).</w:t>
      </w:r>
    </w:p>
    <w:p w:rsidR="00373455" w:rsidRDefault="00373455">
      <w:pPr>
        <w:pStyle w:val="ConsPlusNormal"/>
        <w:ind w:firstLine="540"/>
        <w:jc w:val="both"/>
      </w:pPr>
      <w:r>
        <w:t xml:space="preserve">Оплата труда учебно-вспомогательного и прочего персонала указанных выше образовательных учреждений осуществляется в соответствии с </w:t>
      </w:r>
      <w:hyperlink r:id="rId15" w:history="1">
        <w:r>
          <w:rPr>
            <w:color w:val="0000FF"/>
          </w:rPr>
          <w:t>Положением</w:t>
        </w:r>
      </w:hyperlink>
      <w:r>
        <w:t xml:space="preserve"> об оплате труда работников муниципальных учреждений, финансируемых из бюджета муниципального образования "Город Йошкар-Ола", утвержденным </w:t>
      </w:r>
      <w:hyperlink r:id="rId16" w:history="1">
        <w:r>
          <w:rPr>
            <w:color w:val="0000FF"/>
          </w:rPr>
          <w:t>решением</w:t>
        </w:r>
      </w:hyperlink>
      <w:r>
        <w:t xml:space="preserve"> городского Собрания муниципального образования "Город Йошкар-Ола" от 17.02.2005 N 27-IV.</w:t>
      </w:r>
    </w:p>
    <w:p w:rsidR="00373455" w:rsidRDefault="00373455">
      <w:pPr>
        <w:pStyle w:val="ConsPlusNormal"/>
        <w:ind w:firstLine="540"/>
        <w:jc w:val="both"/>
      </w:pPr>
      <w:r>
        <w:t>2. Установить, что размер заработной платы руководящих и педагогических работников образовательных учреждений (далее - работники) состоит из:</w:t>
      </w:r>
    </w:p>
    <w:p w:rsidR="00373455" w:rsidRDefault="00373455">
      <w:pPr>
        <w:pStyle w:val="ConsPlusNormal"/>
        <w:ind w:firstLine="540"/>
        <w:jc w:val="both"/>
      </w:pPr>
      <w:r>
        <w:t>ставки (оклада) по занимаемой должности;</w:t>
      </w:r>
    </w:p>
    <w:p w:rsidR="00373455" w:rsidRDefault="00373455">
      <w:pPr>
        <w:pStyle w:val="ConsPlusNormal"/>
        <w:ind w:firstLine="540"/>
        <w:jc w:val="both"/>
      </w:pPr>
      <w:r>
        <w:t>выплат компенсационного характера;</w:t>
      </w:r>
    </w:p>
    <w:p w:rsidR="00373455" w:rsidRDefault="00373455">
      <w:pPr>
        <w:pStyle w:val="ConsPlusNormal"/>
        <w:ind w:firstLine="540"/>
        <w:jc w:val="both"/>
      </w:pPr>
      <w:r>
        <w:t>доплат за совмещение профессий (должностей), расширение зон обслуживания или увеличения объема выполняемых работ, в том числе по должности и профессии, доплат за выполнение обязанностей временно отсутствующего работника;</w:t>
      </w:r>
    </w:p>
    <w:p w:rsidR="00373455" w:rsidRDefault="00373455">
      <w:pPr>
        <w:pStyle w:val="ConsPlusNormal"/>
        <w:ind w:firstLine="540"/>
        <w:jc w:val="both"/>
      </w:pPr>
      <w:r>
        <w:t>доплат за дополнительную работу, не входящую в круг основных обязанностей работников: классное руководство; проверка письменных работ; заведование: учебно-консультационными пунктами, кабинетами, отделами, учебными мастерскими, лабораториями, учебно-опытными участками и др.;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работы, не входящие в круг основных обязанностей, но непосредственно связанные с организацией деятельности образовательного учреждения;</w:t>
      </w:r>
    </w:p>
    <w:p w:rsidR="00373455" w:rsidRDefault="00373455">
      <w:pPr>
        <w:pStyle w:val="ConsPlusNormal"/>
        <w:ind w:firstLine="540"/>
        <w:jc w:val="both"/>
      </w:pPr>
      <w:r>
        <w:t>выплат стимулирующего характера, включая доплаты и надбавки, премии и иные поощрительные выплаты за качество и результативность выполненной работы.</w:t>
      </w:r>
    </w:p>
    <w:p w:rsidR="00373455" w:rsidRDefault="00373455">
      <w:pPr>
        <w:pStyle w:val="ConsPlusNormal"/>
        <w:ind w:firstLine="540"/>
        <w:jc w:val="both"/>
      </w:pPr>
      <w:r>
        <w:t>3. Размер ставки (оклада) работников определяется путем произведения базовой составляющей ставки (оклада) на повышающие коэффициенты.</w:t>
      </w:r>
    </w:p>
    <w:p w:rsidR="00373455" w:rsidRDefault="00373455">
      <w:pPr>
        <w:pStyle w:val="ConsPlusNormal"/>
        <w:ind w:firstLine="540"/>
        <w:jc w:val="both"/>
      </w:pPr>
      <w:bookmarkStart w:id="1" w:name="P68"/>
      <w:bookmarkEnd w:id="1"/>
      <w:r>
        <w:t>4. Размер базовой составляющей ставки (оклада) заработной платы работников устанавливается постановлением администрации городского округа "Город Йошкар-Ола".</w:t>
      </w:r>
    </w:p>
    <w:p w:rsidR="00373455" w:rsidRDefault="00373455">
      <w:pPr>
        <w:pStyle w:val="ConsPlusNormal"/>
        <w:jc w:val="both"/>
      </w:pPr>
      <w:r>
        <w:t xml:space="preserve">(в ред. </w:t>
      </w:r>
      <w:hyperlink r:id="rId17" w:history="1">
        <w:r>
          <w:rPr>
            <w:color w:val="0000FF"/>
          </w:rPr>
          <w:t>решения</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bookmarkStart w:id="2" w:name="P70"/>
      <w:bookmarkEnd w:id="2"/>
      <w:r>
        <w:t xml:space="preserve">5. Установить, что для определения окладов руководящих работников применяются </w:t>
      </w:r>
      <w:hyperlink w:anchor="P229" w:history="1">
        <w:r>
          <w:rPr>
            <w:color w:val="0000FF"/>
          </w:rPr>
          <w:t>повышающие коэффициенты</w:t>
        </w:r>
      </w:hyperlink>
      <w:r>
        <w:t xml:space="preserve"> к базовой составляющей оклада, согласно приложению N 1, в зависимости от:</w:t>
      </w:r>
    </w:p>
    <w:p w:rsidR="00373455" w:rsidRDefault="00373455">
      <w:pPr>
        <w:pStyle w:val="ConsPlusNormal"/>
        <w:ind w:firstLine="540"/>
        <w:jc w:val="both"/>
      </w:pPr>
      <w:r>
        <w:t>уровня профессиональной компетенции;</w:t>
      </w:r>
    </w:p>
    <w:p w:rsidR="00373455" w:rsidRDefault="00373455">
      <w:pPr>
        <w:pStyle w:val="ConsPlusNormal"/>
        <w:ind w:firstLine="540"/>
        <w:jc w:val="both"/>
      </w:pPr>
      <w:r>
        <w:t>наличия квалификационной категории;</w:t>
      </w:r>
    </w:p>
    <w:p w:rsidR="00373455" w:rsidRDefault="00373455">
      <w:pPr>
        <w:pStyle w:val="ConsPlusNormal"/>
        <w:ind w:firstLine="540"/>
        <w:jc w:val="both"/>
      </w:pPr>
      <w:r>
        <w:t xml:space="preserve">группы по оплате труда, к которой образовательные учреждения отнесены в соответствии с Объемными </w:t>
      </w:r>
      <w:hyperlink w:anchor="P349" w:history="1">
        <w:r>
          <w:rPr>
            <w:color w:val="0000FF"/>
          </w:rPr>
          <w:t>показателями</w:t>
        </w:r>
      </w:hyperlink>
      <w:r>
        <w:t xml:space="preserve"> деятельности образовательных учреждений и порядком отнесения их к группам по оплате труда руководящих работников согласно приложению N 2 к настоящему Положению;</w:t>
      </w:r>
    </w:p>
    <w:p w:rsidR="00373455" w:rsidRDefault="00373455">
      <w:pPr>
        <w:pStyle w:val="ConsPlusNormal"/>
        <w:jc w:val="both"/>
      </w:pPr>
      <w:r>
        <w:t xml:space="preserve">(в ред. </w:t>
      </w:r>
      <w:hyperlink r:id="rId18" w:history="1">
        <w:r>
          <w:rPr>
            <w:color w:val="0000FF"/>
          </w:rPr>
          <w:t>решения</w:t>
        </w:r>
      </w:hyperlink>
      <w:r>
        <w:t xml:space="preserve"> XXIX сессии Собрания депутатов городского округа "Город Йошкар-Ола" от 29.04.2008 N 575-IV)</w:t>
      </w:r>
    </w:p>
    <w:p w:rsidR="00373455" w:rsidRDefault="00373455">
      <w:pPr>
        <w:pStyle w:val="ConsPlusNormal"/>
        <w:ind w:firstLine="540"/>
        <w:jc w:val="both"/>
      </w:pPr>
      <w:r>
        <w:t>типов и видов образовательных учреждений, расположенных в городских и сельских населенных пунктах.</w:t>
      </w:r>
    </w:p>
    <w:p w:rsidR="00373455" w:rsidRDefault="00373455">
      <w:pPr>
        <w:pStyle w:val="ConsPlusNormal"/>
        <w:ind w:firstLine="540"/>
        <w:jc w:val="both"/>
      </w:pPr>
      <w:r>
        <w:t xml:space="preserve">Установить, что для определения ставок педагогических работников применяются </w:t>
      </w:r>
      <w:hyperlink w:anchor="P644" w:history="1">
        <w:r>
          <w:rPr>
            <w:color w:val="0000FF"/>
          </w:rPr>
          <w:t>повышающие коэффициенты</w:t>
        </w:r>
      </w:hyperlink>
      <w:r>
        <w:t xml:space="preserve"> к базовой составляющей оклада, согласно приложению N 3, в зависимости от:</w:t>
      </w:r>
    </w:p>
    <w:p w:rsidR="00373455" w:rsidRDefault="00373455">
      <w:pPr>
        <w:pStyle w:val="ConsPlusNormal"/>
        <w:jc w:val="both"/>
      </w:pPr>
      <w:r>
        <w:t xml:space="preserve">(в ред. </w:t>
      </w:r>
      <w:hyperlink r:id="rId19" w:history="1">
        <w:r>
          <w:rPr>
            <w:color w:val="0000FF"/>
          </w:rPr>
          <w:t>решения</w:t>
        </w:r>
      </w:hyperlink>
      <w:r>
        <w:t xml:space="preserve"> XXIX сессии Собрания депутатов городского округа "Город Йошкар-Ола" от 29.04.2008 N 575-IV)</w:t>
      </w:r>
    </w:p>
    <w:p w:rsidR="00373455" w:rsidRDefault="00373455">
      <w:pPr>
        <w:pStyle w:val="ConsPlusNormal"/>
        <w:ind w:firstLine="540"/>
        <w:jc w:val="both"/>
      </w:pPr>
      <w:r>
        <w:t>уровня профессиональной компетенции;</w:t>
      </w:r>
    </w:p>
    <w:p w:rsidR="00373455" w:rsidRDefault="00373455">
      <w:pPr>
        <w:pStyle w:val="ConsPlusNormal"/>
        <w:ind w:firstLine="540"/>
        <w:jc w:val="both"/>
      </w:pPr>
      <w:r>
        <w:t>наличия квалификационной категории или стажа педагогической работы;</w:t>
      </w:r>
    </w:p>
    <w:p w:rsidR="00373455" w:rsidRDefault="00373455">
      <w:pPr>
        <w:pStyle w:val="ConsPlusNormal"/>
        <w:ind w:firstLine="540"/>
        <w:jc w:val="both"/>
      </w:pPr>
      <w:r>
        <w:t>типов и видов образовательных учреждений, расположенных в городской и сельской местности.</w:t>
      </w:r>
    </w:p>
    <w:p w:rsidR="00373455" w:rsidRDefault="00373455">
      <w:pPr>
        <w:pStyle w:val="ConsPlusNormal"/>
        <w:ind w:firstLine="540"/>
        <w:jc w:val="both"/>
      </w:pPr>
      <w:r>
        <w:t xml:space="preserve">Коэффициенты, установленные в </w:t>
      </w:r>
      <w:hyperlink w:anchor="P229" w:history="1">
        <w:r>
          <w:rPr>
            <w:color w:val="0000FF"/>
          </w:rPr>
          <w:t>приложениях N 1</w:t>
        </w:r>
      </w:hyperlink>
      <w:r>
        <w:t xml:space="preserve"> и </w:t>
      </w:r>
      <w:hyperlink w:anchor="P644" w:history="1">
        <w:r>
          <w:rPr>
            <w:color w:val="0000FF"/>
          </w:rPr>
          <w:t>3</w:t>
        </w:r>
      </w:hyperlink>
      <w:r>
        <w:t xml:space="preserve"> к настоящей отраслевой системе оплаты труда, учитывают продолжительность рабочего времени (норму часов педагогической работы) в зависимости от должности с учетом особенностей педагогического труда.</w:t>
      </w:r>
    </w:p>
    <w:p w:rsidR="00373455" w:rsidRDefault="00373455">
      <w:pPr>
        <w:pStyle w:val="ConsPlusNormal"/>
        <w:jc w:val="both"/>
      </w:pPr>
      <w:r>
        <w:t xml:space="preserve">(в ред. </w:t>
      </w:r>
      <w:hyperlink r:id="rId20" w:history="1">
        <w:r>
          <w:rPr>
            <w:color w:val="0000FF"/>
          </w:rPr>
          <w:t>решения</w:t>
        </w:r>
      </w:hyperlink>
      <w:r>
        <w:t xml:space="preserve"> XXIX сессии Собрания депутатов городского округа "Город Йошкар-Ола" от 29.04.2008 N 575-IV)</w:t>
      </w:r>
    </w:p>
    <w:p w:rsidR="00373455" w:rsidRDefault="00373455">
      <w:pPr>
        <w:pStyle w:val="ConsPlusNormal"/>
        <w:ind w:firstLine="540"/>
        <w:jc w:val="both"/>
      </w:pPr>
      <w:r>
        <w:t xml:space="preserve">Ставка (оклад) заработной платы, установленная с учетом повышений, предусмотренных </w:t>
      </w:r>
      <w:hyperlink w:anchor="P68" w:history="1">
        <w:r>
          <w:rPr>
            <w:color w:val="0000FF"/>
          </w:rPr>
          <w:t>пунктами 4</w:t>
        </w:r>
      </w:hyperlink>
      <w:r>
        <w:t xml:space="preserve"> и </w:t>
      </w:r>
      <w:hyperlink w:anchor="P70" w:history="1">
        <w:r>
          <w:rPr>
            <w:color w:val="0000FF"/>
          </w:rPr>
          <w:t>5</w:t>
        </w:r>
      </w:hyperlink>
      <w:r>
        <w:t xml:space="preserve"> настоящего Положения, выплачивается в зависимости от фактически установленной учебной нагрузки.</w:t>
      </w:r>
    </w:p>
    <w:p w:rsidR="00373455" w:rsidRDefault="00373455">
      <w:pPr>
        <w:pStyle w:val="ConsPlusNormal"/>
        <w:ind w:firstLine="540"/>
        <w:jc w:val="both"/>
      </w:pPr>
      <w:r>
        <w:t>6. Руководящим работникам и специалистам образовательных учреждений, имеющим:</w:t>
      </w:r>
    </w:p>
    <w:p w:rsidR="00373455" w:rsidRDefault="00373455">
      <w:pPr>
        <w:pStyle w:val="ConsPlusNormal"/>
        <w:ind w:firstLine="540"/>
        <w:jc w:val="both"/>
      </w:pPr>
      <w:r>
        <w:t>почетные звания Российской Федерации и Республики Марий Эл, при условии соответствия почетного звания направлению деятельности работника, а также ученую степень кандидата наук, ставка (оклад) повышается на 8 процентов;</w:t>
      </w:r>
    </w:p>
    <w:p w:rsidR="00373455" w:rsidRDefault="00373455">
      <w:pPr>
        <w:pStyle w:val="ConsPlusNormal"/>
        <w:ind w:firstLine="540"/>
        <w:jc w:val="both"/>
      </w:pPr>
      <w:r>
        <w:t>ученую степень доктора наук по профилю образовательного учреждения или педагогической деятельности (преподаваемых дисциплин), ставка (оклад) повышается на 17 процентов.</w:t>
      </w:r>
    </w:p>
    <w:p w:rsidR="00373455" w:rsidRDefault="00373455">
      <w:pPr>
        <w:pStyle w:val="ConsPlusNormal"/>
        <w:ind w:firstLine="540"/>
        <w:jc w:val="both"/>
      </w:pPr>
      <w:r>
        <w:t>7. Объем средств, направляемых на оплату труда работников, не подлежит сокращению, за исключением случаев реорганизации, ликвидации образовательного учреждения и сокращения объемов предоставляемых услуг.</w:t>
      </w:r>
    </w:p>
    <w:p w:rsidR="00373455" w:rsidRDefault="00373455">
      <w:pPr>
        <w:pStyle w:val="ConsPlusNormal"/>
        <w:ind w:firstLine="540"/>
        <w:jc w:val="both"/>
      </w:pPr>
      <w:r>
        <w:t>Экономия средств по оплате труда, полученная в ходе исполнения сметы доходов и расходов образовательного учреждения на текущий год, а также в результате реализации мероприятий по оптимизации бюджетных расходов, направляется на дополнительные стимулирующие выплаты, за результативность и качество предоставляемых образовательных услуг, премирование, оказание материальной помощи в соответствии с коллективными договорами и локальными правовыми актами образовательного учреждения.</w:t>
      </w:r>
    </w:p>
    <w:p w:rsidR="00373455" w:rsidRDefault="00373455">
      <w:pPr>
        <w:pStyle w:val="ConsPlusNormal"/>
        <w:ind w:firstLine="540"/>
        <w:jc w:val="both"/>
      </w:pPr>
      <w:r>
        <w:t>8. Установить, что перечень и размеры выплат компенсационного и стимулирующего характера, включая вознаграждение за качество и результативность выполненной работы, иных надбавок и доплат определяются настоящим Положением.</w:t>
      </w:r>
    </w:p>
    <w:p w:rsidR="00373455" w:rsidRDefault="00373455">
      <w:pPr>
        <w:pStyle w:val="ConsPlusNormal"/>
        <w:ind w:firstLine="540"/>
        <w:jc w:val="both"/>
      </w:pPr>
      <w:r>
        <w:t>9. Установить, что в случаях, когда вводимые в соответствии с настоящим Положением ставки (оклады) заработной платы работников с учетом компенсационных выплат ниже действующих ставок (окладов) с учетом компенсационных выплат по занимаемой должности, производится доплата в размере разницы указанных частей заработной платы.</w:t>
      </w:r>
    </w:p>
    <w:p w:rsidR="00373455" w:rsidRDefault="00373455">
      <w:pPr>
        <w:pStyle w:val="ConsPlusNormal"/>
        <w:ind w:firstLine="540"/>
        <w:jc w:val="both"/>
      </w:pPr>
      <w:r>
        <w:t>10. Иные условия оплаты труда руководящих и педагогических работников образовательных учреждений могут устанавливаться муниципальными правовыми актами городского округа "Город Йошкар-Ола".</w:t>
      </w:r>
    </w:p>
    <w:p w:rsidR="00373455" w:rsidRDefault="00373455">
      <w:pPr>
        <w:pStyle w:val="ConsPlusNormal"/>
        <w:ind w:firstLine="540"/>
        <w:jc w:val="both"/>
      </w:pPr>
    </w:p>
    <w:p w:rsidR="00373455" w:rsidRDefault="00373455">
      <w:pPr>
        <w:pStyle w:val="ConsPlusNormal"/>
        <w:jc w:val="center"/>
      </w:pPr>
      <w:r>
        <w:t>II. Нормы часов за ставку заработной платы</w:t>
      </w:r>
    </w:p>
    <w:p w:rsidR="00373455" w:rsidRDefault="00373455">
      <w:pPr>
        <w:pStyle w:val="ConsPlusNormal"/>
        <w:jc w:val="center"/>
      </w:pPr>
      <w:r>
        <w:t>педагогических работников, условия установления (изменения)</w:t>
      </w:r>
    </w:p>
    <w:p w:rsidR="00373455" w:rsidRDefault="00373455">
      <w:pPr>
        <w:pStyle w:val="ConsPlusNormal"/>
        <w:jc w:val="center"/>
      </w:pPr>
      <w:r>
        <w:t>объема учебной нагрузки учителей,</w:t>
      </w:r>
    </w:p>
    <w:p w:rsidR="00373455" w:rsidRDefault="00373455">
      <w:pPr>
        <w:pStyle w:val="ConsPlusNormal"/>
        <w:jc w:val="center"/>
      </w:pPr>
      <w:r>
        <w:t>продолжительность рабочего времени</w:t>
      </w:r>
    </w:p>
    <w:p w:rsidR="00373455" w:rsidRDefault="00373455">
      <w:pPr>
        <w:pStyle w:val="ConsPlusNormal"/>
        <w:jc w:val="center"/>
      </w:pPr>
    </w:p>
    <w:p w:rsidR="00373455" w:rsidRDefault="00373455">
      <w:pPr>
        <w:pStyle w:val="ConsPlusNormal"/>
        <w:ind w:firstLine="540"/>
        <w:jc w:val="both"/>
      </w:pPr>
      <w: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373455" w:rsidRDefault="00373455">
      <w:pPr>
        <w:pStyle w:val="ConsPlusNormal"/>
        <w:ind w:firstLine="540"/>
        <w:jc w:val="both"/>
      </w:pPr>
      <w:bookmarkStart w:id="3" w:name="P99"/>
      <w:bookmarkEnd w:id="3"/>
      <w:r>
        <w:t>11. Нормы часов преподавательской работы за ставку заработной платы, являющиеся нормируемой частью их педагогической работы, установлены 18 часов в неделю:</w:t>
      </w:r>
    </w:p>
    <w:p w:rsidR="00373455" w:rsidRDefault="00373455">
      <w:pPr>
        <w:pStyle w:val="ConsPlusNormal"/>
        <w:ind w:firstLine="540"/>
        <w:jc w:val="both"/>
      </w:pPr>
      <w:r>
        <w:t>учителям 1 - 11 (12) классов образовательных учреждений;</w:t>
      </w:r>
    </w:p>
    <w:p w:rsidR="00373455" w:rsidRDefault="00373455">
      <w:pPr>
        <w:pStyle w:val="ConsPlusNormal"/>
        <w:jc w:val="both"/>
      </w:pPr>
      <w:r>
        <w:t xml:space="preserve">(в ред. </w:t>
      </w:r>
      <w:hyperlink r:id="rId21" w:history="1">
        <w:r>
          <w:rPr>
            <w:color w:val="0000FF"/>
          </w:rPr>
          <w:t>решения</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педагогам дополнительного образования;</w:t>
      </w:r>
    </w:p>
    <w:p w:rsidR="00373455" w:rsidRDefault="00373455">
      <w:pPr>
        <w:pStyle w:val="ConsPlusNormal"/>
        <w:ind w:firstLine="540"/>
        <w:jc w:val="both"/>
      </w:pPr>
      <w:r>
        <w:t xml:space="preserve">абзац исключен. - </w:t>
      </w:r>
      <w:hyperlink r:id="rId22" w:history="1">
        <w:r>
          <w:rPr>
            <w:color w:val="0000FF"/>
          </w:rPr>
          <w:t>Решение</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Выполнение педагогической работы педагогическими работниками, указанными в настоящем пункте, характеризуется наличием установленных норм времени только для выполнения педагогической работы, связанной с преподавательской деятельностью.</w:t>
      </w:r>
    </w:p>
    <w:p w:rsidR="00373455" w:rsidRDefault="00373455">
      <w:pPr>
        <w:pStyle w:val="ConsPlusNormal"/>
        <w:ind w:firstLine="540"/>
        <w:jc w:val="both"/>
      </w:pPr>
      <w: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73455" w:rsidRDefault="00373455">
      <w:pPr>
        <w:pStyle w:val="ConsPlusNormal"/>
        <w:ind w:firstLine="540"/>
        <w:jc w:val="both"/>
      </w:pPr>
      <w:r>
        <w:t>Нормируемая часть рабочего времени работников, указанных в настоящем пункте, определяется в астрономических часах и включает проводимые уроки (учебные занятия) независимо от их продолжительности и коротких перерывов (перемены) между каждым учебным занятием, установленных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73455" w:rsidRDefault="00373455">
      <w:pPr>
        <w:pStyle w:val="ConsPlusNormal"/>
        <w:ind w:firstLine="540"/>
        <w:jc w:val="both"/>
      </w:pPr>
      <w: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373455" w:rsidRDefault="00373455">
      <w:pPr>
        <w:pStyle w:val="ConsPlusNormal"/>
        <w:ind w:firstLine="540"/>
        <w:jc w:val="both"/>
      </w:pPr>
      <w: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373455" w:rsidRDefault="00373455">
      <w:pPr>
        <w:pStyle w:val="ConsPlusNormal"/>
        <w:ind w:firstLine="540"/>
        <w:jc w:val="both"/>
      </w:pPr>
      <w: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должностными обязанностями, и регулируется графиками и планами работы, согласованными с непосредственным руководителем, и может быть связана с:</w:t>
      </w:r>
    </w:p>
    <w:p w:rsidR="00373455" w:rsidRDefault="00373455">
      <w:pPr>
        <w:pStyle w:val="ConsPlusNormal"/>
        <w:ind w:firstLine="540"/>
        <w:jc w:val="both"/>
      </w:pPr>
      <w: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73455" w:rsidRDefault="00373455">
      <w:pPr>
        <w:pStyle w:val="ConsPlusNormal"/>
        <w:ind w:firstLine="540"/>
        <w:jc w:val="both"/>
      </w:pPr>
      <w: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373455" w:rsidRDefault="00373455">
      <w:pPr>
        <w:pStyle w:val="ConsPlusNormal"/>
        <w:ind w:firstLine="540"/>
        <w:jc w:val="both"/>
      </w:pPr>
      <w: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 пределах, установленных действующим законодательством);</w:t>
      </w:r>
    </w:p>
    <w:p w:rsidR="00373455" w:rsidRDefault="00373455">
      <w:pPr>
        <w:pStyle w:val="ConsPlusNormal"/>
        <w:ind w:firstLine="540"/>
        <w:jc w:val="both"/>
      </w:pPr>
      <w:r>
        <w:t>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правил поведения обучающихся, воспитанников, обеспечения порядка и дисциплины в течение учебного времени, в том числе во время перерывов (перемен) между занятиями, устанавливаемых для отдыха обучающихся, воспитанников, приема ими пищи. При составлении графика дежурств педагогических работников в образовательном учреждении до начала проведения учебных занятий, в период их проведения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73455" w:rsidRDefault="00373455">
      <w:pPr>
        <w:pStyle w:val="ConsPlusNormal"/>
        <w:ind w:firstLine="540"/>
        <w:jc w:val="both"/>
      </w:pPr>
      <w: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373455" w:rsidRDefault="00373455">
      <w:pPr>
        <w:pStyle w:val="ConsPlusNormal"/>
        <w:ind w:firstLine="540"/>
        <w:jc w:val="both"/>
      </w:pPr>
      <w:bookmarkStart w:id="4" w:name="P115"/>
      <w:bookmarkEnd w:id="4"/>
      <w:r>
        <w:t>12. Нормы часов педагогической работы за ставку заработной платы других педагогических работников установлены:</w:t>
      </w:r>
    </w:p>
    <w:p w:rsidR="00373455" w:rsidRDefault="00373455">
      <w:pPr>
        <w:pStyle w:val="ConsPlusNormal"/>
        <w:ind w:firstLine="540"/>
        <w:jc w:val="both"/>
      </w:pPr>
      <w:r>
        <w:t>20 часов в неделю - учителям-дефектологам и учителям-логопедам;</w:t>
      </w:r>
    </w:p>
    <w:p w:rsidR="00373455" w:rsidRDefault="00373455">
      <w:pPr>
        <w:pStyle w:val="ConsPlusNormal"/>
        <w:ind w:firstLine="540"/>
        <w:jc w:val="both"/>
      </w:pPr>
      <w:r>
        <w:t>24 часа в неделю - музыкальным руководителям и концертмейстерам;</w:t>
      </w:r>
    </w:p>
    <w:p w:rsidR="00373455" w:rsidRDefault="00373455">
      <w:pPr>
        <w:pStyle w:val="ConsPlusNormal"/>
        <w:ind w:firstLine="540"/>
        <w:jc w:val="both"/>
      </w:pPr>
      <w:r>
        <w:t>25 часов в неделю - воспитателям муниципальных образовательных учреждений, работающим непосредственно в группах с обучающимися (воспитанниками) с ограниченными возможностями здоровья;</w:t>
      </w:r>
    </w:p>
    <w:p w:rsidR="00373455" w:rsidRDefault="00373455">
      <w:pPr>
        <w:pStyle w:val="ConsPlusNormal"/>
        <w:ind w:firstLine="540"/>
        <w:jc w:val="both"/>
      </w:pPr>
      <w:r>
        <w:t>30 часов в неделю - инструкторам по физической культуре, воспитателям групп продленного дня образовательных учреждений;</w:t>
      </w:r>
    </w:p>
    <w:p w:rsidR="00373455" w:rsidRDefault="00373455">
      <w:pPr>
        <w:pStyle w:val="ConsPlusNormal"/>
        <w:ind w:firstLine="540"/>
        <w:jc w:val="both"/>
      </w:pPr>
      <w:r>
        <w:t>36 часов в неделю - воспитателям дошкольных групп образовательных учреждений.</w:t>
      </w:r>
    </w:p>
    <w:p w:rsidR="00373455" w:rsidRDefault="00373455">
      <w:pPr>
        <w:pStyle w:val="ConsPlusNormal"/>
        <w:ind w:firstLine="540"/>
        <w:jc w:val="both"/>
      </w:pPr>
      <w:r>
        <w:t xml:space="preserve">13. За преподавательскую (педагогическую) работу, выполненную с согласия педагогических работников, указанных в </w:t>
      </w:r>
      <w:hyperlink w:anchor="P115" w:history="1">
        <w:r>
          <w:rPr>
            <w:color w:val="0000FF"/>
          </w:rPr>
          <w:t>пункте 12 раздела II</w:t>
        </w:r>
      </w:hyperlink>
      <w:r>
        <w:t xml:space="preserve">,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в порядке, предусмотренном в </w:t>
      </w:r>
      <w:hyperlink w:anchor="P160" w:history="1">
        <w:r>
          <w:rPr>
            <w:color w:val="0000FF"/>
          </w:rPr>
          <w:t>разделе III</w:t>
        </w:r>
      </w:hyperlink>
      <w:r>
        <w:t xml:space="preserve"> настоящего Положения.</w:t>
      </w:r>
    </w:p>
    <w:p w:rsidR="00373455" w:rsidRDefault="00373455">
      <w:pPr>
        <w:pStyle w:val="ConsPlusNormal"/>
        <w:ind w:firstLine="540"/>
        <w:jc w:val="both"/>
      </w:pPr>
      <w:r>
        <w:t>14.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373455" w:rsidRDefault="00373455">
      <w:pPr>
        <w:pStyle w:val="ConsPlusNormal"/>
        <w:ind w:firstLine="540"/>
        <w:jc w:val="both"/>
      </w:pPr>
      <w: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373455" w:rsidRDefault="00373455">
      <w:pPr>
        <w:pStyle w:val="ConsPlusNormal"/>
        <w:ind w:firstLine="540"/>
        <w:jc w:val="both"/>
      </w:pPr>
      <w:r>
        <w:t>учителям физической культуры сельских общеобразовательных учреждений.</w:t>
      </w:r>
    </w:p>
    <w:p w:rsidR="00373455" w:rsidRDefault="00373455">
      <w:pPr>
        <w:pStyle w:val="ConsPlusNormal"/>
        <w:ind w:firstLine="540"/>
        <w:jc w:val="both"/>
      </w:pPr>
      <w:r>
        <w:t>15. Учителям общеобразовательных учреждений, у которых по независящим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373455" w:rsidRDefault="00373455">
      <w:pPr>
        <w:pStyle w:val="ConsPlusNormal"/>
        <w:ind w:firstLine="540"/>
        <w:jc w:val="both"/>
      </w:pPr>
      <w:r>
        <w:t>заработная плата за фактическое число часов, если оставшаяся нагрузка выше установленной нормы за ставку;</w:t>
      </w:r>
    </w:p>
    <w:p w:rsidR="00373455" w:rsidRDefault="00373455">
      <w:pPr>
        <w:pStyle w:val="ConsPlusNormal"/>
        <w:ind w:firstLine="540"/>
        <w:jc w:val="both"/>
      </w:pPr>
      <w:r>
        <w:t>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373455" w:rsidRDefault="00373455">
      <w:pPr>
        <w:pStyle w:val="ConsPlusNormal"/>
        <w:ind w:firstLine="540"/>
        <w:jc w:val="both"/>
      </w:pPr>
      <w:r>
        <w:t>заработная плата, установленная до снижения учебной нагрузки, если она была установлена ниже нормы за ставку и если их невозможно догрузить другой педагогической работой.</w:t>
      </w:r>
    </w:p>
    <w:p w:rsidR="00373455" w:rsidRDefault="00373455">
      <w:pPr>
        <w:pStyle w:val="ConsPlusNormal"/>
        <w:ind w:firstLine="540"/>
        <w:jc w:val="both"/>
      </w:pPr>
      <w:r>
        <w:t>16.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373455" w:rsidRDefault="00373455">
      <w:pPr>
        <w:pStyle w:val="ConsPlusNormal"/>
        <w:ind w:firstLine="540"/>
        <w:jc w:val="both"/>
      </w:pPr>
      <w:r>
        <w:t>17. Объем учебной нагрузки учителей устанавливается исходя из количества часов по учебному плану и программам, обеспеченности кадрами, других конкретных условий в данном образовательном учреждении.</w:t>
      </w:r>
    </w:p>
    <w:p w:rsidR="00373455" w:rsidRDefault="00373455">
      <w:pPr>
        <w:pStyle w:val="ConsPlusNormal"/>
        <w:ind w:firstLine="540"/>
        <w:jc w:val="both"/>
      </w:pPr>
      <w:r>
        <w:t>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
    <w:p w:rsidR="00373455" w:rsidRDefault="00373455">
      <w:pPr>
        <w:pStyle w:val="ConsPlusNormal"/>
        <w:ind w:firstLine="540"/>
        <w:jc w:val="both"/>
      </w:pPr>
      <w:r>
        <w:t>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373455" w:rsidRDefault="00373455">
      <w:pPr>
        <w:pStyle w:val="ConsPlusNormal"/>
        <w:ind w:firstLine="540"/>
        <w:jc w:val="both"/>
      </w:pPr>
      <w: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373455" w:rsidRDefault="00373455">
      <w:pPr>
        <w:pStyle w:val="ConsPlusNormal"/>
        <w:ind w:firstLine="540"/>
        <w:jc w:val="both"/>
      </w:pPr>
      <w:r>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373455" w:rsidRDefault="00373455">
      <w:pPr>
        <w:pStyle w:val="ConsPlusNormal"/>
        <w:ind w:firstLine="540"/>
        <w:jc w:val="both"/>
      </w:pPr>
      <w:r>
        <w:t>Предельный объем учебной нагрузки (преподавательской работы), которая может выполняться в том же образовательном учреждении руководителем образовательного учреждения, определяется собственником имущества учреждения либо уполномоченным собственником лицом (органом), а других работников, ведущих ее помимо основной работы (включая заместителей руководителя), -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rsidR="00373455" w:rsidRDefault="00373455">
      <w:pPr>
        <w:pStyle w:val="ConsPlusNormal"/>
        <w:ind w:firstLine="540"/>
        <w:jc w:val="both"/>
      </w:pPr>
      <w: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управления образования администрации городского округа "Город Йошкар-Ола".</w:t>
      </w:r>
    </w:p>
    <w:p w:rsidR="00373455" w:rsidRDefault="00373455">
      <w:pPr>
        <w:pStyle w:val="ConsPlusNormal"/>
        <w:ind w:firstLine="540"/>
        <w:jc w:val="both"/>
      </w:pPr>
      <w: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373455" w:rsidRDefault="00373455">
      <w:pPr>
        <w:pStyle w:val="ConsPlusNormal"/>
        <w:ind w:firstLine="540"/>
        <w:jc w:val="both"/>
      </w:pPr>
      <w: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373455" w:rsidRDefault="00373455">
      <w:pPr>
        <w:pStyle w:val="ConsPlusNormal"/>
        <w:ind w:firstLine="540"/>
        <w:jc w:val="both"/>
      </w:pPr>
      <w:r>
        <w:t>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373455" w:rsidRDefault="00373455">
      <w:pPr>
        <w:pStyle w:val="ConsPlusNormal"/>
        <w:ind w:firstLine="540"/>
        <w:jc w:val="both"/>
      </w:pPr>
      <w:bookmarkStart w:id="5" w:name="P140"/>
      <w:bookmarkEnd w:id="5"/>
      <w:r>
        <w:t>18. Ниже перечисленным работникам выплачиваются должностные оклады при следующей продолжительности рабочего времени:</w:t>
      </w:r>
    </w:p>
    <w:p w:rsidR="00373455" w:rsidRDefault="00373455">
      <w:pPr>
        <w:pStyle w:val="ConsPlusNormal"/>
        <w:ind w:firstLine="540"/>
        <w:jc w:val="both"/>
      </w:pPr>
      <w:r>
        <w:t>30 часов в неделю - старшим воспитателям образовательных учреждений;</w:t>
      </w:r>
    </w:p>
    <w:p w:rsidR="00373455" w:rsidRDefault="00373455">
      <w:pPr>
        <w:pStyle w:val="ConsPlusNormal"/>
        <w:ind w:firstLine="540"/>
        <w:jc w:val="both"/>
      </w:pPr>
      <w:r>
        <w:t>36 часов в неделю:</w:t>
      </w:r>
    </w:p>
    <w:p w:rsidR="00373455" w:rsidRDefault="00373455">
      <w:pPr>
        <w:pStyle w:val="ConsPlusNormal"/>
        <w:ind w:firstLine="540"/>
        <w:jc w:val="both"/>
      </w:pPr>
      <w:r>
        <w:t>педагогам-психологам;</w:t>
      </w:r>
    </w:p>
    <w:p w:rsidR="00373455" w:rsidRDefault="00373455">
      <w:pPr>
        <w:pStyle w:val="ConsPlusNormal"/>
        <w:ind w:firstLine="540"/>
        <w:jc w:val="both"/>
      </w:pPr>
      <w:r>
        <w:t>методистам (старшим методистам);</w:t>
      </w:r>
    </w:p>
    <w:p w:rsidR="00373455" w:rsidRDefault="00373455">
      <w:pPr>
        <w:pStyle w:val="ConsPlusNormal"/>
        <w:ind w:firstLine="540"/>
        <w:jc w:val="both"/>
      </w:pPr>
      <w:r>
        <w:t>социальным педагогам, педагогам-организаторам;</w:t>
      </w:r>
    </w:p>
    <w:p w:rsidR="00373455" w:rsidRDefault="00373455">
      <w:pPr>
        <w:pStyle w:val="ConsPlusNormal"/>
        <w:ind w:firstLine="540"/>
        <w:jc w:val="both"/>
      </w:pPr>
      <w:r>
        <w:t>старшим вожатым;</w:t>
      </w:r>
    </w:p>
    <w:p w:rsidR="00373455" w:rsidRDefault="00373455">
      <w:pPr>
        <w:pStyle w:val="ConsPlusNormal"/>
        <w:ind w:firstLine="540"/>
        <w:jc w:val="both"/>
      </w:pPr>
      <w:r>
        <w:t>инструкторам по труду образовательных учреждений;</w:t>
      </w:r>
    </w:p>
    <w:p w:rsidR="00373455" w:rsidRDefault="00373455">
      <w:pPr>
        <w:pStyle w:val="ConsPlusNormal"/>
        <w:ind w:firstLine="540"/>
        <w:jc w:val="both"/>
      </w:pPr>
      <w:r>
        <w:t>руководителям физического воспитания образовательных учреждений;</w:t>
      </w:r>
    </w:p>
    <w:p w:rsidR="00373455" w:rsidRDefault="00373455">
      <w:pPr>
        <w:pStyle w:val="ConsPlusNormal"/>
        <w:ind w:firstLine="540"/>
        <w:jc w:val="both"/>
      </w:pPr>
      <w:r>
        <w:t>преподавателям-организаторам (основ безопасности жизнедеятельности, допризывной подготовки) общеобразовательных учреждений;</w:t>
      </w:r>
    </w:p>
    <w:p w:rsidR="00373455" w:rsidRDefault="00373455">
      <w:pPr>
        <w:pStyle w:val="ConsPlusNormal"/>
        <w:ind w:firstLine="540"/>
        <w:jc w:val="both"/>
      </w:pPr>
      <w:r>
        <w:t>мастерам производственного обучения.</w:t>
      </w:r>
    </w:p>
    <w:p w:rsidR="00373455" w:rsidRDefault="00373455">
      <w:pPr>
        <w:pStyle w:val="ConsPlusNormal"/>
        <w:ind w:firstLine="540"/>
        <w:jc w:val="both"/>
      </w:pPr>
      <w:bookmarkStart w:id="6" w:name="P151"/>
      <w:bookmarkEnd w:id="6"/>
      <w:r>
        <w:t>19. Должностные оклады женщинам, работающим в образовательных учреждениях, расположенных в сельской местности, выплачиваются за 36 часов в неделю; специалистам (по дефектологии, психологии, логопедии и другим) психолого-педагогических и медико-педагогических комиссий - за 36 часов работы в неделю.</w:t>
      </w:r>
    </w:p>
    <w:p w:rsidR="00373455" w:rsidRDefault="00373455">
      <w:pPr>
        <w:pStyle w:val="ConsPlusNormal"/>
        <w:ind w:firstLine="540"/>
        <w:jc w:val="both"/>
      </w:pPr>
      <w:r>
        <w:t xml:space="preserve">20. Должностные оклады других работников, не перечисленных в </w:t>
      </w:r>
      <w:hyperlink w:anchor="P99" w:history="1">
        <w:r>
          <w:rPr>
            <w:color w:val="0000FF"/>
          </w:rPr>
          <w:t>пунктах 11</w:t>
        </w:r>
      </w:hyperlink>
      <w:r>
        <w:t xml:space="preserve">, </w:t>
      </w:r>
      <w:hyperlink w:anchor="P115" w:history="1">
        <w:r>
          <w:rPr>
            <w:color w:val="0000FF"/>
          </w:rPr>
          <w:t>12</w:t>
        </w:r>
      </w:hyperlink>
      <w:r>
        <w:t xml:space="preserve">, </w:t>
      </w:r>
      <w:hyperlink w:anchor="P140" w:history="1">
        <w:r>
          <w:rPr>
            <w:color w:val="0000FF"/>
          </w:rPr>
          <w:t>18</w:t>
        </w:r>
      </w:hyperlink>
      <w:r>
        <w:t xml:space="preserve">, </w:t>
      </w:r>
      <w:hyperlink w:anchor="P151" w:history="1">
        <w:r>
          <w:rPr>
            <w:color w:val="0000FF"/>
          </w:rPr>
          <w:t>19</w:t>
        </w:r>
      </w:hyperlink>
      <w:r>
        <w:t xml:space="preserve"> настоящего Положения, в том числе руководителей образовательных учреждений, их заместителей и руководителей структурных подразделений, выплачиваются за работу при 40-часовой рабочей неделе.</w:t>
      </w:r>
    </w:p>
    <w:p w:rsidR="00373455" w:rsidRDefault="00373455">
      <w:pPr>
        <w:pStyle w:val="ConsPlusNormal"/>
        <w:ind w:firstLine="540"/>
        <w:jc w:val="both"/>
      </w:pPr>
      <w:bookmarkStart w:id="7" w:name="P153"/>
      <w:bookmarkEnd w:id="7"/>
      <w:r>
        <w:t>21. Должностные оклады перечисленным ниже работникам выплачиваются с учетом ведения ими преподавательской (педагогической) работы в объеме:</w:t>
      </w:r>
    </w:p>
    <w:p w:rsidR="00373455" w:rsidRDefault="00373455">
      <w:pPr>
        <w:pStyle w:val="ConsPlusNormal"/>
        <w:ind w:firstLine="540"/>
        <w:jc w:val="both"/>
      </w:pPr>
      <w:r>
        <w:t>360 часов в год - руководителям физвоспитания, преподавателям-организаторам (основ безопасности жизнедеятельности, допризывной подготовки);</w:t>
      </w:r>
    </w:p>
    <w:p w:rsidR="00373455" w:rsidRDefault="00373455">
      <w:pPr>
        <w:pStyle w:val="ConsPlusNormal"/>
        <w:ind w:firstLine="540"/>
        <w:jc w:val="both"/>
      </w:pPr>
      <w:r>
        <w:t>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студентами педагогических училищ, педагогических колледжей).</w:t>
      </w:r>
    </w:p>
    <w:p w:rsidR="00373455" w:rsidRDefault="00373455">
      <w:pPr>
        <w:pStyle w:val="ConsPlusNormal"/>
        <w:ind w:firstLine="540"/>
        <w:jc w:val="both"/>
      </w:pPr>
      <w:r>
        <w:t>Выполнение преподавательской (педагогической) работы, указанной в настоящем пункте, осуществляется в основное рабочее время.</w:t>
      </w:r>
    </w:p>
    <w:p w:rsidR="00373455" w:rsidRDefault="00373455">
      <w:pPr>
        <w:pStyle w:val="ConsPlusNormal"/>
        <w:ind w:firstLine="540"/>
        <w:jc w:val="both"/>
      </w:pPr>
      <w:r>
        <w:t xml:space="preserve">22. Преподавательская деятельность работников, указанных в </w:t>
      </w:r>
      <w:hyperlink w:anchor="P153" w:history="1">
        <w:r>
          <w:rPr>
            <w:color w:val="0000FF"/>
          </w:rPr>
          <w:t>пункте 21</w:t>
        </w:r>
      </w:hyperlink>
      <w:r>
        <w:t xml:space="preserve"> настоящего Положения,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373455" w:rsidRDefault="00373455">
      <w:pPr>
        <w:pStyle w:val="ConsPlusNormal"/>
        <w:ind w:firstLine="540"/>
        <w:jc w:val="both"/>
      </w:pPr>
      <w:r>
        <w:t>Выполнение преподавательской работы, указанной в настоящем пункте, допускается в основное рабочее время с согласия работодателя.</w:t>
      </w:r>
    </w:p>
    <w:p w:rsidR="00373455" w:rsidRDefault="00373455">
      <w:pPr>
        <w:pStyle w:val="ConsPlusNormal"/>
        <w:ind w:firstLine="540"/>
        <w:jc w:val="both"/>
      </w:pPr>
    </w:p>
    <w:p w:rsidR="00373455" w:rsidRDefault="00373455">
      <w:pPr>
        <w:pStyle w:val="ConsPlusNormal"/>
        <w:jc w:val="center"/>
      </w:pPr>
      <w:bookmarkStart w:id="8" w:name="P160"/>
      <w:bookmarkEnd w:id="8"/>
      <w:r>
        <w:t>III. Порядок исчисления заработной платы учителей</w:t>
      </w:r>
    </w:p>
    <w:p w:rsidR="00373455" w:rsidRDefault="00373455">
      <w:pPr>
        <w:pStyle w:val="ConsPlusNormal"/>
        <w:ind w:firstLine="540"/>
        <w:jc w:val="both"/>
      </w:pPr>
    </w:p>
    <w:p w:rsidR="00373455" w:rsidRDefault="00373455">
      <w:pPr>
        <w:pStyle w:val="ConsPlusNormal"/>
        <w:ind w:firstLine="540"/>
        <w:jc w:val="both"/>
      </w:pPr>
      <w:bookmarkStart w:id="9" w:name="P162"/>
      <w:bookmarkEnd w:id="9"/>
      <w:r>
        <w:t>23. Месячная заработная плата учителей определяется путем умножения размеров ставок их заработной платы на фактическую нагрузку в неделю и деления полученного произведения на установленную за ставку норму часов педагогической работы в неделю.</w:t>
      </w:r>
    </w:p>
    <w:p w:rsidR="00373455" w:rsidRDefault="00373455">
      <w:pPr>
        <w:pStyle w:val="ConsPlusNormal"/>
        <w:ind w:firstLine="540"/>
        <w:jc w:val="both"/>
      </w:pPr>
      <w:r>
        <w:t>В таком же порядке исчисляется месячная заработная плата:</w:t>
      </w:r>
    </w:p>
    <w:p w:rsidR="00373455" w:rsidRDefault="00373455">
      <w:pPr>
        <w:pStyle w:val="ConsPlusNormal"/>
        <w:ind w:firstLine="540"/>
        <w:jc w:val="both"/>
      </w:pPr>
      <w:r>
        <w:t>учителей за работу в другом образовательном учреждении (одном или нескольких), осуществляемую на условиях совместительства;</w:t>
      </w:r>
    </w:p>
    <w:p w:rsidR="00373455" w:rsidRDefault="00373455">
      <w:pPr>
        <w:pStyle w:val="ConsPlusNormal"/>
        <w:ind w:firstLine="540"/>
        <w:jc w:val="both"/>
      </w:pPr>
      <w: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373455" w:rsidRDefault="00373455">
      <w:pPr>
        <w:pStyle w:val="ConsPlusNormal"/>
        <w:ind w:firstLine="540"/>
        <w:jc w:val="both"/>
      </w:pPr>
      <w:r>
        <w:t>24.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373455" w:rsidRDefault="00373455">
      <w:pPr>
        <w:pStyle w:val="ConsPlusNormal"/>
        <w:ind w:firstLine="540"/>
        <w:jc w:val="both"/>
      </w:pPr>
      <w:r>
        <w:t>25. Тарификация учителей производится один раз в год, в случае, если учебными планами на каждое полугодие предусматривается разное количество часов на предмет, то раздельно по полугодиям.</w:t>
      </w:r>
    </w:p>
    <w:p w:rsidR="00373455" w:rsidRDefault="00373455">
      <w:pPr>
        <w:pStyle w:val="ConsPlusNormal"/>
        <w:ind w:firstLine="540"/>
        <w:jc w:val="both"/>
      </w:pPr>
      <w:r>
        <w:t>26. Исчисление заработной платы учителей за работу по обучению детей, находящихся на длительном лечении в больницах, в зависимости от объема их учебной нагрузки производится два раза в год - на начало первого и второго учебных полугодий.</w:t>
      </w:r>
    </w:p>
    <w:p w:rsidR="00373455" w:rsidRDefault="00373455">
      <w:pPr>
        <w:pStyle w:val="ConsPlusNormal"/>
        <w:ind w:firstLine="540"/>
        <w:jc w:val="both"/>
      </w:pPr>
      <w:r>
        <w:t>Тарификация учителей, осуществляющих обучение учащихся,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373455" w:rsidRDefault="00373455">
      <w:pPr>
        <w:pStyle w:val="ConsPlusNormal"/>
        <w:ind w:firstLine="540"/>
        <w:jc w:val="both"/>
      </w:pPr>
      <w: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373455" w:rsidRDefault="00373455">
      <w:pPr>
        <w:pStyle w:val="ConsPlusNormal"/>
        <w:ind w:firstLine="540"/>
        <w:jc w:val="both"/>
      </w:pPr>
      <w: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373455" w:rsidRDefault="00373455">
      <w:pPr>
        <w:pStyle w:val="ConsPlusNormal"/>
        <w:ind w:firstLine="540"/>
        <w:jc w:val="both"/>
      </w:pPr>
      <w:r>
        <w:t>27. За время работы в период осенних, зимних, весенних и летних каникул,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373455" w:rsidRDefault="00373455">
      <w:pPr>
        <w:pStyle w:val="ConsPlusNormal"/>
        <w:ind w:firstLine="540"/>
        <w:jc w:val="both"/>
      </w:pPr>
      <w:r>
        <w:t>Лицам, работающим на условиях почасовой оплаты и не ведущим педагогической работы во время каникул, оплата за это время не производится.</w:t>
      </w:r>
    </w:p>
    <w:p w:rsidR="00373455" w:rsidRDefault="00373455">
      <w:pPr>
        <w:pStyle w:val="ConsPlusNormal"/>
        <w:ind w:firstLine="540"/>
        <w:jc w:val="both"/>
      </w:pPr>
    </w:p>
    <w:p w:rsidR="00373455" w:rsidRDefault="00373455">
      <w:pPr>
        <w:pStyle w:val="ConsPlusNormal"/>
        <w:jc w:val="center"/>
      </w:pPr>
      <w:r>
        <w:t>IV. Порядок и условия почасовой оплаты труда</w:t>
      </w:r>
    </w:p>
    <w:p w:rsidR="00373455" w:rsidRDefault="00373455">
      <w:pPr>
        <w:pStyle w:val="ConsPlusNormal"/>
        <w:ind w:firstLine="540"/>
        <w:jc w:val="both"/>
      </w:pPr>
    </w:p>
    <w:p w:rsidR="00373455" w:rsidRDefault="00373455">
      <w:pPr>
        <w:pStyle w:val="ConsPlusNormal"/>
        <w:ind w:firstLine="540"/>
        <w:jc w:val="both"/>
      </w:pPr>
      <w:r>
        <w:t>28. Почасовая оплата труда учителей и других педагогических работников образовательных учреждений применяется при оплате:</w:t>
      </w:r>
    </w:p>
    <w:p w:rsidR="00373455" w:rsidRDefault="00373455">
      <w:pPr>
        <w:pStyle w:val="ConsPlusNormal"/>
        <w:ind w:firstLine="540"/>
        <w:jc w:val="both"/>
      </w:pPr>
      <w: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373455" w:rsidRDefault="00373455">
      <w:pPr>
        <w:pStyle w:val="ConsPlusNormal"/>
        <w:ind w:firstLine="540"/>
        <w:jc w:val="both"/>
      </w:pPr>
      <w: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373455" w:rsidRDefault="00373455">
      <w:pPr>
        <w:pStyle w:val="ConsPlusNormal"/>
        <w:ind w:firstLine="540"/>
        <w:jc w:val="both"/>
      </w:pPr>
      <w:r>
        <w:t>за педагогическую работу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373455" w:rsidRDefault="00373455">
      <w:pPr>
        <w:pStyle w:val="ConsPlusNormal"/>
        <w:ind w:firstLine="540"/>
        <w:jc w:val="both"/>
      </w:pPr>
      <w:r>
        <w:t xml:space="preserve">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w:t>
      </w:r>
      <w:hyperlink w:anchor="P162" w:history="1">
        <w:r>
          <w:rPr>
            <w:color w:val="0000FF"/>
          </w:rPr>
          <w:t>пунктом 1 раздела III</w:t>
        </w:r>
      </w:hyperlink>
      <w:r>
        <w:t xml:space="preserve"> настоящего Положения.</w:t>
      </w:r>
    </w:p>
    <w:p w:rsidR="00373455" w:rsidRDefault="00373455">
      <w:pPr>
        <w:pStyle w:val="ConsPlusNormal"/>
        <w:ind w:firstLine="540"/>
        <w:jc w:val="both"/>
      </w:pPr>
      <w: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373455" w:rsidRDefault="00373455">
      <w:pPr>
        <w:pStyle w:val="ConsPlusNormal"/>
        <w:ind w:firstLine="540"/>
        <w:jc w:val="both"/>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73455" w:rsidRDefault="00373455">
      <w:pPr>
        <w:pStyle w:val="ConsPlusNormal"/>
        <w:ind w:firstLine="540"/>
        <w:jc w:val="both"/>
      </w:pPr>
      <w: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73455" w:rsidRDefault="00373455">
      <w:pPr>
        <w:pStyle w:val="ConsPlusNormal"/>
        <w:ind w:firstLine="540"/>
        <w:jc w:val="both"/>
      </w:pPr>
      <w:r>
        <w:t>29.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с применением условий и коэффициентов ставок почасовой оплаты труда.</w:t>
      </w:r>
    </w:p>
    <w:p w:rsidR="00373455" w:rsidRDefault="00373455">
      <w:pPr>
        <w:pStyle w:val="ConsPlusNormal"/>
        <w:ind w:firstLine="540"/>
        <w:jc w:val="both"/>
      </w:pPr>
      <w:r>
        <w:t>Ставки почасовой оплаты определяются путем умножения размера базовой составляющей ставки (оклада) заработной платы работников, устанавливаемой постановлением администрации городского округа "Город Йошкар-Ола", и коэффициентов ставок почасовой оплаты труда для следующих категорий высококвалифицированных специалистов:</w:t>
      </w:r>
    </w:p>
    <w:p w:rsidR="00373455" w:rsidRDefault="00373455">
      <w:pPr>
        <w:pStyle w:val="ConsPlusNormal"/>
        <w:jc w:val="both"/>
      </w:pPr>
      <w:r>
        <w:t xml:space="preserve">(в ред. </w:t>
      </w:r>
      <w:hyperlink r:id="rId23" w:history="1">
        <w:r>
          <w:rPr>
            <w:color w:val="0000FF"/>
          </w:rPr>
          <w:t>решения</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профессор, доктор наук - 0,20;</w:t>
      </w:r>
    </w:p>
    <w:p w:rsidR="00373455" w:rsidRDefault="00373455">
      <w:pPr>
        <w:pStyle w:val="ConsPlusNormal"/>
        <w:ind w:firstLine="540"/>
        <w:jc w:val="both"/>
      </w:pPr>
      <w:r>
        <w:t>доцент, кандидат наук - 0,15;</w:t>
      </w:r>
    </w:p>
    <w:p w:rsidR="00373455" w:rsidRDefault="00373455">
      <w:pPr>
        <w:pStyle w:val="ConsPlusNormal"/>
        <w:ind w:firstLine="540"/>
        <w:jc w:val="both"/>
      </w:pPr>
      <w:r>
        <w:t>лица, не имеющие ученой степени - 0,10.</w:t>
      </w:r>
    </w:p>
    <w:p w:rsidR="00373455" w:rsidRDefault="00373455">
      <w:pPr>
        <w:pStyle w:val="ConsPlusNormal"/>
        <w:ind w:firstLine="540"/>
        <w:jc w:val="both"/>
      </w:pPr>
      <w:r>
        <w:t>В ставки почасовой оплаты включена оплата за отпуск.</w:t>
      </w:r>
    </w:p>
    <w:p w:rsidR="00373455" w:rsidRDefault="00373455">
      <w:pPr>
        <w:pStyle w:val="ConsPlusNormal"/>
        <w:ind w:firstLine="540"/>
        <w:jc w:val="both"/>
      </w:pPr>
      <w:r>
        <w:t>Ставки почасовой оплаты труда лиц, имеющих почетное звание "Народный", устанавливаются в размерах, предусмотренных для профессоров, докторов наук; лиц, имеющих почетное звание "Заслуженный", устанавливаются в размерах, предусмотренных для доцентов, кандидатов наук.</w:t>
      </w:r>
    </w:p>
    <w:p w:rsidR="00373455" w:rsidRDefault="00373455">
      <w:pPr>
        <w:pStyle w:val="ConsPlusNormal"/>
        <w:jc w:val="center"/>
      </w:pPr>
    </w:p>
    <w:p w:rsidR="00373455" w:rsidRDefault="00373455">
      <w:pPr>
        <w:pStyle w:val="ConsPlusNormal"/>
        <w:jc w:val="center"/>
      </w:pPr>
      <w:r>
        <w:t>V. Порядок определения уровня образования</w:t>
      </w:r>
    </w:p>
    <w:p w:rsidR="00373455" w:rsidRDefault="00373455">
      <w:pPr>
        <w:pStyle w:val="ConsPlusNormal"/>
        <w:ind w:firstLine="540"/>
        <w:jc w:val="both"/>
      </w:pPr>
    </w:p>
    <w:p w:rsidR="00373455" w:rsidRDefault="00373455">
      <w:pPr>
        <w:pStyle w:val="ConsPlusNormal"/>
        <w:ind w:firstLine="540"/>
        <w:jc w:val="both"/>
      </w:pPr>
      <w:r>
        <w:t>30. Уровень образования педагогических работников при установлении ставок (окладов)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373455" w:rsidRDefault="00373455">
      <w:pPr>
        <w:pStyle w:val="ConsPlusNormal"/>
        <w:ind w:firstLine="540"/>
        <w:jc w:val="both"/>
      </w:pPr>
      <w:r>
        <w:t>31. Требования к уровню образования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373455" w:rsidRDefault="00373455">
      <w:pPr>
        <w:pStyle w:val="ConsPlusNormal"/>
        <w:ind w:firstLine="540"/>
        <w:jc w:val="both"/>
      </w:pPr>
      <w: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373455" w:rsidRDefault="00373455">
      <w:pPr>
        <w:pStyle w:val="ConsPlusNormal"/>
        <w:ind w:firstLine="540"/>
        <w:jc w:val="both"/>
      </w:pPr>
      <w:r>
        <w:t>32. Педагогическим работникам, получившим диплом государственного образца о высшем профессиональном образовании, ставки заработной платы (оклады)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373455" w:rsidRDefault="00373455">
      <w:pPr>
        <w:pStyle w:val="ConsPlusNormal"/>
        <w:ind w:firstLine="540"/>
        <w:jc w:val="both"/>
      </w:pPr>
      <w:r>
        <w:t>Наличие у работников диплома государственного образца "бакалавр", "специалист", "магистр" дает право на установление ставок заработной платы (окладов), предусмотренных для лиц, имеющих высшее профессиональное образование.</w:t>
      </w:r>
    </w:p>
    <w:p w:rsidR="00373455" w:rsidRDefault="00373455">
      <w:pPr>
        <w:pStyle w:val="ConsPlusNormal"/>
        <w:ind w:firstLine="540"/>
        <w:jc w:val="both"/>
      </w:pPr>
      <w:r>
        <w:t>Наличие у работников диплома государственного образца о неполном высшем профессиональном образовании права на установление ставок заработной платы (окладов), предусмотренных для лиц, имеющих высшее или среднее профессиональное образование, не дает.</w:t>
      </w:r>
    </w:p>
    <w:p w:rsidR="00373455" w:rsidRDefault="00373455">
      <w:pPr>
        <w:pStyle w:val="ConsPlusNormal"/>
        <w:ind w:firstLine="540"/>
        <w:jc w:val="both"/>
      </w:pPr>
      <w:r>
        <w:t>Окончание трех полных курсов высшего учебного заведения педагогического профиля и приравненных к нему учебных заведений дает право на установление ставок заработной платы (окладов), предусмотренных для лиц, имеющих среднее профессиональное образование.</w:t>
      </w:r>
    </w:p>
    <w:p w:rsidR="00373455" w:rsidRDefault="00373455">
      <w:pPr>
        <w:pStyle w:val="ConsPlusNormal"/>
        <w:ind w:firstLine="540"/>
        <w:jc w:val="both"/>
      </w:pPr>
      <w:r>
        <w:t>33.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ставки заработной платы (оклады) устанавливаются как работникам, имеющим высшее или среднее музыкальное образование.</w:t>
      </w:r>
    </w:p>
    <w:p w:rsidR="00373455" w:rsidRDefault="00373455">
      <w:pPr>
        <w:pStyle w:val="ConsPlusNormal"/>
        <w:ind w:firstLine="540"/>
        <w:jc w:val="both"/>
      </w:pPr>
      <w:r>
        <w:t>34. 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ставки заработной платы (оклады) как лицам, имеющим высшее дефектологическое образование, устанавливаются:</w:t>
      </w:r>
    </w:p>
    <w:p w:rsidR="00373455" w:rsidRDefault="00373455">
      <w:pPr>
        <w:pStyle w:val="ConsPlusNormal"/>
        <w:ind w:firstLine="540"/>
        <w:jc w:val="both"/>
      </w:pPr>
      <w: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373455" w:rsidRDefault="00373455">
      <w:pPr>
        <w:pStyle w:val="ConsPlusNormal"/>
        <w:ind w:firstLine="540"/>
        <w:jc w:val="both"/>
      </w:pPr>
      <w: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373455" w:rsidRDefault="00373455">
      <w:pPr>
        <w:pStyle w:val="ConsPlusNormal"/>
        <w:ind w:firstLine="540"/>
        <w:jc w:val="both"/>
      </w:pPr>
      <w:r>
        <w:t>35. Работники, не имеющие соответствующего уровня профессиональной компетенции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муниципального образовательного учреждения в порядке исключения могут быть назначены руководителем образовательного учреждения на соответствующие должности так же, как и работники, имеющие соответствующий уровень профессиональной компетенции и стаж работы.</w:t>
      </w:r>
    </w:p>
    <w:p w:rsidR="00373455" w:rsidRDefault="00373455">
      <w:pPr>
        <w:pStyle w:val="ConsPlusNormal"/>
        <w:ind w:firstLine="540"/>
        <w:jc w:val="both"/>
      </w:pPr>
    </w:p>
    <w:p w:rsidR="00373455" w:rsidRDefault="00373455">
      <w:pPr>
        <w:pStyle w:val="ConsPlusNormal"/>
        <w:jc w:val="center"/>
      </w:pPr>
      <w:r>
        <w:t>VI. Порядок определения стажа педагогической работы</w:t>
      </w:r>
    </w:p>
    <w:p w:rsidR="00373455" w:rsidRDefault="00373455">
      <w:pPr>
        <w:pStyle w:val="ConsPlusNormal"/>
        <w:ind w:firstLine="540"/>
        <w:jc w:val="both"/>
      </w:pPr>
    </w:p>
    <w:p w:rsidR="00373455" w:rsidRDefault="00373455">
      <w:pPr>
        <w:pStyle w:val="ConsPlusNormal"/>
        <w:ind w:firstLine="540"/>
        <w:jc w:val="both"/>
      </w:pPr>
      <w:r>
        <w:t>Основным документом для определения стажа педагогической работы является трудовая книжка.</w:t>
      </w:r>
    </w:p>
    <w:p w:rsidR="00373455" w:rsidRDefault="00373455">
      <w:pPr>
        <w:pStyle w:val="ConsPlusNormal"/>
        <w:ind w:firstLine="540"/>
        <w:jc w:val="both"/>
      </w:pPr>
      <w: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образовательного учреждения, должности и времени работы в этой должности, дате выдачи справки, а также сведения, на основании которых выдана справка о работе.</w:t>
      </w:r>
    </w:p>
    <w:p w:rsidR="00373455" w:rsidRDefault="00373455">
      <w:pPr>
        <w:pStyle w:val="ConsPlusNormal"/>
        <w:ind w:firstLine="540"/>
        <w:jc w:val="both"/>
      </w:pPr>
      <w: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373455" w:rsidRDefault="00373455">
      <w:pPr>
        <w:pStyle w:val="ConsPlusNormal"/>
        <w:ind w:firstLine="540"/>
        <w:jc w:val="both"/>
      </w:pPr>
      <w: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1</w:t>
      </w:r>
    </w:p>
    <w:p w:rsidR="00373455" w:rsidRDefault="00373455">
      <w:pPr>
        <w:pStyle w:val="ConsPlusNormal"/>
        <w:jc w:val="right"/>
      </w:pPr>
      <w:r>
        <w:t>к Положению</w:t>
      </w:r>
    </w:p>
    <w:p w:rsidR="00373455" w:rsidRDefault="00373455">
      <w:pPr>
        <w:pStyle w:val="ConsPlusNormal"/>
        <w:jc w:val="right"/>
      </w:pPr>
      <w:r>
        <w:t>об отраслевой системе</w:t>
      </w:r>
    </w:p>
    <w:p w:rsidR="00373455" w:rsidRDefault="00373455">
      <w:pPr>
        <w:pStyle w:val="ConsPlusNormal"/>
        <w:jc w:val="right"/>
      </w:pPr>
      <w:r>
        <w:t>оплаты труда руководящих</w:t>
      </w:r>
    </w:p>
    <w:p w:rsidR="00373455" w:rsidRDefault="00373455">
      <w:pPr>
        <w:pStyle w:val="ConsPlusNormal"/>
        <w:jc w:val="right"/>
      </w:pPr>
      <w:r>
        <w:t>и педагогических работников</w:t>
      </w:r>
    </w:p>
    <w:p w:rsidR="00373455" w:rsidRDefault="00373455">
      <w:pPr>
        <w:pStyle w:val="ConsPlusNormal"/>
        <w:jc w:val="right"/>
      </w:pPr>
      <w:r>
        <w:t>муниципальных образовательных</w:t>
      </w:r>
    </w:p>
    <w:p w:rsidR="00373455" w:rsidRDefault="00373455">
      <w:pPr>
        <w:pStyle w:val="ConsPlusNormal"/>
        <w:jc w:val="right"/>
      </w:pPr>
      <w:r>
        <w:t>учреждений городского округа</w:t>
      </w:r>
    </w:p>
    <w:p w:rsidR="00373455" w:rsidRDefault="00373455">
      <w:pPr>
        <w:pStyle w:val="ConsPlusNormal"/>
        <w:jc w:val="right"/>
      </w:pPr>
      <w:r>
        <w:t>"Город Йошкар-Ола"</w:t>
      </w:r>
    </w:p>
    <w:p w:rsidR="00373455" w:rsidRDefault="00373455">
      <w:pPr>
        <w:pStyle w:val="ConsPlusNormal"/>
        <w:jc w:val="center"/>
      </w:pPr>
    </w:p>
    <w:p w:rsidR="00373455" w:rsidRDefault="00373455">
      <w:pPr>
        <w:pStyle w:val="ConsPlusTitle"/>
        <w:jc w:val="center"/>
      </w:pPr>
      <w:bookmarkStart w:id="10" w:name="P229"/>
      <w:bookmarkEnd w:id="10"/>
      <w:r>
        <w:t>ПОВЫШАЮЩИЕ КОЭФФИЦИЕНТЫ</w:t>
      </w:r>
    </w:p>
    <w:p w:rsidR="00373455" w:rsidRDefault="00373455">
      <w:pPr>
        <w:pStyle w:val="ConsPlusTitle"/>
        <w:jc w:val="center"/>
      </w:pPr>
      <w:r>
        <w:t>К БАЗОВОЙ СОСТАВЛЯЮЩЕЙ СТАВКИ (ОКЛАДА) ЗАРАБОТНОЙ ПЛАТЫ</w:t>
      </w:r>
    </w:p>
    <w:p w:rsidR="00373455" w:rsidRDefault="00373455">
      <w:pPr>
        <w:pStyle w:val="ConsPlusTitle"/>
        <w:jc w:val="center"/>
      </w:pPr>
      <w:r>
        <w:t>РУКОВОДЯЩИХ РАБОТНИКОВ МУНИЦИПАЛЬНЫХ ОБЩЕОБРАЗОВАТЕЛЬНЫХ</w:t>
      </w:r>
    </w:p>
    <w:p w:rsidR="00373455" w:rsidRDefault="00373455">
      <w:pPr>
        <w:pStyle w:val="ConsPlusTitle"/>
        <w:jc w:val="center"/>
      </w:pPr>
      <w:r>
        <w:t>УЧРЕЖДЕНИЙ, СПЕЦИАЛЬНОГО УЧЕБНО-ВОСПИТАТЕЛЬНОГО УЧРЕЖДЕНИЯ</w:t>
      </w:r>
    </w:p>
    <w:p w:rsidR="00373455" w:rsidRDefault="00373455">
      <w:pPr>
        <w:pStyle w:val="ConsPlusTitle"/>
        <w:jc w:val="center"/>
      </w:pPr>
      <w:r>
        <w:t>ДЛЯ ДЕТЕЙ И ПОДРОСТКОВ С ДЕВИАНТНЫМ ПОВЕДЕНИЕМ</w:t>
      </w:r>
    </w:p>
    <w:p w:rsidR="00373455" w:rsidRDefault="00373455">
      <w:pPr>
        <w:pStyle w:val="ConsPlusNormal"/>
        <w:jc w:val="center"/>
      </w:pPr>
    </w:p>
    <w:p w:rsidR="00373455" w:rsidRDefault="00373455">
      <w:pPr>
        <w:pStyle w:val="ConsPlusNormal"/>
        <w:jc w:val="center"/>
      </w:pPr>
      <w:r>
        <w:t>Раздел 1. ПОВЫШАЮЩИЕ КОЭФФИЦИЕНТЫ К БАЗОВОЙ СОСТАВЛЯЮЩЕЙ</w:t>
      </w:r>
    </w:p>
    <w:p w:rsidR="00373455" w:rsidRDefault="00373455">
      <w:pPr>
        <w:pStyle w:val="ConsPlusNormal"/>
        <w:jc w:val="center"/>
      </w:pPr>
      <w:r>
        <w:t>СТАВКИ (ОКЛАДА) ЗАРАБОТНОЙ ПЛАТЫ РУКОВОДЯЩИХ РАБОТНИКОВ</w:t>
      </w:r>
    </w:p>
    <w:p w:rsidR="00373455" w:rsidRDefault="00373455">
      <w:pPr>
        <w:pStyle w:val="ConsPlusNormal"/>
        <w:jc w:val="center"/>
      </w:pPr>
      <w:r>
        <w:t>В ЗАВИСИМОСТИ ОТ УРОВНЯ ПРОФЕССИОНАЛЬНОЙ КОМПЕТЕНЦИИ</w:t>
      </w:r>
    </w:p>
    <w:p w:rsidR="00373455" w:rsidRDefault="00373455">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6360"/>
        <w:gridCol w:w="2280"/>
      </w:tblGrid>
      <w:tr w:rsidR="00373455">
        <w:trPr>
          <w:trHeight w:val="240"/>
        </w:trPr>
        <w:tc>
          <w:tcPr>
            <w:tcW w:w="600" w:type="dxa"/>
          </w:tcPr>
          <w:p w:rsidR="00373455" w:rsidRDefault="00373455">
            <w:pPr>
              <w:pStyle w:val="ConsPlusNonformat"/>
              <w:jc w:val="both"/>
            </w:pPr>
            <w:r>
              <w:t xml:space="preserve"> N </w:t>
            </w:r>
          </w:p>
          <w:p w:rsidR="00373455" w:rsidRDefault="00373455">
            <w:pPr>
              <w:pStyle w:val="ConsPlusNonformat"/>
              <w:jc w:val="both"/>
            </w:pPr>
            <w:r>
              <w:t>п/п</w:t>
            </w:r>
          </w:p>
        </w:tc>
        <w:tc>
          <w:tcPr>
            <w:tcW w:w="6360" w:type="dxa"/>
          </w:tcPr>
          <w:p w:rsidR="00373455" w:rsidRDefault="00373455">
            <w:pPr>
              <w:pStyle w:val="ConsPlusNonformat"/>
              <w:jc w:val="both"/>
            </w:pPr>
            <w:r>
              <w:t xml:space="preserve">              Наименование должности               </w:t>
            </w:r>
          </w:p>
        </w:tc>
        <w:tc>
          <w:tcPr>
            <w:tcW w:w="2280" w:type="dxa"/>
          </w:tcPr>
          <w:p w:rsidR="00373455" w:rsidRDefault="00373455">
            <w:pPr>
              <w:pStyle w:val="ConsPlusNonformat"/>
              <w:jc w:val="both"/>
            </w:pPr>
            <w:r>
              <w:t xml:space="preserve"> Наличие высшего </w:t>
            </w:r>
          </w:p>
          <w:p w:rsidR="00373455" w:rsidRDefault="00373455">
            <w:pPr>
              <w:pStyle w:val="ConsPlusNonformat"/>
              <w:jc w:val="both"/>
            </w:pPr>
            <w:r>
              <w:t>профессионального</w:t>
            </w:r>
          </w:p>
          <w:p w:rsidR="00373455" w:rsidRDefault="00373455">
            <w:pPr>
              <w:pStyle w:val="ConsPlusNonformat"/>
              <w:jc w:val="both"/>
            </w:pPr>
            <w:r>
              <w:t xml:space="preserve">   образования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6360" w:type="dxa"/>
            <w:tcBorders>
              <w:top w:val="nil"/>
            </w:tcBorders>
          </w:tcPr>
          <w:p w:rsidR="00373455" w:rsidRDefault="00373455">
            <w:pPr>
              <w:pStyle w:val="ConsPlusNonformat"/>
              <w:jc w:val="both"/>
            </w:pPr>
            <w:r>
              <w:t xml:space="preserve">Руководители, заместители руководителей            </w:t>
            </w:r>
          </w:p>
          <w:p w:rsidR="00373455" w:rsidRDefault="00373455">
            <w:pPr>
              <w:pStyle w:val="ConsPlusNonformat"/>
              <w:jc w:val="both"/>
            </w:pPr>
            <w:r>
              <w:t xml:space="preserve">образовательных учреждений, руководители           </w:t>
            </w:r>
          </w:p>
          <w:p w:rsidR="00373455" w:rsidRDefault="00373455">
            <w:pPr>
              <w:pStyle w:val="ConsPlusNonformat"/>
              <w:jc w:val="both"/>
            </w:pPr>
            <w:r>
              <w:t xml:space="preserve">структурных подразделений и главные специалисты    </w:t>
            </w:r>
          </w:p>
          <w:p w:rsidR="00373455" w:rsidRDefault="00373455">
            <w:pPr>
              <w:pStyle w:val="ConsPlusNonformat"/>
              <w:jc w:val="both"/>
            </w:pPr>
            <w:r>
              <w:t xml:space="preserve">образовательных учреждений (главный бухгалтер,     </w:t>
            </w:r>
          </w:p>
          <w:p w:rsidR="00373455" w:rsidRDefault="00373455">
            <w:pPr>
              <w:pStyle w:val="ConsPlusNonformat"/>
              <w:jc w:val="both"/>
            </w:pPr>
            <w:r>
              <w:t xml:space="preserve">главный инженер и т.д.)                            </w:t>
            </w:r>
          </w:p>
        </w:tc>
        <w:tc>
          <w:tcPr>
            <w:tcW w:w="2280" w:type="dxa"/>
            <w:tcBorders>
              <w:top w:val="nil"/>
            </w:tcBorders>
          </w:tcPr>
          <w:p w:rsidR="00373455" w:rsidRDefault="00373455">
            <w:pPr>
              <w:pStyle w:val="ConsPlusNonformat"/>
              <w:jc w:val="both"/>
            </w:pPr>
          </w:p>
          <w:p w:rsidR="00373455" w:rsidRDefault="00373455">
            <w:pPr>
              <w:pStyle w:val="ConsPlusNonformat"/>
              <w:jc w:val="both"/>
            </w:pPr>
          </w:p>
          <w:p w:rsidR="00373455" w:rsidRDefault="00373455">
            <w:pPr>
              <w:pStyle w:val="ConsPlusNonformat"/>
              <w:jc w:val="both"/>
            </w:pPr>
          </w:p>
          <w:p w:rsidR="00373455" w:rsidRDefault="00373455">
            <w:pPr>
              <w:pStyle w:val="ConsPlusNonformat"/>
              <w:jc w:val="both"/>
            </w:pPr>
          </w:p>
          <w:p w:rsidR="00373455" w:rsidRDefault="00373455">
            <w:pPr>
              <w:pStyle w:val="ConsPlusNonformat"/>
              <w:jc w:val="both"/>
            </w:pPr>
            <w:r>
              <w:t xml:space="preserve">      1,87       </w:t>
            </w:r>
          </w:p>
        </w:tc>
      </w:tr>
    </w:tbl>
    <w:p w:rsidR="00373455" w:rsidRDefault="00373455">
      <w:pPr>
        <w:pStyle w:val="ConsPlusNormal"/>
        <w:jc w:val="center"/>
      </w:pPr>
    </w:p>
    <w:p w:rsidR="00373455" w:rsidRDefault="00373455">
      <w:pPr>
        <w:pStyle w:val="ConsPlusNormal"/>
        <w:jc w:val="center"/>
      </w:pPr>
      <w:r>
        <w:t>Раздел 2. ПОВЫШАЮЩИЕ КОЭФФИЦИЕНТЫ К БАЗОВОЙ СОСТАВЛЯЮЩЕЙ</w:t>
      </w:r>
    </w:p>
    <w:p w:rsidR="00373455" w:rsidRDefault="00373455">
      <w:pPr>
        <w:pStyle w:val="ConsPlusNormal"/>
        <w:jc w:val="center"/>
      </w:pPr>
      <w:r>
        <w:t>СТАВКИ (ОКЛАДА) ЗАРАБОТНОЙ ПЛАТЫ РУКОВОДЯЩИХ РАБОТНИКОВ</w:t>
      </w:r>
    </w:p>
    <w:p w:rsidR="00373455" w:rsidRDefault="00373455">
      <w:pPr>
        <w:pStyle w:val="ConsPlusNormal"/>
        <w:jc w:val="center"/>
      </w:pPr>
      <w:r>
        <w:t>В ЗАВИСИМОСТИ ОТ НАЛИЧИЯ КВАЛИФИКАЦИОННОЙ КАТЕГОРИИ</w:t>
      </w:r>
    </w:p>
    <w:p w:rsidR="00373455" w:rsidRDefault="00373455">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4800"/>
        <w:gridCol w:w="1080"/>
        <w:gridCol w:w="1320"/>
        <w:gridCol w:w="1320"/>
      </w:tblGrid>
      <w:tr w:rsidR="00373455">
        <w:trPr>
          <w:trHeight w:val="240"/>
        </w:trPr>
        <w:tc>
          <w:tcPr>
            <w:tcW w:w="600" w:type="dxa"/>
            <w:vMerge w:val="restart"/>
          </w:tcPr>
          <w:p w:rsidR="00373455" w:rsidRDefault="00373455">
            <w:pPr>
              <w:pStyle w:val="ConsPlusNonformat"/>
              <w:jc w:val="both"/>
            </w:pPr>
            <w:r>
              <w:t xml:space="preserve"> N </w:t>
            </w:r>
          </w:p>
          <w:p w:rsidR="00373455" w:rsidRDefault="00373455">
            <w:pPr>
              <w:pStyle w:val="ConsPlusNonformat"/>
              <w:jc w:val="both"/>
            </w:pPr>
            <w:r>
              <w:t>п/п</w:t>
            </w:r>
          </w:p>
        </w:tc>
        <w:tc>
          <w:tcPr>
            <w:tcW w:w="4800" w:type="dxa"/>
            <w:vMerge w:val="restart"/>
          </w:tcPr>
          <w:p w:rsidR="00373455" w:rsidRDefault="00373455">
            <w:pPr>
              <w:pStyle w:val="ConsPlusNonformat"/>
              <w:jc w:val="both"/>
            </w:pPr>
            <w:r>
              <w:t xml:space="preserve">        Наименование должности        </w:t>
            </w:r>
          </w:p>
        </w:tc>
        <w:tc>
          <w:tcPr>
            <w:tcW w:w="3720" w:type="dxa"/>
            <w:gridSpan w:val="3"/>
          </w:tcPr>
          <w:p w:rsidR="00373455" w:rsidRDefault="00373455">
            <w:pPr>
              <w:pStyle w:val="ConsPlusNonformat"/>
              <w:jc w:val="both"/>
            </w:pPr>
            <w:r>
              <w:t xml:space="preserve">  Коэффициент при наличии  </w:t>
            </w:r>
          </w:p>
          <w:p w:rsidR="00373455" w:rsidRDefault="00373455">
            <w:pPr>
              <w:pStyle w:val="ConsPlusNonformat"/>
              <w:jc w:val="both"/>
            </w:pPr>
            <w:r>
              <w:t xml:space="preserve">квалификационных категорий </w:t>
            </w:r>
          </w:p>
        </w:tc>
      </w:tr>
      <w:tr w:rsidR="00373455">
        <w:tc>
          <w:tcPr>
            <w:tcW w:w="480" w:type="dxa"/>
            <w:vMerge/>
            <w:tcBorders>
              <w:top w:val="nil"/>
            </w:tcBorders>
          </w:tcPr>
          <w:p w:rsidR="00373455" w:rsidRDefault="00373455"/>
        </w:tc>
        <w:tc>
          <w:tcPr>
            <w:tcW w:w="4680" w:type="dxa"/>
            <w:vMerge/>
            <w:tcBorders>
              <w:top w:val="nil"/>
            </w:tcBorders>
          </w:tcPr>
          <w:p w:rsidR="00373455" w:rsidRDefault="00373455"/>
        </w:tc>
        <w:tc>
          <w:tcPr>
            <w:tcW w:w="1080" w:type="dxa"/>
            <w:tcBorders>
              <w:top w:val="nil"/>
            </w:tcBorders>
          </w:tcPr>
          <w:p w:rsidR="00373455" w:rsidRDefault="00373455">
            <w:pPr>
              <w:pStyle w:val="ConsPlusNonformat"/>
              <w:jc w:val="both"/>
            </w:pPr>
            <w:r>
              <w:t xml:space="preserve">  II   </w:t>
            </w:r>
          </w:p>
        </w:tc>
        <w:tc>
          <w:tcPr>
            <w:tcW w:w="1320" w:type="dxa"/>
            <w:tcBorders>
              <w:top w:val="nil"/>
            </w:tcBorders>
          </w:tcPr>
          <w:p w:rsidR="00373455" w:rsidRDefault="00373455">
            <w:pPr>
              <w:pStyle w:val="ConsPlusNonformat"/>
              <w:jc w:val="both"/>
            </w:pPr>
            <w:r>
              <w:t xml:space="preserve">    I    </w:t>
            </w:r>
          </w:p>
        </w:tc>
        <w:tc>
          <w:tcPr>
            <w:tcW w:w="1320" w:type="dxa"/>
            <w:tcBorders>
              <w:top w:val="nil"/>
            </w:tcBorders>
          </w:tcPr>
          <w:p w:rsidR="00373455" w:rsidRDefault="00373455">
            <w:pPr>
              <w:pStyle w:val="ConsPlusNonformat"/>
              <w:jc w:val="both"/>
            </w:pPr>
            <w:r>
              <w:t xml:space="preserve"> высшая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4800" w:type="dxa"/>
            <w:tcBorders>
              <w:top w:val="nil"/>
            </w:tcBorders>
          </w:tcPr>
          <w:p w:rsidR="00373455" w:rsidRDefault="00373455">
            <w:pPr>
              <w:pStyle w:val="ConsPlusNonformat"/>
              <w:jc w:val="both"/>
            </w:pPr>
            <w:r>
              <w:t xml:space="preserve">Руководители                          </w:t>
            </w:r>
          </w:p>
        </w:tc>
        <w:tc>
          <w:tcPr>
            <w:tcW w:w="1080" w:type="dxa"/>
            <w:tcBorders>
              <w:top w:val="nil"/>
            </w:tcBorders>
          </w:tcPr>
          <w:p w:rsidR="00373455" w:rsidRDefault="00373455">
            <w:pPr>
              <w:pStyle w:val="ConsPlusNonformat"/>
              <w:jc w:val="both"/>
            </w:pPr>
          </w:p>
        </w:tc>
        <w:tc>
          <w:tcPr>
            <w:tcW w:w="1320" w:type="dxa"/>
            <w:tcBorders>
              <w:top w:val="nil"/>
            </w:tcBorders>
          </w:tcPr>
          <w:p w:rsidR="00373455" w:rsidRDefault="00373455">
            <w:pPr>
              <w:pStyle w:val="ConsPlusNonformat"/>
              <w:jc w:val="both"/>
            </w:pPr>
            <w:r>
              <w:t xml:space="preserve">  1,23   </w:t>
            </w:r>
          </w:p>
        </w:tc>
        <w:tc>
          <w:tcPr>
            <w:tcW w:w="1320" w:type="dxa"/>
            <w:tcBorders>
              <w:top w:val="nil"/>
            </w:tcBorders>
          </w:tcPr>
          <w:p w:rsidR="00373455" w:rsidRDefault="00373455">
            <w:pPr>
              <w:pStyle w:val="ConsPlusNonformat"/>
              <w:jc w:val="both"/>
            </w:pPr>
            <w:r>
              <w:t xml:space="preserve">  1,32   </w:t>
            </w:r>
          </w:p>
        </w:tc>
      </w:tr>
      <w:tr w:rsidR="00373455">
        <w:trPr>
          <w:trHeight w:val="240"/>
        </w:trPr>
        <w:tc>
          <w:tcPr>
            <w:tcW w:w="600" w:type="dxa"/>
            <w:tcBorders>
              <w:top w:val="nil"/>
            </w:tcBorders>
          </w:tcPr>
          <w:p w:rsidR="00373455" w:rsidRDefault="00373455">
            <w:pPr>
              <w:pStyle w:val="ConsPlusNonformat"/>
              <w:jc w:val="both"/>
            </w:pPr>
            <w:r>
              <w:t xml:space="preserve">2. </w:t>
            </w:r>
          </w:p>
        </w:tc>
        <w:tc>
          <w:tcPr>
            <w:tcW w:w="4800" w:type="dxa"/>
            <w:tcBorders>
              <w:top w:val="nil"/>
            </w:tcBorders>
          </w:tcPr>
          <w:p w:rsidR="00373455" w:rsidRDefault="00373455">
            <w:pPr>
              <w:pStyle w:val="ConsPlusNonformat"/>
              <w:jc w:val="both"/>
            </w:pPr>
            <w:r>
              <w:t xml:space="preserve">Заместители руководителей             </w:t>
            </w:r>
          </w:p>
        </w:tc>
        <w:tc>
          <w:tcPr>
            <w:tcW w:w="1080" w:type="dxa"/>
            <w:tcBorders>
              <w:top w:val="nil"/>
            </w:tcBorders>
          </w:tcPr>
          <w:p w:rsidR="00373455" w:rsidRDefault="00373455">
            <w:pPr>
              <w:pStyle w:val="ConsPlusNonformat"/>
              <w:jc w:val="both"/>
            </w:pPr>
          </w:p>
        </w:tc>
        <w:tc>
          <w:tcPr>
            <w:tcW w:w="1320" w:type="dxa"/>
            <w:tcBorders>
              <w:top w:val="nil"/>
            </w:tcBorders>
          </w:tcPr>
          <w:p w:rsidR="00373455" w:rsidRDefault="00373455">
            <w:pPr>
              <w:pStyle w:val="ConsPlusNonformat"/>
              <w:jc w:val="both"/>
            </w:pPr>
            <w:r>
              <w:t xml:space="preserve">   1,2   </w:t>
            </w:r>
          </w:p>
        </w:tc>
        <w:tc>
          <w:tcPr>
            <w:tcW w:w="1320" w:type="dxa"/>
            <w:tcBorders>
              <w:top w:val="nil"/>
            </w:tcBorders>
          </w:tcPr>
          <w:p w:rsidR="00373455" w:rsidRDefault="00373455">
            <w:pPr>
              <w:pStyle w:val="ConsPlusNonformat"/>
              <w:jc w:val="both"/>
            </w:pPr>
            <w:r>
              <w:t xml:space="preserve">   1,3   </w:t>
            </w:r>
          </w:p>
        </w:tc>
      </w:tr>
      <w:tr w:rsidR="00373455">
        <w:trPr>
          <w:trHeight w:val="240"/>
        </w:trPr>
        <w:tc>
          <w:tcPr>
            <w:tcW w:w="600" w:type="dxa"/>
            <w:tcBorders>
              <w:top w:val="nil"/>
            </w:tcBorders>
          </w:tcPr>
          <w:p w:rsidR="00373455" w:rsidRDefault="00373455">
            <w:pPr>
              <w:pStyle w:val="ConsPlusNonformat"/>
              <w:jc w:val="both"/>
            </w:pPr>
            <w:r>
              <w:t xml:space="preserve">3. </w:t>
            </w:r>
          </w:p>
        </w:tc>
        <w:tc>
          <w:tcPr>
            <w:tcW w:w="4800" w:type="dxa"/>
            <w:tcBorders>
              <w:top w:val="nil"/>
            </w:tcBorders>
          </w:tcPr>
          <w:p w:rsidR="00373455" w:rsidRDefault="00373455">
            <w:pPr>
              <w:pStyle w:val="ConsPlusNonformat"/>
              <w:jc w:val="both"/>
            </w:pPr>
            <w:r>
              <w:t>Руководители структурных подразделений</w:t>
            </w:r>
          </w:p>
        </w:tc>
        <w:tc>
          <w:tcPr>
            <w:tcW w:w="1080" w:type="dxa"/>
            <w:tcBorders>
              <w:top w:val="nil"/>
            </w:tcBorders>
          </w:tcPr>
          <w:p w:rsidR="00373455" w:rsidRDefault="00373455">
            <w:pPr>
              <w:pStyle w:val="ConsPlusNonformat"/>
              <w:jc w:val="both"/>
            </w:pPr>
          </w:p>
        </w:tc>
        <w:tc>
          <w:tcPr>
            <w:tcW w:w="1320" w:type="dxa"/>
            <w:tcBorders>
              <w:top w:val="nil"/>
            </w:tcBorders>
          </w:tcPr>
          <w:p w:rsidR="00373455" w:rsidRDefault="00373455">
            <w:pPr>
              <w:pStyle w:val="ConsPlusNonformat"/>
              <w:jc w:val="both"/>
            </w:pPr>
            <w:r>
              <w:t xml:space="preserve">   1,1   </w:t>
            </w:r>
          </w:p>
        </w:tc>
        <w:tc>
          <w:tcPr>
            <w:tcW w:w="1320" w:type="dxa"/>
            <w:tcBorders>
              <w:top w:val="nil"/>
            </w:tcBorders>
          </w:tcPr>
          <w:p w:rsidR="00373455" w:rsidRDefault="00373455">
            <w:pPr>
              <w:pStyle w:val="ConsPlusNonformat"/>
              <w:jc w:val="both"/>
            </w:pPr>
            <w:r>
              <w:t xml:space="preserve">   1,2   </w:t>
            </w:r>
          </w:p>
        </w:tc>
      </w:tr>
    </w:tbl>
    <w:p w:rsidR="00373455" w:rsidRDefault="00373455">
      <w:pPr>
        <w:pStyle w:val="ConsPlusNormal"/>
      </w:pPr>
    </w:p>
    <w:p w:rsidR="00373455" w:rsidRDefault="00373455">
      <w:pPr>
        <w:pStyle w:val="ConsPlusNormal"/>
        <w:jc w:val="center"/>
      </w:pPr>
      <w:r>
        <w:t>Раздел 3. ПОВЫШАЮЩИЕ КОЭФФИЦИЕНТЫ К БАЗОВОЙ СОСТАВЛЯЮЩЕЙ</w:t>
      </w:r>
    </w:p>
    <w:p w:rsidR="00373455" w:rsidRDefault="00373455">
      <w:pPr>
        <w:pStyle w:val="ConsPlusNormal"/>
        <w:jc w:val="center"/>
      </w:pPr>
      <w:r>
        <w:t>СТАВКИ (ОКЛАДА) ЗАРАБОТНОЙ ПЛАТЫ РУКОВОДЯЩИХ РАБОТНИКОВ</w:t>
      </w:r>
    </w:p>
    <w:p w:rsidR="00373455" w:rsidRDefault="00373455">
      <w:pPr>
        <w:pStyle w:val="ConsPlusNormal"/>
        <w:jc w:val="center"/>
      </w:pPr>
      <w:r>
        <w:t>В ЗАВИСИМОСТИ ОТ ГРУППЫ ПО ОПЛАТЕ ТРУДА РУКОВОДИТЕЛЕЙ</w:t>
      </w:r>
    </w:p>
    <w:p w:rsidR="00373455" w:rsidRDefault="00373455">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4800"/>
        <w:gridCol w:w="960"/>
        <w:gridCol w:w="960"/>
        <w:gridCol w:w="960"/>
        <w:gridCol w:w="960"/>
      </w:tblGrid>
      <w:tr w:rsidR="00373455">
        <w:trPr>
          <w:trHeight w:val="240"/>
        </w:trPr>
        <w:tc>
          <w:tcPr>
            <w:tcW w:w="600" w:type="dxa"/>
            <w:vMerge w:val="restart"/>
          </w:tcPr>
          <w:p w:rsidR="00373455" w:rsidRDefault="00373455">
            <w:pPr>
              <w:pStyle w:val="ConsPlusNonformat"/>
              <w:jc w:val="both"/>
            </w:pPr>
            <w:r>
              <w:t xml:space="preserve"> N </w:t>
            </w:r>
          </w:p>
          <w:p w:rsidR="00373455" w:rsidRDefault="00373455">
            <w:pPr>
              <w:pStyle w:val="ConsPlusNonformat"/>
              <w:jc w:val="both"/>
            </w:pPr>
            <w:r>
              <w:t>п/п</w:t>
            </w:r>
          </w:p>
        </w:tc>
        <w:tc>
          <w:tcPr>
            <w:tcW w:w="4800" w:type="dxa"/>
            <w:vMerge w:val="restart"/>
          </w:tcPr>
          <w:p w:rsidR="00373455" w:rsidRDefault="00373455">
            <w:pPr>
              <w:pStyle w:val="ConsPlusNonformat"/>
              <w:jc w:val="both"/>
            </w:pPr>
            <w:r>
              <w:t xml:space="preserve">        Наименование должности        </w:t>
            </w:r>
          </w:p>
        </w:tc>
        <w:tc>
          <w:tcPr>
            <w:tcW w:w="3840" w:type="dxa"/>
            <w:gridSpan w:val="4"/>
          </w:tcPr>
          <w:p w:rsidR="00373455" w:rsidRDefault="00373455">
            <w:pPr>
              <w:pStyle w:val="ConsPlusNonformat"/>
              <w:jc w:val="both"/>
            </w:pPr>
            <w:r>
              <w:t xml:space="preserve"> Коэффициент в зависимости </w:t>
            </w:r>
          </w:p>
          <w:p w:rsidR="00373455" w:rsidRDefault="00373455">
            <w:pPr>
              <w:pStyle w:val="ConsPlusNonformat"/>
              <w:jc w:val="both"/>
            </w:pPr>
            <w:r>
              <w:t xml:space="preserve"> от группы по оплате труда </w:t>
            </w:r>
          </w:p>
          <w:p w:rsidR="00373455" w:rsidRDefault="00373455">
            <w:pPr>
              <w:pStyle w:val="ConsPlusNonformat"/>
              <w:jc w:val="both"/>
            </w:pPr>
            <w:r>
              <w:t xml:space="preserve">       руководителей       </w:t>
            </w:r>
          </w:p>
        </w:tc>
      </w:tr>
      <w:tr w:rsidR="00373455">
        <w:tc>
          <w:tcPr>
            <w:tcW w:w="480" w:type="dxa"/>
            <w:vMerge/>
            <w:tcBorders>
              <w:top w:val="nil"/>
            </w:tcBorders>
          </w:tcPr>
          <w:p w:rsidR="00373455" w:rsidRDefault="00373455"/>
        </w:tc>
        <w:tc>
          <w:tcPr>
            <w:tcW w:w="4680" w:type="dxa"/>
            <w:vMerge/>
            <w:tcBorders>
              <w:top w:val="nil"/>
            </w:tcBorders>
          </w:tcPr>
          <w:p w:rsidR="00373455" w:rsidRDefault="00373455"/>
        </w:tc>
        <w:tc>
          <w:tcPr>
            <w:tcW w:w="960" w:type="dxa"/>
            <w:tcBorders>
              <w:top w:val="nil"/>
            </w:tcBorders>
          </w:tcPr>
          <w:p w:rsidR="00373455" w:rsidRDefault="00373455">
            <w:pPr>
              <w:pStyle w:val="ConsPlusNonformat"/>
              <w:jc w:val="both"/>
            </w:pPr>
            <w:r>
              <w:t xml:space="preserve">  I   </w:t>
            </w:r>
          </w:p>
        </w:tc>
        <w:tc>
          <w:tcPr>
            <w:tcW w:w="960" w:type="dxa"/>
            <w:tcBorders>
              <w:top w:val="nil"/>
            </w:tcBorders>
          </w:tcPr>
          <w:p w:rsidR="00373455" w:rsidRDefault="00373455">
            <w:pPr>
              <w:pStyle w:val="ConsPlusNonformat"/>
              <w:jc w:val="both"/>
            </w:pPr>
            <w:r>
              <w:t xml:space="preserve">  II  </w:t>
            </w:r>
          </w:p>
        </w:tc>
        <w:tc>
          <w:tcPr>
            <w:tcW w:w="960" w:type="dxa"/>
            <w:tcBorders>
              <w:top w:val="nil"/>
            </w:tcBorders>
          </w:tcPr>
          <w:p w:rsidR="00373455" w:rsidRDefault="00373455">
            <w:pPr>
              <w:pStyle w:val="ConsPlusNonformat"/>
              <w:jc w:val="both"/>
            </w:pPr>
            <w:r>
              <w:t xml:space="preserve"> III  </w:t>
            </w:r>
          </w:p>
        </w:tc>
        <w:tc>
          <w:tcPr>
            <w:tcW w:w="960" w:type="dxa"/>
            <w:tcBorders>
              <w:top w:val="nil"/>
            </w:tcBorders>
          </w:tcPr>
          <w:p w:rsidR="00373455" w:rsidRDefault="00373455">
            <w:pPr>
              <w:pStyle w:val="ConsPlusNonformat"/>
              <w:jc w:val="both"/>
            </w:pPr>
            <w:r>
              <w:t xml:space="preserve">  IV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4800" w:type="dxa"/>
            <w:tcBorders>
              <w:top w:val="nil"/>
            </w:tcBorders>
          </w:tcPr>
          <w:p w:rsidR="00373455" w:rsidRDefault="00373455">
            <w:pPr>
              <w:pStyle w:val="ConsPlusNonformat"/>
              <w:jc w:val="both"/>
            </w:pPr>
            <w:r>
              <w:t xml:space="preserve">Руководители                          </w:t>
            </w:r>
          </w:p>
        </w:tc>
        <w:tc>
          <w:tcPr>
            <w:tcW w:w="960" w:type="dxa"/>
            <w:tcBorders>
              <w:top w:val="nil"/>
            </w:tcBorders>
          </w:tcPr>
          <w:p w:rsidR="00373455" w:rsidRDefault="00373455">
            <w:pPr>
              <w:pStyle w:val="ConsPlusNonformat"/>
              <w:jc w:val="both"/>
            </w:pPr>
            <w:r>
              <w:t xml:space="preserve"> 1,32 </w:t>
            </w:r>
          </w:p>
        </w:tc>
        <w:tc>
          <w:tcPr>
            <w:tcW w:w="960" w:type="dxa"/>
            <w:tcBorders>
              <w:top w:val="nil"/>
            </w:tcBorders>
          </w:tcPr>
          <w:p w:rsidR="00373455" w:rsidRDefault="00373455">
            <w:pPr>
              <w:pStyle w:val="ConsPlusNonformat"/>
              <w:jc w:val="both"/>
            </w:pPr>
            <w:r>
              <w:t xml:space="preserve"> 1,23 </w:t>
            </w:r>
          </w:p>
        </w:tc>
        <w:tc>
          <w:tcPr>
            <w:tcW w:w="960" w:type="dxa"/>
            <w:tcBorders>
              <w:top w:val="nil"/>
            </w:tcBorders>
          </w:tcPr>
          <w:p w:rsidR="00373455" w:rsidRDefault="00373455">
            <w:pPr>
              <w:pStyle w:val="ConsPlusNonformat"/>
              <w:jc w:val="both"/>
            </w:pPr>
            <w:r>
              <w:t xml:space="preserve"> 1,14 </w:t>
            </w:r>
          </w:p>
        </w:tc>
        <w:tc>
          <w:tcPr>
            <w:tcW w:w="960" w:type="dxa"/>
            <w:tcBorders>
              <w:top w:val="nil"/>
            </w:tcBorders>
          </w:tcPr>
          <w:p w:rsidR="00373455" w:rsidRDefault="00373455">
            <w:pPr>
              <w:pStyle w:val="ConsPlusNonformat"/>
              <w:jc w:val="both"/>
            </w:pPr>
            <w:r>
              <w:t xml:space="preserve"> 1,06 </w:t>
            </w:r>
          </w:p>
        </w:tc>
      </w:tr>
      <w:tr w:rsidR="00373455">
        <w:trPr>
          <w:trHeight w:val="240"/>
        </w:trPr>
        <w:tc>
          <w:tcPr>
            <w:tcW w:w="600" w:type="dxa"/>
            <w:tcBorders>
              <w:top w:val="nil"/>
            </w:tcBorders>
          </w:tcPr>
          <w:p w:rsidR="00373455" w:rsidRDefault="00373455">
            <w:pPr>
              <w:pStyle w:val="ConsPlusNonformat"/>
              <w:jc w:val="both"/>
            </w:pPr>
            <w:r>
              <w:t xml:space="preserve">2. </w:t>
            </w:r>
          </w:p>
        </w:tc>
        <w:tc>
          <w:tcPr>
            <w:tcW w:w="4800" w:type="dxa"/>
            <w:tcBorders>
              <w:top w:val="nil"/>
            </w:tcBorders>
          </w:tcPr>
          <w:p w:rsidR="00373455" w:rsidRDefault="00373455">
            <w:pPr>
              <w:pStyle w:val="ConsPlusNonformat"/>
              <w:jc w:val="both"/>
            </w:pPr>
            <w:r>
              <w:t xml:space="preserve">Заместители руководителей             </w:t>
            </w:r>
          </w:p>
        </w:tc>
        <w:tc>
          <w:tcPr>
            <w:tcW w:w="960" w:type="dxa"/>
            <w:tcBorders>
              <w:top w:val="nil"/>
            </w:tcBorders>
          </w:tcPr>
          <w:p w:rsidR="00373455" w:rsidRDefault="00373455">
            <w:pPr>
              <w:pStyle w:val="ConsPlusNonformat"/>
              <w:jc w:val="both"/>
            </w:pPr>
            <w:r>
              <w:t xml:space="preserve"> 1,25 </w:t>
            </w:r>
          </w:p>
        </w:tc>
        <w:tc>
          <w:tcPr>
            <w:tcW w:w="960" w:type="dxa"/>
            <w:tcBorders>
              <w:top w:val="nil"/>
            </w:tcBorders>
          </w:tcPr>
          <w:p w:rsidR="00373455" w:rsidRDefault="00373455">
            <w:pPr>
              <w:pStyle w:val="ConsPlusNonformat"/>
              <w:jc w:val="both"/>
            </w:pPr>
            <w:r>
              <w:t xml:space="preserve"> 1,16 </w:t>
            </w:r>
          </w:p>
        </w:tc>
        <w:tc>
          <w:tcPr>
            <w:tcW w:w="960" w:type="dxa"/>
            <w:tcBorders>
              <w:top w:val="nil"/>
            </w:tcBorders>
          </w:tcPr>
          <w:p w:rsidR="00373455" w:rsidRDefault="00373455">
            <w:pPr>
              <w:pStyle w:val="ConsPlusNonformat"/>
              <w:jc w:val="both"/>
            </w:pPr>
            <w:r>
              <w:t xml:space="preserve"> 1,08 </w:t>
            </w:r>
          </w:p>
        </w:tc>
        <w:tc>
          <w:tcPr>
            <w:tcW w:w="960" w:type="dxa"/>
            <w:tcBorders>
              <w:top w:val="nil"/>
            </w:tcBorders>
          </w:tcPr>
          <w:p w:rsidR="00373455" w:rsidRDefault="00373455">
            <w:pPr>
              <w:pStyle w:val="ConsPlusNonformat"/>
              <w:jc w:val="both"/>
            </w:pPr>
            <w:r>
              <w:t xml:space="preserve"> 1,0  </w:t>
            </w:r>
          </w:p>
        </w:tc>
      </w:tr>
      <w:tr w:rsidR="00373455">
        <w:trPr>
          <w:trHeight w:val="240"/>
        </w:trPr>
        <w:tc>
          <w:tcPr>
            <w:tcW w:w="600" w:type="dxa"/>
            <w:tcBorders>
              <w:top w:val="nil"/>
            </w:tcBorders>
          </w:tcPr>
          <w:p w:rsidR="00373455" w:rsidRDefault="00373455">
            <w:pPr>
              <w:pStyle w:val="ConsPlusNonformat"/>
              <w:jc w:val="both"/>
            </w:pPr>
            <w:r>
              <w:t xml:space="preserve">3. </w:t>
            </w:r>
          </w:p>
        </w:tc>
        <w:tc>
          <w:tcPr>
            <w:tcW w:w="4800" w:type="dxa"/>
            <w:tcBorders>
              <w:top w:val="nil"/>
            </w:tcBorders>
          </w:tcPr>
          <w:p w:rsidR="00373455" w:rsidRDefault="00373455">
            <w:pPr>
              <w:pStyle w:val="ConsPlusNonformat"/>
              <w:jc w:val="both"/>
            </w:pPr>
            <w:r>
              <w:t>Руководители структурных подразделений</w:t>
            </w:r>
          </w:p>
        </w:tc>
        <w:tc>
          <w:tcPr>
            <w:tcW w:w="960" w:type="dxa"/>
            <w:tcBorders>
              <w:top w:val="nil"/>
            </w:tcBorders>
          </w:tcPr>
          <w:p w:rsidR="00373455" w:rsidRDefault="00373455">
            <w:pPr>
              <w:pStyle w:val="ConsPlusNonformat"/>
              <w:jc w:val="both"/>
            </w:pPr>
            <w:r>
              <w:t xml:space="preserve"> 1,27 </w:t>
            </w:r>
          </w:p>
        </w:tc>
        <w:tc>
          <w:tcPr>
            <w:tcW w:w="960" w:type="dxa"/>
            <w:tcBorders>
              <w:top w:val="nil"/>
            </w:tcBorders>
          </w:tcPr>
          <w:p w:rsidR="00373455" w:rsidRDefault="00373455">
            <w:pPr>
              <w:pStyle w:val="ConsPlusNonformat"/>
              <w:jc w:val="both"/>
            </w:pPr>
            <w:r>
              <w:t xml:space="preserve"> 1,18 </w:t>
            </w:r>
          </w:p>
        </w:tc>
        <w:tc>
          <w:tcPr>
            <w:tcW w:w="960" w:type="dxa"/>
            <w:tcBorders>
              <w:top w:val="nil"/>
            </w:tcBorders>
          </w:tcPr>
          <w:p w:rsidR="00373455" w:rsidRDefault="00373455">
            <w:pPr>
              <w:pStyle w:val="ConsPlusNonformat"/>
              <w:jc w:val="both"/>
            </w:pPr>
            <w:r>
              <w:t xml:space="preserve"> 1,09 </w:t>
            </w:r>
          </w:p>
        </w:tc>
        <w:tc>
          <w:tcPr>
            <w:tcW w:w="960" w:type="dxa"/>
            <w:tcBorders>
              <w:top w:val="nil"/>
            </w:tcBorders>
          </w:tcPr>
          <w:p w:rsidR="00373455" w:rsidRDefault="00373455">
            <w:pPr>
              <w:pStyle w:val="ConsPlusNonformat"/>
              <w:jc w:val="both"/>
            </w:pPr>
            <w:r>
              <w:t xml:space="preserve"> 1,0  </w:t>
            </w:r>
          </w:p>
        </w:tc>
      </w:tr>
      <w:tr w:rsidR="00373455">
        <w:trPr>
          <w:trHeight w:val="240"/>
        </w:trPr>
        <w:tc>
          <w:tcPr>
            <w:tcW w:w="600" w:type="dxa"/>
            <w:tcBorders>
              <w:top w:val="nil"/>
            </w:tcBorders>
          </w:tcPr>
          <w:p w:rsidR="00373455" w:rsidRDefault="00373455">
            <w:pPr>
              <w:pStyle w:val="ConsPlusNonformat"/>
              <w:jc w:val="both"/>
            </w:pPr>
            <w:r>
              <w:t xml:space="preserve">4. </w:t>
            </w:r>
          </w:p>
        </w:tc>
        <w:tc>
          <w:tcPr>
            <w:tcW w:w="4800" w:type="dxa"/>
            <w:tcBorders>
              <w:top w:val="nil"/>
            </w:tcBorders>
          </w:tcPr>
          <w:p w:rsidR="00373455" w:rsidRDefault="00373455">
            <w:pPr>
              <w:pStyle w:val="ConsPlusNonformat"/>
              <w:jc w:val="both"/>
            </w:pPr>
            <w:r>
              <w:t xml:space="preserve">Главные специалисты                   </w:t>
            </w:r>
          </w:p>
        </w:tc>
        <w:tc>
          <w:tcPr>
            <w:tcW w:w="960" w:type="dxa"/>
            <w:tcBorders>
              <w:top w:val="nil"/>
            </w:tcBorders>
          </w:tcPr>
          <w:p w:rsidR="00373455" w:rsidRDefault="00373455">
            <w:pPr>
              <w:pStyle w:val="ConsPlusNonformat"/>
              <w:jc w:val="both"/>
            </w:pPr>
            <w:r>
              <w:t xml:space="preserve"> 1,63 </w:t>
            </w:r>
          </w:p>
        </w:tc>
        <w:tc>
          <w:tcPr>
            <w:tcW w:w="960" w:type="dxa"/>
            <w:tcBorders>
              <w:top w:val="nil"/>
            </w:tcBorders>
          </w:tcPr>
          <w:p w:rsidR="00373455" w:rsidRDefault="00373455">
            <w:pPr>
              <w:pStyle w:val="ConsPlusNonformat"/>
              <w:jc w:val="both"/>
            </w:pPr>
            <w:r>
              <w:t xml:space="preserve"> 1,51 </w:t>
            </w:r>
          </w:p>
        </w:tc>
        <w:tc>
          <w:tcPr>
            <w:tcW w:w="960" w:type="dxa"/>
            <w:tcBorders>
              <w:top w:val="nil"/>
            </w:tcBorders>
          </w:tcPr>
          <w:p w:rsidR="00373455" w:rsidRDefault="00373455">
            <w:pPr>
              <w:pStyle w:val="ConsPlusNonformat"/>
              <w:jc w:val="both"/>
            </w:pPr>
            <w:r>
              <w:t xml:space="preserve"> 1,4  </w:t>
            </w:r>
          </w:p>
        </w:tc>
        <w:tc>
          <w:tcPr>
            <w:tcW w:w="960" w:type="dxa"/>
            <w:tcBorders>
              <w:top w:val="nil"/>
            </w:tcBorders>
          </w:tcPr>
          <w:p w:rsidR="00373455" w:rsidRDefault="00373455">
            <w:pPr>
              <w:pStyle w:val="ConsPlusNonformat"/>
              <w:jc w:val="both"/>
            </w:pPr>
            <w:r>
              <w:t xml:space="preserve"> 1,3  </w:t>
            </w:r>
          </w:p>
        </w:tc>
      </w:tr>
    </w:tbl>
    <w:p w:rsidR="00373455" w:rsidRDefault="00373455">
      <w:pPr>
        <w:pStyle w:val="ConsPlusNormal"/>
      </w:pPr>
    </w:p>
    <w:p w:rsidR="00373455" w:rsidRDefault="00373455">
      <w:pPr>
        <w:pStyle w:val="ConsPlusNormal"/>
        <w:jc w:val="center"/>
      </w:pPr>
      <w:r>
        <w:t>Раздел 4. ПОВЫШАЮЩИЕ КОЭФФИЦИЕНТЫ К БАЗОВОЙ СОСТАВЛЯЮЩЕЙ</w:t>
      </w:r>
    </w:p>
    <w:p w:rsidR="00373455" w:rsidRDefault="00373455">
      <w:pPr>
        <w:pStyle w:val="ConsPlusNormal"/>
        <w:jc w:val="center"/>
      </w:pPr>
      <w:r>
        <w:t>СТАВКИ (ОКЛАДА) ЗАРАБОТНОЙ ПЛАТЫ РУКОВОДЯЩИХ РАБОТНИКОВ</w:t>
      </w:r>
    </w:p>
    <w:p w:rsidR="00373455" w:rsidRDefault="00373455">
      <w:pPr>
        <w:pStyle w:val="ConsPlusNormal"/>
        <w:jc w:val="center"/>
      </w:pPr>
      <w:r>
        <w:t>В ЗАВИСИМОСТИ ОТ ТИПОВ И ВИДОВ УЧРЕЖДЕНИЙ, РАСПОЛОЖЕННЫХ</w:t>
      </w:r>
    </w:p>
    <w:p w:rsidR="00373455" w:rsidRDefault="00373455">
      <w:pPr>
        <w:pStyle w:val="ConsPlusNormal"/>
        <w:jc w:val="center"/>
      </w:pPr>
      <w:r>
        <w:t>В ГОРОДСКИХ И СЕЛЬСКИХ НАСЕЛЕННЫХ ПУНКТАХ</w:t>
      </w:r>
    </w:p>
    <w:p w:rsidR="00373455" w:rsidRDefault="00373455">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080"/>
        <w:gridCol w:w="1560"/>
      </w:tblGrid>
      <w:tr w:rsidR="00373455">
        <w:trPr>
          <w:trHeight w:val="240"/>
        </w:trPr>
        <w:tc>
          <w:tcPr>
            <w:tcW w:w="600" w:type="dxa"/>
          </w:tcPr>
          <w:p w:rsidR="00373455" w:rsidRDefault="00373455">
            <w:pPr>
              <w:pStyle w:val="ConsPlusNonformat"/>
              <w:jc w:val="both"/>
            </w:pPr>
            <w:r>
              <w:t xml:space="preserve"> N </w:t>
            </w:r>
          </w:p>
          <w:p w:rsidR="00373455" w:rsidRDefault="00373455">
            <w:pPr>
              <w:pStyle w:val="ConsPlusNonformat"/>
              <w:jc w:val="both"/>
            </w:pPr>
            <w:r>
              <w:t>п/п</w:t>
            </w:r>
          </w:p>
        </w:tc>
        <w:tc>
          <w:tcPr>
            <w:tcW w:w="7080" w:type="dxa"/>
          </w:tcPr>
          <w:p w:rsidR="00373455" w:rsidRDefault="00373455">
            <w:pPr>
              <w:pStyle w:val="ConsPlusNonformat"/>
              <w:jc w:val="both"/>
            </w:pPr>
            <w:r>
              <w:t xml:space="preserve">  Учреждения, работа в которых дает право на повышение   </w:t>
            </w:r>
          </w:p>
          <w:p w:rsidR="00373455" w:rsidRDefault="00373455">
            <w:pPr>
              <w:pStyle w:val="ConsPlusNonformat"/>
              <w:jc w:val="both"/>
            </w:pPr>
            <w:r>
              <w:t xml:space="preserve"> базовой ставки заработной платы в зависимости от типа и </w:t>
            </w:r>
          </w:p>
          <w:p w:rsidR="00373455" w:rsidRDefault="00373455">
            <w:pPr>
              <w:pStyle w:val="ConsPlusNonformat"/>
              <w:jc w:val="both"/>
            </w:pPr>
            <w:r>
              <w:t xml:space="preserve">  вида, расположения в городских и сельских населенных   </w:t>
            </w:r>
          </w:p>
          <w:p w:rsidR="00373455" w:rsidRDefault="00373455">
            <w:pPr>
              <w:pStyle w:val="ConsPlusNonformat"/>
              <w:jc w:val="both"/>
            </w:pPr>
            <w:r>
              <w:t xml:space="preserve">                         пунктах                         </w:t>
            </w:r>
          </w:p>
        </w:tc>
        <w:tc>
          <w:tcPr>
            <w:tcW w:w="1560" w:type="dxa"/>
          </w:tcPr>
          <w:p w:rsidR="00373455" w:rsidRDefault="00373455">
            <w:pPr>
              <w:pStyle w:val="ConsPlusNonformat"/>
              <w:jc w:val="both"/>
            </w:pPr>
            <w:r>
              <w:t>Коэффициент</w:t>
            </w:r>
          </w:p>
          <w:p w:rsidR="00373455" w:rsidRDefault="00373455">
            <w:pPr>
              <w:pStyle w:val="ConsPlusNonformat"/>
              <w:jc w:val="both"/>
            </w:pPr>
            <w:r>
              <w:t xml:space="preserve"> повышения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7080" w:type="dxa"/>
            <w:tcBorders>
              <w:top w:val="nil"/>
            </w:tcBorders>
          </w:tcPr>
          <w:p w:rsidR="00373455" w:rsidRDefault="00373455">
            <w:pPr>
              <w:pStyle w:val="ConsPlusNonformat"/>
              <w:jc w:val="both"/>
            </w:pPr>
            <w:r>
              <w:t>Общеобразовательные   учреждения,   имеющие   специальные</w:t>
            </w:r>
          </w:p>
          <w:p w:rsidR="00373455" w:rsidRDefault="00373455">
            <w:pPr>
              <w:pStyle w:val="ConsPlusNonformat"/>
              <w:jc w:val="both"/>
            </w:pPr>
            <w:r>
              <w:t>(коррекционные) отделения, классы, группы для обучающихся</w:t>
            </w:r>
          </w:p>
          <w:p w:rsidR="00373455" w:rsidRDefault="00373455">
            <w:pPr>
              <w:pStyle w:val="ConsPlusNonformat"/>
              <w:jc w:val="both"/>
            </w:pPr>
            <w:r>
              <w:t>(воспитанников) с  отклонениями  в  развитии  или  классы</w:t>
            </w:r>
          </w:p>
          <w:p w:rsidR="00373455" w:rsidRDefault="00373455">
            <w:pPr>
              <w:pStyle w:val="ConsPlusNonformat"/>
              <w:jc w:val="both"/>
            </w:pPr>
            <w:r>
              <w:t>(группы) для обучающихся (воспитанников),  нуждающихся  в</w:t>
            </w:r>
          </w:p>
          <w:p w:rsidR="00373455" w:rsidRDefault="00373455">
            <w:pPr>
              <w:pStyle w:val="ConsPlusNonformat"/>
              <w:jc w:val="both"/>
            </w:pPr>
            <w:r>
              <w:t xml:space="preserve">длительном лечении: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1,2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1,45    </w:t>
            </w:r>
          </w:p>
        </w:tc>
      </w:tr>
      <w:tr w:rsidR="00373455">
        <w:trPr>
          <w:trHeight w:val="240"/>
        </w:trPr>
        <w:tc>
          <w:tcPr>
            <w:tcW w:w="600" w:type="dxa"/>
            <w:tcBorders>
              <w:top w:val="nil"/>
            </w:tcBorders>
          </w:tcPr>
          <w:p w:rsidR="00373455" w:rsidRDefault="00373455">
            <w:pPr>
              <w:pStyle w:val="ConsPlusNonformat"/>
              <w:jc w:val="both"/>
            </w:pPr>
            <w:r>
              <w:t xml:space="preserve">2. </w:t>
            </w:r>
          </w:p>
        </w:tc>
        <w:tc>
          <w:tcPr>
            <w:tcW w:w="7080" w:type="dxa"/>
            <w:tcBorders>
              <w:top w:val="nil"/>
            </w:tcBorders>
          </w:tcPr>
          <w:p w:rsidR="00373455" w:rsidRDefault="00373455">
            <w:pPr>
              <w:pStyle w:val="ConsPlusNonformat"/>
              <w:jc w:val="both"/>
            </w:pPr>
            <w:r>
              <w:t>Специальные учебно-воспитательные учреждения для детей  и</w:t>
            </w:r>
          </w:p>
          <w:p w:rsidR="00373455" w:rsidRDefault="00373455">
            <w:pPr>
              <w:pStyle w:val="ConsPlusNonformat"/>
              <w:jc w:val="both"/>
            </w:pPr>
            <w:r>
              <w:t xml:space="preserve">подростков с девиантным поведением: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1,2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1,45    </w:t>
            </w:r>
          </w:p>
        </w:tc>
      </w:tr>
      <w:tr w:rsidR="00373455">
        <w:trPr>
          <w:trHeight w:val="240"/>
        </w:trPr>
        <w:tc>
          <w:tcPr>
            <w:tcW w:w="600" w:type="dxa"/>
            <w:tcBorders>
              <w:top w:val="nil"/>
            </w:tcBorders>
          </w:tcPr>
          <w:p w:rsidR="00373455" w:rsidRDefault="00373455">
            <w:pPr>
              <w:pStyle w:val="ConsPlusNonformat"/>
              <w:jc w:val="both"/>
            </w:pPr>
            <w:r>
              <w:t xml:space="preserve">3. </w:t>
            </w:r>
          </w:p>
        </w:tc>
        <w:tc>
          <w:tcPr>
            <w:tcW w:w="7080" w:type="dxa"/>
            <w:tcBorders>
              <w:top w:val="nil"/>
            </w:tcBorders>
          </w:tcPr>
          <w:p w:rsidR="00373455" w:rsidRDefault="00373455">
            <w:pPr>
              <w:pStyle w:val="ConsPlusNonformat"/>
              <w:jc w:val="both"/>
            </w:pPr>
            <w:r>
              <w:t xml:space="preserve">Лицеи, гимназии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1,15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    </w:t>
            </w:r>
          </w:p>
        </w:tc>
      </w:tr>
      <w:tr w:rsidR="00373455">
        <w:trPr>
          <w:trHeight w:val="240"/>
        </w:trPr>
        <w:tc>
          <w:tcPr>
            <w:tcW w:w="600" w:type="dxa"/>
            <w:tcBorders>
              <w:top w:val="nil"/>
            </w:tcBorders>
          </w:tcPr>
          <w:p w:rsidR="00373455" w:rsidRDefault="00373455">
            <w:pPr>
              <w:pStyle w:val="ConsPlusNonformat"/>
              <w:jc w:val="both"/>
            </w:pPr>
            <w:r>
              <w:t xml:space="preserve">4. </w:t>
            </w:r>
          </w:p>
        </w:tc>
        <w:tc>
          <w:tcPr>
            <w:tcW w:w="7080" w:type="dxa"/>
            <w:tcBorders>
              <w:top w:val="nil"/>
            </w:tcBorders>
          </w:tcPr>
          <w:p w:rsidR="00373455" w:rsidRDefault="00373455">
            <w:pPr>
              <w:pStyle w:val="ConsPlusNonformat"/>
              <w:jc w:val="both"/>
            </w:pPr>
            <w:r>
              <w:t xml:space="preserve">Муниципальные образовательные учреждения:                </w:t>
            </w:r>
          </w:p>
          <w:p w:rsidR="00373455" w:rsidRDefault="00373455">
            <w:pPr>
              <w:pStyle w:val="ConsPlusNonformat"/>
              <w:jc w:val="both"/>
            </w:pPr>
            <w:r>
              <w:t>директорам,   заместителям   директоров    по    учебной,</w:t>
            </w:r>
          </w:p>
          <w:p w:rsidR="00373455" w:rsidRDefault="00373455">
            <w:pPr>
              <w:pStyle w:val="ConsPlusNonformat"/>
              <w:jc w:val="both"/>
            </w:pPr>
            <w:r>
              <w:t>учебно-воспитательной работе и воспитательной работе,  по</w:t>
            </w:r>
          </w:p>
          <w:p w:rsidR="00373455" w:rsidRDefault="00373455">
            <w:pPr>
              <w:pStyle w:val="ConsPlusNonformat"/>
              <w:jc w:val="both"/>
            </w:pPr>
            <w:r>
              <w:t>иностранному  языку,   по   производственному   обучению,</w:t>
            </w:r>
          </w:p>
          <w:p w:rsidR="00373455" w:rsidRDefault="00373455">
            <w:pPr>
              <w:pStyle w:val="ConsPlusNonformat"/>
              <w:jc w:val="both"/>
            </w:pPr>
            <w:r>
              <w:t>владеющим  иностранным  языком  и   применяющим   его   в</w:t>
            </w:r>
          </w:p>
          <w:p w:rsidR="00373455" w:rsidRDefault="00373455">
            <w:pPr>
              <w:pStyle w:val="ConsPlusNonformat"/>
              <w:jc w:val="both"/>
            </w:pPr>
            <w:r>
              <w:t>практической работе в общеобразовательных  учреждениях  с</w:t>
            </w:r>
          </w:p>
          <w:p w:rsidR="00373455" w:rsidRDefault="00373455">
            <w:pPr>
              <w:pStyle w:val="ConsPlusNonformat"/>
              <w:jc w:val="both"/>
            </w:pPr>
            <w:r>
              <w:t xml:space="preserve">углубленным изучением иностранного языка: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1,15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    </w:t>
            </w:r>
          </w:p>
        </w:tc>
      </w:tr>
    </w:tbl>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2</w:t>
      </w:r>
    </w:p>
    <w:p w:rsidR="00373455" w:rsidRDefault="00373455">
      <w:pPr>
        <w:pStyle w:val="ConsPlusNormal"/>
        <w:jc w:val="right"/>
      </w:pPr>
      <w:r>
        <w:t>к Положению</w:t>
      </w:r>
    </w:p>
    <w:p w:rsidR="00373455" w:rsidRDefault="00373455">
      <w:pPr>
        <w:pStyle w:val="ConsPlusNormal"/>
        <w:jc w:val="right"/>
      </w:pPr>
      <w:r>
        <w:t>об отраслевой системе</w:t>
      </w:r>
    </w:p>
    <w:p w:rsidR="00373455" w:rsidRDefault="00373455">
      <w:pPr>
        <w:pStyle w:val="ConsPlusNormal"/>
        <w:jc w:val="right"/>
      </w:pPr>
      <w:r>
        <w:t>оплаты труда</w:t>
      </w:r>
    </w:p>
    <w:p w:rsidR="00373455" w:rsidRDefault="00373455">
      <w:pPr>
        <w:pStyle w:val="ConsPlusNormal"/>
        <w:jc w:val="right"/>
      </w:pPr>
      <w:r>
        <w:t>руководящих и педагогических</w:t>
      </w:r>
    </w:p>
    <w:p w:rsidR="00373455" w:rsidRDefault="00373455">
      <w:pPr>
        <w:pStyle w:val="ConsPlusNormal"/>
        <w:jc w:val="right"/>
      </w:pPr>
      <w:r>
        <w:t>работников муниципальных</w:t>
      </w:r>
    </w:p>
    <w:p w:rsidR="00373455" w:rsidRDefault="00373455">
      <w:pPr>
        <w:pStyle w:val="ConsPlusNormal"/>
        <w:jc w:val="right"/>
      </w:pPr>
      <w:r>
        <w:t>образовательных учреждений</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p>
    <w:p w:rsidR="00373455" w:rsidRDefault="00373455">
      <w:pPr>
        <w:pStyle w:val="ConsPlusTitle"/>
        <w:jc w:val="center"/>
      </w:pPr>
      <w:bookmarkStart w:id="11" w:name="P349"/>
      <w:bookmarkEnd w:id="11"/>
      <w:r>
        <w:t>ОБЪЕМНЫЕ ПОКАЗАТЕЛИ</w:t>
      </w:r>
    </w:p>
    <w:p w:rsidR="00373455" w:rsidRDefault="00373455">
      <w:pPr>
        <w:pStyle w:val="ConsPlusTitle"/>
        <w:jc w:val="center"/>
      </w:pPr>
      <w:r>
        <w:t>ДЕЯТЕЛЬНОСТИ 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Title"/>
        <w:jc w:val="center"/>
      </w:pPr>
      <w:r>
        <w:t>И ПОРЯДОК ОТНЕСЕНИЯ ИХ К ГРУППАМ</w:t>
      </w:r>
    </w:p>
    <w:p w:rsidR="00373455" w:rsidRDefault="00373455">
      <w:pPr>
        <w:pStyle w:val="ConsPlusTitle"/>
        <w:jc w:val="center"/>
      </w:pPr>
      <w:r>
        <w:t>ПО ОПЛАТЕ ТРУДА РУКОВОДИТЕЛЕЙ</w:t>
      </w:r>
    </w:p>
    <w:p w:rsidR="00373455" w:rsidRDefault="00373455">
      <w:pPr>
        <w:pStyle w:val="ConsPlusNormal"/>
        <w:jc w:val="center"/>
      </w:pPr>
      <w:r>
        <w:t>Список изменяющих документов</w:t>
      </w:r>
    </w:p>
    <w:p w:rsidR="00373455" w:rsidRDefault="00373455">
      <w:pPr>
        <w:pStyle w:val="ConsPlusNormal"/>
        <w:jc w:val="center"/>
      </w:pPr>
      <w:r>
        <w:t xml:space="preserve">(введены </w:t>
      </w:r>
      <w:hyperlink r:id="rId24" w:history="1">
        <w:r>
          <w:rPr>
            <w:color w:val="0000FF"/>
          </w:rPr>
          <w:t>решением</w:t>
        </w:r>
      </w:hyperlink>
      <w:r>
        <w:t xml:space="preserve"> XXIX сессии Собрания депутатов</w:t>
      </w:r>
    </w:p>
    <w:p w:rsidR="00373455" w:rsidRDefault="00373455">
      <w:pPr>
        <w:pStyle w:val="ConsPlusNormal"/>
        <w:jc w:val="center"/>
      </w:pPr>
      <w:r>
        <w:t>городского округа "Город Йошкар-Ола"</w:t>
      </w:r>
    </w:p>
    <w:p w:rsidR="00373455" w:rsidRDefault="00373455">
      <w:pPr>
        <w:pStyle w:val="ConsPlusNormal"/>
        <w:jc w:val="center"/>
      </w:pPr>
      <w:r>
        <w:t>от 29.04.2008 N 575-IV)</w:t>
      </w:r>
    </w:p>
    <w:p w:rsidR="00373455" w:rsidRDefault="00373455">
      <w:pPr>
        <w:pStyle w:val="ConsPlusNormal"/>
        <w:ind w:firstLine="540"/>
        <w:jc w:val="both"/>
      </w:pPr>
    </w:p>
    <w:p w:rsidR="00373455" w:rsidRDefault="00373455">
      <w:pPr>
        <w:pStyle w:val="ConsPlusNormal"/>
        <w:jc w:val="center"/>
      </w:pPr>
      <w:r>
        <w:t>1. Объемные показатели деятельности</w:t>
      </w:r>
    </w:p>
    <w:p w:rsidR="00373455" w:rsidRDefault="00373455">
      <w:pPr>
        <w:pStyle w:val="ConsPlusNormal"/>
        <w:jc w:val="center"/>
      </w:pPr>
      <w:r>
        <w:t>муниципальных образовательных учреждений</w:t>
      </w:r>
    </w:p>
    <w:p w:rsidR="00373455" w:rsidRDefault="00373455">
      <w:pPr>
        <w:pStyle w:val="ConsPlusNormal"/>
        <w:ind w:firstLine="540"/>
        <w:jc w:val="both"/>
      </w:pPr>
    </w:p>
    <w:p w:rsidR="00373455" w:rsidRDefault="00373455">
      <w:pPr>
        <w:pStyle w:val="ConsPlusNormal"/>
        <w:ind w:firstLine="540"/>
        <w:jc w:val="both"/>
      </w:pPr>
      <w:r>
        <w:t>1.1. Объемные показатели - это показатели, характеризующие масштаб руководства образовательным учреждением: численность работников, количество обучающихся (воспитанников), сменность работы, превышение плановой (проектной) мощности и др. показатели, значительно осложняющие работу по руководству учреждением.</w:t>
      </w:r>
    </w:p>
    <w:p w:rsidR="00373455" w:rsidRDefault="00373455">
      <w:pPr>
        <w:pStyle w:val="ConsPlusNormal"/>
        <w:ind w:firstLine="540"/>
        <w:jc w:val="both"/>
      </w:pPr>
      <w:r>
        <w:t>1.2. Объем деятельности каждого муниципального общеобразовательного учреждения при определении группы по оплате труда руководителей оценивается в баллах по следующим показателям:</w:t>
      </w:r>
    </w:p>
    <w:p w:rsidR="00373455" w:rsidRDefault="00373455">
      <w:pPr>
        <w:pStyle w:val="ConsPlusNormal"/>
        <w:ind w:firstLine="540"/>
        <w:jc w:val="both"/>
      </w:pPr>
    </w:p>
    <w:p w:rsidR="00373455" w:rsidRDefault="00373455">
      <w:pPr>
        <w:pStyle w:val="ConsPlusCell"/>
        <w:jc w:val="both"/>
      </w:pPr>
      <w:r>
        <w:t>┌───┬──────────────────────────────────┬─────────────────────────┬────────┐</w:t>
      </w:r>
    </w:p>
    <w:p w:rsidR="00373455" w:rsidRDefault="00373455">
      <w:pPr>
        <w:pStyle w:val="ConsPlusCell"/>
        <w:jc w:val="both"/>
      </w:pPr>
      <w:r>
        <w:t>│ N │            Показатели            │         Условия         │ Баллы  │</w:t>
      </w:r>
    </w:p>
    <w:p w:rsidR="00373455" w:rsidRDefault="00373455">
      <w:pPr>
        <w:pStyle w:val="ConsPlusCell"/>
        <w:jc w:val="both"/>
      </w:pPr>
      <w:r>
        <w:t>│п/п│                                  │                         │        │</w:t>
      </w:r>
    </w:p>
    <w:p w:rsidR="00373455" w:rsidRDefault="00373455">
      <w:pPr>
        <w:pStyle w:val="ConsPlusCell"/>
        <w:jc w:val="both"/>
      </w:pPr>
      <w:r>
        <w:t>├───┴──────────────────────────────────┴─────────────────────────┴────────┤</w:t>
      </w:r>
    </w:p>
    <w:p w:rsidR="00373455" w:rsidRDefault="00373455">
      <w:pPr>
        <w:pStyle w:val="ConsPlusCell"/>
        <w:jc w:val="both"/>
      </w:pPr>
      <w:r>
        <w:t>│                  I. Контингент учащихся, воспитанников                  │</w:t>
      </w:r>
    </w:p>
    <w:p w:rsidR="00373455" w:rsidRDefault="00373455">
      <w:pPr>
        <w:pStyle w:val="ConsPlusCell"/>
        <w:jc w:val="both"/>
      </w:pPr>
      <w:r>
        <w:t>├───┬──────────────────────────────────┬─────────────────────────┬────────┤</w:t>
      </w:r>
    </w:p>
    <w:p w:rsidR="00373455" w:rsidRDefault="00373455">
      <w:pPr>
        <w:pStyle w:val="ConsPlusCell"/>
        <w:jc w:val="both"/>
      </w:pPr>
      <w:r>
        <w:t>│1. │Количество обучающихся в          │       из расчета        │  0,3   │</w:t>
      </w:r>
    </w:p>
    <w:p w:rsidR="00373455" w:rsidRDefault="00373455">
      <w:pPr>
        <w:pStyle w:val="ConsPlusCell"/>
        <w:jc w:val="both"/>
      </w:pPr>
      <w:r>
        <w:t>│   │общеобразовательных учреждениях   │ за каждого обучающегося │        │</w:t>
      </w:r>
    </w:p>
    <w:p w:rsidR="00373455" w:rsidRDefault="00373455">
      <w:pPr>
        <w:pStyle w:val="ConsPlusCell"/>
        <w:jc w:val="both"/>
      </w:pPr>
      <w:r>
        <w:t>│   │                                  │     (воспитанника)      │        │</w:t>
      </w:r>
    </w:p>
    <w:p w:rsidR="00373455" w:rsidRDefault="00373455">
      <w:pPr>
        <w:pStyle w:val="ConsPlusCell"/>
        <w:jc w:val="both"/>
      </w:pPr>
      <w:r>
        <w:t>├───┼──────────────────────────────────┼─────────────────────────┼────────┤</w:t>
      </w:r>
    </w:p>
    <w:p w:rsidR="00373455" w:rsidRDefault="00373455">
      <w:pPr>
        <w:pStyle w:val="ConsPlusCell"/>
        <w:jc w:val="both"/>
      </w:pPr>
      <w:r>
        <w:t>│2. │Превышение плановой (проектной)   │        за каждые        │   15   │</w:t>
      </w:r>
    </w:p>
    <w:p w:rsidR="00373455" w:rsidRDefault="00373455">
      <w:pPr>
        <w:pStyle w:val="ConsPlusCell"/>
        <w:jc w:val="both"/>
      </w:pPr>
      <w:r>
        <w:t>│   │наполняемости по количеству       │         50 чел.         │        │</w:t>
      </w:r>
    </w:p>
    <w:p w:rsidR="00373455" w:rsidRDefault="00373455">
      <w:pPr>
        <w:pStyle w:val="ConsPlusCell"/>
        <w:jc w:val="both"/>
      </w:pPr>
      <w:r>
        <w:t>│   │обучающихся в муниципальном       │                         │        │</w:t>
      </w:r>
    </w:p>
    <w:p w:rsidR="00373455" w:rsidRDefault="00373455">
      <w:pPr>
        <w:pStyle w:val="ConsPlusCell"/>
        <w:jc w:val="both"/>
      </w:pPr>
      <w:r>
        <w:t>│   │общеобразовательном учреждении    │                         │        │</w:t>
      </w:r>
    </w:p>
    <w:p w:rsidR="00373455" w:rsidRDefault="00373455">
      <w:pPr>
        <w:pStyle w:val="ConsPlusCell"/>
        <w:jc w:val="both"/>
      </w:pPr>
      <w:r>
        <w:t>├───┼──────────────────────────────────┼─────────────────────────┼────────┤</w:t>
      </w:r>
    </w:p>
    <w:p w:rsidR="00373455" w:rsidRDefault="00373455">
      <w:pPr>
        <w:pStyle w:val="ConsPlusCell"/>
        <w:jc w:val="both"/>
      </w:pPr>
      <w:r>
        <w:t>│3. │Организация учебных занятий в     │                         │   20   │</w:t>
      </w:r>
    </w:p>
    <w:p w:rsidR="00373455" w:rsidRDefault="00373455">
      <w:pPr>
        <w:pStyle w:val="ConsPlusCell"/>
        <w:jc w:val="both"/>
      </w:pPr>
      <w:r>
        <w:t>│   │образовательном учреждении в      │                         │        │</w:t>
      </w:r>
    </w:p>
    <w:p w:rsidR="00373455" w:rsidRDefault="00373455">
      <w:pPr>
        <w:pStyle w:val="ConsPlusCell"/>
        <w:jc w:val="both"/>
      </w:pPr>
      <w:r>
        <w:t>│   │режиме двух смен                  │                         │        │</w:t>
      </w:r>
    </w:p>
    <w:p w:rsidR="00373455" w:rsidRDefault="00373455">
      <w:pPr>
        <w:pStyle w:val="ConsPlusCell"/>
        <w:jc w:val="both"/>
      </w:pPr>
      <w:r>
        <w:t>├───┼──────────────────────────────────┼─────────────────────────┼────────┤</w:t>
      </w:r>
    </w:p>
    <w:p w:rsidR="00373455" w:rsidRDefault="00373455">
      <w:pPr>
        <w:pStyle w:val="ConsPlusCell"/>
        <w:jc w:val="both"/>
      </w:pPr>
      <w:r>
        <w:t>│4. │Наличие бесплатного               │    за каждую группу     │   10   │</w:t>
      </w:r>
    </w:p>
    <w:p w:rsidR="00373455" w:rsidRDefault="00373455">
      <w:pPr>
        <w:pStyle w:val="ConsPlusCell"/>
        <w:jc w:val="both"/>
      </w:pPr>
      <w:r>
        <w:t>│   │подготовительного отделения "Школы│         (класс)         │        │</w:t>
      </w:r>
    </w:p>
    <w:p w:rsidR="00373455" w:rsidRDefault="00373455">
      <w:pPr>
        <w:pStyle w:val="ConsPlusCell"/>
        <w:jc w:val="both"/>
      </w:pPr>
      <w:r>
        <w:t xml:space="preserve">│   │будущего первоклассника" </w:t>
      </w:r>
      <w:hyperlink w:anchor="P583" w:history="1">
        <w:r>
          <w:rPr>
            <w:color w:val="0000FF"/>
          </w:rPr>
          <w:t>&lt;1&gt;</w:t>
        </w:r>
      </w:hyperlink>
      <w:r>
        <w:t xml:space="preserve">      │                         │        │</w:t>
      </w:r>
    </w:p>
    <w:p w:rsidR="00373455" w:rsidRDefault="00373455">
      <w:pPr>
        <w:pStyle w:val="ConsPlusCell"/>
        <w:jc w:val="both"/>
      </w:pPr>
      <w:r>
        <w:t>├───┼──────────────────────────────────┼─────────────────────────┼────────┤</w:t>
      </w:r>
    </w:p>
    <w:p w:rsidR="00373455" w:rsidRDefault="00373455">
      <w:pPr>
        <w:pStyle w:val="ConsPlusCell"/>
        <w:jc w:val="both"/>
      </w:pPr>
      <w:r>
        <w:t>│5. │Наличие групп продленного дня     │    за каждую группу     │3, но не│</w:t>
      </w:r>
    </w:p>
    <w:p w:rsidR="00373455" w:rsidRDefault="00373455">
      <w:pPr>
        <w:pStyle w:val="ConsPlusCell"/>
        <w:jc w:val="both"/>
      </w:pPr>
      <w:r>
        <w:t>│   │                                  │                         │более 20│</w:t>
      </w:r>
    </w:p>
    <w:p w:rsidR="00373455" w:rsidRDefault="00373455">
      <w:pPr>
        <w:pStyle w:val="ConsPlusCell"/>
        <w:jc w:val="both"/>
      </w:pPr>
      <w:r>
        <w:t>├───┼──────────────────────────────────┼─────────────────────────┼────────┤</w:t>
      </w:r>
    </w:p>
    <w:p w:rsidR="00373455" w:rsidRDefault="00373455">
      <w:pPr>
        <w:pStyle w:val="ConsPlusCell"/>
        <w:jc w:val="both"/>
      </w:pPr>
      <w:r>
        <w:t>│6. │Круглосуточное пребывание         │ за наличие до 4 групп с │   10   │</w:t>
      </w:r>
    </w:p>
    <w:p w:rsidR="00373455" w:rsidRDefault="00373455">
      <w:pPr>
        <w:pStyle w:val="ConsPlusCell"/>
        <w:jc w:val="both"/>
      </w:pPr>
      <w:r>
        <w:t>│   │обучающихся (воспитанников) в     │     круглосуточным      │        │</w:t>
      </w:r>
    </w:p>
    <w:p w:rsidR="00373455" w:rsidRDefault="00373455">
      <w:pPr>
        <w:pStyle w:val="ConsPlusCell"/>
        <w:jc w:val="both"/>
      </w:pPr>
      <w:r>
        <w:t>│   │специальном учебно-воспитательном │пребыванием воспитанников│        │</w:t>
      </w:r>
    </w:p>
    <w:p w:rsidR="00373455" w:rsidRDefault="00373455">
      <w:pPr>
        <w:pStyle w:val="ConsPlusCell"/>
        <w:jc w:val="both"/>
      </w:pPr>
      <w:r>
        <w:t>│   │учреждении открытого типа         ├─────────────────────────┼────────┤</w:t>
      </w:r>
    </w:p>
    <w:p w:rsidR="00373455" w:rsidRDefault="00373455">
      <w:pPr>
        <w:pStyle w:val="ConsPlusCell"/>
        <w:jc w:val="both"/>
      </w:pPr>
      <w:r>
        <w:t>│   │                                  │    4 и более групп с    │   30   │</w:t>
      </w:r>
    </w:p>
    <w:p w:rsidR="00373455" w:rsidRDefault="00373455">
      <w:pPr>
        <w:pStyle w:val="ConsPlusCell"/>
        <w:jc w:val="both"/>
      </w:pPr>
      <w:r>
        <w:t>│   │                                  │пребыванием воспитанников│        │</w:t>
      </w:r>
    </w:p>
    <w:p w:rsidR="00373455" w:rsidRDefault="00373455">
      <w:pPr>
        <w:pStyle w:val="ConsPlusCell"/>
        <w:jc w:val="both"/>
      </w:pPr>
      <w:r>
        <w:t>│   │                                  │   или в учреждениях,    │        │</w:t>
      </w:r>
    </w:p>
    <w:p w:rsidR="00373455" w:rsidRDefault="00373455">
      <w:pPr>
        <w:pStyle w:val="ConsPlusCell"/>
        <w:jc w:val="both"/>
      </w:pPr>
      <w:r>
        <w:t>│   │                                  │работающих в таком режиме│        │</w:t>
      </w:r>
    </w:p>
    <w:p w:rsidR="00373455" w:rsidRDefault="00373455">
      <w:pPr>
        <w:pStyle w:val="ConsPlusCell"/>
        <w:jc w:val="both"/>
      </w:pPr>
      <w:r>
        <w:t>├───┼──────────────────────────────────┼─────────────────────────┼────────┤</w:t>
      </w:r>
    </w:p>
    <w:p w:rsidR="00373455" w:rsidRDefault="00373455">
      <w:pPr>
        <w:pStyle w:val="ConsPlusCell"/>
        <w:jc w:val="both"/>
      </w:pPr>
      <w:r>
        <w:t>│7. │Количество учащихся, обучающихся  │за каждого дополнительно │  0,5   │</w:t>
      </w:r>
    </w:p>
    <w:p w:rsidR="00373455" w:rsidRDefault="00373455">
      <w:pPr>
        <w:pStyle w:val="ConsPlusCell"/>
        <w:jc w:val="both"/>
      </w:pPr>
      <w:r>
        <w:t>│   │по индивидуальным программам,     │                         │        │</w:t>
      </w:r>
    </w:p>
    <w:p w:rsidR="00373455" w:rsidRDefault="00373455">
      <w:pPr>
        <w:pStyle w:val="ConsPlusCell"/>
        <w:jc w:val="both"/>
      </w:pPr>
      <w:r>
        <w:t>│   │обучающихся на дому (по           │                         │        │</w:t>
      </w:r>
    </w:p>
    <w:p w:rsidR="00373455" w:rsidRDefault="00373455">
      <w:pPr>
        <w:pStyle w:val="ConsPlusCell"/>
        <w:jc w:val="both"/>
      </w:pPr>
      <w:r>
        <w:t>│   │медицинским показателям)          │                         │        │</w:t>
      </w:r>
    </w:p>
    <w:p w:rsidR="00373455" w:rsidRDefault="00373455">
      <w:pPr>
        <w:pStyle w:val="ConsPlusCell"/>
        <w:jc w:val="both"/>
      </w:pPr>
      <w:r>
        <w:t>├───┼──────────────────────────────────┼─────────────────────────┼────────┤</w:t>
      </w:r>
    </w:p>
    <w:p w:rsidR="00373455" w:rsidRDefault="00373455">
      <w:pPr>
        <w:pStyle w:val="ConsPlusCell"/>
        <w:jc w:val="both"/>
      </w:pPr>
      <w:r>
        <w:t>│8. │Наличие в общеобразовательных     │ за каждого обучающегося │  0,5   │</w:t>
      </w:r>
    </w:p>
    <w:p w:rsidR="00373455" w:rsidRDefault="00373455">
      <w:pPr>
        <w:pStyle w:val="ConsPlusCell"/>
        <w:jc w:val="both"/>
      </w:pPr>
      <w:r>
        <w:t>│   │классах обучающихся с             │     (воспитанника)      │        │</w:t>
      </w:r>
    </w:p>
    <w:p w:rsidR="00373455" w:rsidRDefault="00373455">
      <w:pPr>
        <w:pStyle w:val="ConsPlusCell"/>
        <w:jc w:val="both"/>
      </w:pPr>
      <w:r>
        <w:t>│   │ограниченными возможностями       │                         │        │</w:t>
      </w:r>
    </w:p>
    <w:p w:rsidR="00373455" w:rsidRDefault="00373455">
      <w:pPr>
        <w:pStyle w:val="ConsPlusCell"/>
        <w:jc w:val="both"/>
      </w:pPr>
      <w:r>
        <w:t>│   │здоровья (кроме специальных       │                         │        │</w:t>
      </w:r>
    </w:p>
    <w:p w:rsidR="00373455" w:rsidRDefault="00373455">
      <w:pPr>
        <w:pStyle w:val="ConsPlusCell"/>
        <w:jc w:val="both"/>
      </w:pPr>
      <w:r>
        <w:t>│   │(коррекционных) образовательных   │                         │        │</w:t>
      </w:r>
    </w:p>
    <w:p w:rsidR="00373455" w:rsidRDefault="00373455">
      <w:pPr>
        <w:pStyle w:val="ConsPlusCell"/>
        <w:jc w:val="both"/>
      </w:pPr>
      <w:r>
        <w:t xml:space="preserve">│   │учреждений (классов, групп) </w:t>
      </w:r>
      <w:hyperlink w:anchor="P584" w:history="1">
        <w:r>
          <w:rPr>
            <w:color w:val="0000FF"/>
          </w:rPr>
          <w:t>&lt;2&gt;</w:t>
        </w:r>
      </w:hyperlink>
      <w:r>
        <w:t xml:space="preserve">   │                         │        │</w:t>
      </w:r>
    </w:p>
    <w:p w:rsidR="00373455" w:rsidRDefault="00373455">
      <w:pPr>
        <w:pStyle w:val="ConsPlusCell"/>
        <w:jc w:val="both"/>
      </w:pPr>
      <w:r>
        <w:t>├───┼──────────────────────────────────┼─────────────────────────┼────────┤</w:t>
      </w:r>
    </w:p>
    <w:p w:rsidR="00373455" w:rsidRDefault="00373455">
      <w:pPr>
        <w:pStyle w:val="ConsPlusCell"/>
        <w:jc w:val="both"/>
      </w:pPr>
      <w:r>
        <w:t>│9. │Наличие учебно-консультационного  │    за каждую группу     │   10   │</w:t>
      </w:r>
    </w:p>
    <w:p w:rsidR="00373455" w:rsidRDefault="00373455">
      <w:pPr>
        <w:pStyle w:val="ConsPlusCell"/>
        <w:jc w:val="both"/>
      </w:pPr>
      <w:r>
        <w:t>│   │пункта при образовательном        │                         │        │</w:t>
      </w:r>
    </w:p>
    <w:p w:rsidR="00373455" w:rsidRDefault="00373455">
      <w:pPr>
        <w:pStyle w:val="ConsPlusCell"/>
        <w:jc w:val="both"/>
      </w:pPr>
      <w:r>
        <w:t>│   │учреждении                        │                         │        │</w:t>
      </w:r>
    </w:p>
    <w:p w:rsidR="00373455" w:rsidRDefault="00373455">
      <w:pPr>
        <w:pStyle w:val="ConsPlusCell"/>
        <w:jc w:val="both"/>
      </w:pPr>
      <w:r>
        <w:t>├───┴──────────────────────────────────┴─────────────────────────┴────────┤</w:t>
      </w:r>
    </w:p>
    <w:p w:rsidR="00373455" w:rsidRDefault="00373455">
      <w:pPr>
        <w:pStyle w:val="ConsPlusCell"/>
        <w:jc w:val="both"/>
      </w:pPr>
      <w:r>
        <w:t>│                                II. Кадры                                │</w:t>
      </w:r>
    </w:p>
    <w:p w:rsidR="00373455" w:rsidRDefault="00373455">
      <w:pPr>
        <w:pStyle w:val="ConsPlusCell"/>
        <w:jc w:val="both"/>
      </w:pPr>
      <w:r>
        <w:t>├───┬──────────────────────────────────┬─────────────────────────┬────────┤</w:t>
      </w:r>
    </w:p>
    <w:p w:rsidR="00373455" w:rsidRDefault="00373455">
      <w:pPr>
        <w:pStyle w:val="ConsPlusCell"/>
        <w:jc w:val="both"/>
      </w:pPr>
      <w:r>
        <w:t>│1. │Количество работников в           │   за каждого штатного   │   1    │</w:t>
      </w:r>
    </w:p>
    <w:p w:rsidR="00373455" w:rsidRDefault="00373455">
      <w:pPr>
        <w:pStyle w:val="ConsPlusCell"/>
        <w:jc w:val="both"/>
      </w:pPr>
      <w:r>
        <w:t>│   │образовательном учреждении        │        работника        │        │</w:t>
      </w:r>
    </w:p>
    <w:p w:rsidR="00373455" w:rsidRDefault="00373455">
      <w:pPr>
        <w:pStyle w:val="ConsPlusCell"/>
        <w:jc w:val="both"/>
      </w:pPr>
      <w:r>
        <w:t>│   ├──────────────────────────────────┼─────────────────────────┼────────┤</w:t>
      </w:r>
    </w:p>
    <w:p w:rsidR="00373455" w:rsidRDefault="00373455">
      <w:pPr>
        <w:pStyle w:val="ConsPlusCell"/>
        <w:jc w:val="both"/>
      </w:pPr>
      <w:r>
        <w:t>│   │Количество педагогических         │                         │        │</w:t>
      </w:r>
    </w:p>
    <w:p w:rsidR="00373455" w:rsidRDefault="00373455">
      <w:pPr>
        <w:pStyle w:val="ConsPlusCell"/>
        <w:jc w:val="both"/>
      </w:pPr>
      <w:r>
        <w:t>│   │работников:                       │                         │   1    │</w:t>
      </w:r>
    </w:p>
    <w:p w:rsidR="00373455" w:rsidRDefault="00373455">
      <w:pPr>
        <w:pStyle w:val="ConsPlusCell"/>
        <w:jc w:val="both"/>
      </w:pPr>
      <w:r>
        <w:t>│   │- имеющих высшую квалификационную │                         │        │</w:t>
      </w:r>
    </w:p>
    <w:p w:rsidR="00373455" w:rsidRDefault="00373455">
      <w:pPr>
        <w:pStyle w:val="ConsPlusCell"/>
        <w:jc w:val="both"/>
      </w:pPr>
      <w:r>
        <w:t>│   │категорию                         │                         │        │</w:t>
      </w:r>
    </w:p>
    <w:p w:rsidR="00373455" w:rsidRDefault="00373455">
      <w:pPr>
        <w:pStyle w:val="ConsPlusCell"/>
        <w:jc w:val="both"/>
      </w:pPr>
      <w:r>
        <w:t>│   ├──────────────────────────────────┤                         ├────────┤</w:t>
      </w:r>
    </w:p>
    <w:p w:rsidR="00373455" w:rsidRDefault="00373455">
      <w:pPr>
        <w:pStyle w:val="ConsPlusCell"/>
        <w:jc w:val="both"/>
      </w:pPr>
      <w:r>
        <w:t>│   │- первую квалификационную         │                         │  0,5   │</w:t>
      </w:r>
    </w:p>
    <w:p w:rsidR="00373455" w:rsidRDefault="00373455">
      <w:pPr>
        <w:pStyle w:val="ConsPlusCell"/>
        <w:jc w:val="both"/>
      </w:pPr>
      <w:r>
        <w:t>│   │категорию                         │                         │        │</w:t>
      </w:r>
    </w:p>
    <w:p w:rsidR="00373455" w:rsidRDefault="00373455">
      <w:pPr>
        <w:pStyle w:val="ConsPlusCell"/>
        <w:jc w:val="both"/>
      </w:pPr>
      <w:r>
        <w:t>│   ├──────────────────────────────────┤                         ├────────┤</w:t>
      </w:r>
    </w:p>
    <w:p w:rsidR="00373455" w:rsidRDefault="00373455">
      <w:pPr>
        <w:pStyle w:val="ConsPlusCell"/>
        <w:jc w:val="both"/>
      </w:pPr>
      <w:r>
        <w:t>│   │- имеющих второе, третье высшее   │                         │  0,3   │</w:t>
      </w:r>
    </w:p>
    <w:p w:rsidR="00373455" w:rsidRDefault="00373455">
      <w:pPr>
        <w:pStyle w:val="ConsPlusCell"/>
        <w:jc w:val="both"/>
      </w:pPr>
      <w:r>
        <w:t>│   │образование                       │   за каждого штатного   │        │</w:t>
      </w:r>
    </w:p>
    <w:p w:rsidR="00373455" w:rsidRDefault="00373455">
      <w:pPr>
        <w:pStyle w:val="ConsPlusCell"/>
        <w:jc w:val="both"/>
      </w:pPr>
      <w:r>
        <w:t>│   ├──────────────────────────────────┤        работника        ├────────┤</w:t>
      </w:r>
    </w:p>
    <w:p w:rsidR="00373455" w:rsidRDefault="00373455">
      <w:pPr>
        <w:pStyle w:val="ConsPlusCell"/>
        <w:jc w:val="both"/>
      </w:pPr>
      <w:r>
        <w:t>│   │- прошедших курсы повышения       │                         │   1    │</w:t>
      </w:r>
    </w:p>
    <w:p w:rsidR="00373455" w:rsidRDefault="00373455">
      <w:pPr>
        <w:pStyle w:val="ConsPlusCell"/>
        <w:jc w:val="both"/>
      </w:pPr>
      <w:r>
        <w:t>│   │квалификации (в объеме не менее 72│                         │        │</w:t>
      </w:r>
    </w:p>
    <w:p w:rsidR="00373455" w:rsidRDefault="00373455">
      <w:pPr>
        <w:pStyle w:val="ConsPlusCell"/>
        <w:jc w:val="both"/>
      </w:pPr>
      <w:r>
        <w:t>│   │часов) и получивших удостоверение │                         │        │</w:t>
      </w:r>
    </w:p>
    <w:p w:rsidR="00373455" w:rsidRDefault="00373455">
      <w:pPr>
        <w:pStyle w:val="ConsPlusCell"/>
        <w:jc w:val="both"/>
      </w:pPr>
      <w:r>
        <w:t>│   │в течение предыдущего учебного    │                         │        │</w:t>
      </w:r>
    </w:p>
    <w:p w:rsidR="00373455" w:rsidRDefault="00373455">
      <w:pPr>
        <w:pStyle w:val="ConsPlusCell"/>
        <w:jc w:val="both"/>
      </w:pPr>
      <w:r>
        <w:t>│   │года                              │                         │        │</w:t>
      </w:r>
    </w:p>
    <w:p w:rsidR="00373455" w:rsidRDefault="00373455">
      <w:pPr>
        <w:pStyle w:val="ConsPlusCell"/>
        <w:jc w:val="both"/>
      </w:pPr>
      <w:r>
        <w:t>│   ├──────────────────────────────────┤                         ├────────┤</w:t>
      </w:r>
    </w:p>
    <w:p w:rsidR="00373455" w:rsidRDefault="00373455">
      <w:pPr>
        <w:pStyle w:val="ConsPlusCell"/>
        <w:jc w:val="both"/>
      </w:pPr>
      <w:r>
        <w:t>│   │- подтвердивших или повысивших    │                         │  0,5   │</w:t>
      </w:r>
    </w:p>
    <w:p w:rsidR="00373455" w:rsidRDefault="00373455">
      <w:pPr>
        <w:pStyle w:val="ConsPlusCell"/>
        <w:jc w:val="both"/>
      </w:pPr>
      <w:r>
        <w:t>│   │квалификационную категорию в      │                         │        │</w:t>
      </w:r>
    </w:p>
    <w:p w:rsidR="00373455" w:rsidRDefault="00373455">
      <w:pPr>
        <w:pStyle w:val="ConsPlusCell"/>
        <w:jc w:val="both"/>
      </w:pPr>
      <w:r>
        <w:t>│   │результате аттестации в течение   │                         │        │</w:t>
      </w:r>
    </w:p>
    <w:p w:rsidR="00373455" w:rsidRDefault="00373455">
      <w:pPr>
        <w:pStyle w:val="ConsPlusCell"/>
        <w:jc w:val="both"/>
      </w:pPr>
      <w:r>
        <w:t>│   │предыдущего учебного года         │                         │        │</w:t>
      </w:r>
    </w:p>
    <w:p w:rsidR="00373455" w:rsidRDefault="00373455">
      <w:pPr>
        <w:pStyle w:val="ConsPlusCell"/>
        <w:jc w:val="both"/>
      </w:pPr>
      <w:r>
        <w:t>├───┼──────────────────────────────────┼─────────────────────────┼────────┤</w:t>
      </w:r>
    </w:p>
    <w:p w:rsidR="00373455" w:rsidRDefault="00373455">
      <w:pPr>
        <w:pStyle w:val="ConsPlusCell"/>
        <w:jc w:val="both"/>
      </w:pPr>
      <w:r>
        <w:t>│2. │Количество                        │       за каждого        │  0,5   │</w:t>
      </w:r>
    </w:p>
    <w:p w:rsidR="00373455" w:rsidRDefault="00373455">
      <w:pPr>
        <w:pStyle w:val="ConsPlusCell"/>
        <w:jc w:val="both"/>
      </w:pPr>
      <w:r>
        <w:t xml:space="preserve">│   │студентов-практикантов </w:t>
      </w:r>
      <w:hyperlink w:anchor="P585" w:history="1">
        <w:r>
          <w:rPr>
            <w:color w:val="0000FF"/>
          </w:rPr>
          <w:t>&lt;3&gt;</w:t>
        </w:r>
      </w:hyperlink>
      <w:r>
        <w:t xml:space="preserve">        │                         │        │</w:t>
      </w:r>
    </w:p>
    <w:p w:rsidR="00373455" w:rsidRDefault="00373455">
      <w:pPr>
        <w:pStyle w:val="ConsPlusCell"/>
        <w:jc w:val="both"/>
      </w:pPr>
      <w:r>
        <w:t>├───┼──────────────────────────────────┼─────────────────────────┼────────┤</w:t>
      </w:r>
    </w:p>
    <w:p w:rsidR="00373455" w:rsidRDefault="00373455">
      <w:pPr>
        <w:pStyle w:val="ConsPlusCell"/>
        <w:jc w:val="both"/>
      </w:pPr>
      <w:r>
        <w:t>│3. │Количество молодых специалистов   │       за каждого        │  0,5   │</w:t>
      </w:r>
    </w:p>
    <w:p w:rsidR="00373455" w:rsidRDefault="00373455">
      <w:pPr>
        <w:pStyle w:val="ConsPlusCell"/>
        <w:jc w:val="both"/>
      </w:pPr>
      <w:r>
        <w:t>├───┴──────────────────────────────────┴─────────────────────────┴────────┤</w:t>
      </w:r>
    </w:p>
    <w:p w:rsidR="00373455" w:rsidRDefault="00373455">
      <w:pPr>
        <w:pStyle w:val="ConsPlusCell"/>
        <w:jc w:val="both"/>
      </w:pPr>
      <w:r>
        <w:t>│                    III. Материально-техническая база                    │</w:t>
      </w:r>
    </w:p>
    <w:p w:rsidR="00373455" w:rsidRDefault="00373455">
      <w:pPr>
        <w:pStyle w:val="ConsPlusCell"/>
        <w:jc w:val="both"/>
      </w:pPr>
      <w:r>
        <w:t>├───┬──────────────────────────────────┬─────────────────────────┬────────┤</w:t>
      </w:r>
    </w:p>
    <w:p w:rsidR="00373455" w:rsidRDefault="00373455">
      <w:pPr>
        <w:pStyle w:val="ConsPlusCell"/>
        <w:jc w:val="both"/>
      </w:pPr>
      <w:r>
        <w:t>│1. │Наличие персональных компьютеров, │   за каждый компьютер   │        │</w:t>
      </w:r>
    </w:p>
    <w:p w:rsidR="00373455" w:rsidRDefault="00373455">
      <w:pPr>
        <w:pStyle w:val="ConsPlusCell"/>
        <w:jc w:val="both"/>
      </w:pPr>
      <w:r>
        <w:t>│   │используемых в образовательном    │                         │        │</w:t>
      </w:r>
    </w:p>
    <w:p w:rsidR="00373455" w:rsidRDefault="00373455">
      <w:pPr>
        <w:pStyle w:val="ConsPlusCell"/>
        <w:jc w:val="both"/>
      </w:pPr>
      <w:r>
        <w:t>│   │процессе:                         │                         │        │</w:t>
      </w:r>
    </w:p>
    <w:p w:rsidR="00373455" w:rsidRDefault="00373455">
      <w:pPr>
        <w:pStyle w:val="ConsPlusCell"/>
        <w:jc w:val="both"/>
      </w:pPr>
      <w:r>
        <w:t>│   │учащимися                         │                         │  0,5   │</w:t>
      </w:r>
    </w:p>
    <w:p w:rsidR="00373455" w:rsidRDefault="00373455">
      <w:pPr>
        <w:pStyle w:val="ConsPlusCell"/>
        <w:jc w:val="both"/>
      </w:pPr>
      <w:r>
        <w:t>├───┼──────────────────────────────────┼─────────────────────────┼────────┤</w:t>
      </w:r>
    </w:p>
    <w:p w:rsidR="00373455" w:rsidRDefault="00373455">
      <w:pPr>
        <w:pStyle w:val="ConsPlusCell"/>
        <w:jc w:val="both"/>
      </w:pPr>
      <w:r>
        <w:t>│   │административным персоналом       │   за каждый компьютер   │  0,2   │</w:t>
      </w:r>
    </w:p>
    <w:p w:rsidR="00373455" w:rsidRDefault="00373455">
      <w:pPr>
        <w:pStyle w:val="ConsPlusCell"/>
        <w:jc w:val="both"/>
      </w:pPr>
      <w:r>
        <w:t>│   │образовательного учреждения       │                         │        │</w:t>
      </w:r>
    </w:p>
    <w:p w:rsidR="00373455" w:rsidRDefault="00373455">
      <w:pPr>
        <w:pStyle w:val="ConsPlusCell"/>
        <w:jc w:val="both"/>
      </w:pPr>
      <w:r>
        <w:t>├───┼──────────────────────────────────┼─────────────────────────┼────────┤</w:t>
      </w:r>
    </w:p>
    <w:p w:rsidR="00373455" w:rsidRDefault="00373455">
      <w:pPr>
        <w:pStyle w:val="ConsPlusCell"/>
        <w:jc w:val="both"/>
      </w:pPr>
      <w:r>
        <w:t>│2. │Наличие единой действующей        │   за каждый компьютер   │  0,2   │</w:t>
      </w:r>
    </w:p>
    <w:p w:rsidR="00373455" w:rsidRDefault="00373455">
      <w:pPr>
        <w:pStyle w:val="ConsPlusCell"/>
        <w:jc w:val="both"/>
      </w:pPr>
      <w:r>
        <w:t>│   │локальной сети, включающей        │         в сети          │        │</w:t>
      </w:r>
    </w:p>
    <w:p w:rsidR="00373455" w:rsidRDefault="00373455">
      <w:pPr>
        <w:pStyle w:val="ConsPlusCell"/>
        <w:jc w:val="both"/>
      </w:pPr>
      <w:r>
        <w:t>│   │автоматизированные рабочие места  │                         │        │</w:t>
      </w:r>
    </w:p>
    <w:p w:rsidR="00373455" w:rsidRDefault="00373455">
      <w:pPr>
        <w:pStyle w:val="ConsPlusCell"/>
        <w:jc w:val="both"/>
      </w:pPr>
      <w:r>
        <w:t>│   │педагогов, учащихся и             │                         │        │</w:t>
      </w:r>
    </w:p>
    <w:p w:rsidR="00373455" w:rsidRDefault="00373455">
      <w:pPr>
        <w:pStyle w:val="ConsPlusCell"/>
        <w:jc w:val="both"/>
      </w:pPr>
      <w:r>
        <w:t>│   │административного персонала       │                         │        │</w:t>
      </w:r>
    </w:p>
    <w:p w:rsidR="00373455" w:rsidRDefault="00373455">
      <w:pPr>
        <w:pStyle w:val="ConsPlusCell"/>
        <w:jc w:val="both"/>
      </w:pPr>
      <w:r>
        <w:t>├───┼──────────────────────────────────┼─────────────────────────┼────────┤</w:t>
      </w:r>
    </w:p>
    <w:p w:rsidR="00373455" w:rsidRDefault="00373455">
      <w:pPr>
        <w:pStyle w:val="ConsPlusCell"/>
        <w:jc w:val="both"/>
      </w:pPr>
      <w:r>
        <w:t>│3. │Наличие оборудованных учебных     │ за каждый кабинет (при  │   1    │</w:t>
      </w:r>
    </w:p>
    <w:p w:rsidR="00373455" w:rsidRDefault="00373455">
      <w:pPr>
        <w:pStyle w:val="ConsPlusCell"/>
        <w:jc w:val="both"/>
      </w:pPr>
      <w:r>
        <w:t xml:space="preserve">│   │кабинетов по предметам            │  наличии паспорта) </w:t>
      </w:r>
      <w:hyperlink w:anchor="P586" w:history="1">
        <w:r>
          <w:rPr>
            <w:color w:val="0000FF"/>
          </w:rPr>
          <w:t>&lt;4&gt;</w:t>
        </w:r>
      </w:hyperlink>
      <w:r>
        <w:t xml:space="preserve">  │        │</w:t>
      </w:r>
    </w:p>
    <w:p w:rsidR="00373455" w:rsidRDefault="00373455">
      <w:pPr>
        <w:pStyle w:val="ConsPlusCell"/>
        <w:jc w:val="both"/>
      </w:pPr>
      <w:r>
        <w:t>├───┼──────────────────────────────────┼─────────────────────────┼────────┤</w:t>
      </w:r>
    </w:p>
    <w:p w:rsidR="00373455" w:rsidRDefault="00373455">
      <w:pPr>
        <w:pStyle w:val="ConsPlusCell"/>
        <w:jc w:val="both"/>
      </w:pPr>
      <w:r>
        <w:t>│4. │Наличие технически современно     │    за каждый кабинет    │   10   │</w:t>
      </w:r>
    </w:p>
    <w:p w:rsidR="00373455" w:rsidRDefault="00373455">
      <w:pPr>
        <w:pStyle w:val="ConsPlusCell"/>
        <w:jc w:val="both"/>
      </w:pPr>
      <w:r>
        <w:t>│   │оборудованных кабинетов (имеющих  │                         │        │</w:t>
      </w:r>
    </w:p>
    <w:p w:rsidR="00373455" w:rsidRDefault="00373455">
      <w:pPr>
        <w:pStyle w:val="ConsPlusCell"/>
        <w:jc w:val="both"/>
      </w:pPr>
      <w:r>
        <w:t>│   │интерактивную доску; компьютеры,  │                         │        │</w:t>
      </w:r>
    </w:p>
    <w:p w:rsidR="00373455" w:rsidRDefault="00373455">
      <w:pPr>
        <w:pStyle w:val="ConsPlusCell"/>
        <w:jc w:val="both"/>
      </w:pPr>
      <w:r>
        <w:t>│   │объединенные локальной сетью и    │                         │        │</w:t>
      </w:r>
    </w:p>
    <w:p w:rsidR="00373455" w:rsidRDefault="00373455">
      <w:pPr>
        <w:pStyle w:val="ConsPlusCell"/>
        <w:jc w:val="both"/>
      </w:pPr>
      <w:r>
        <w:t>│   │имеющие доступ в сеть Интернет;   │                         │        │</w:t>
      </w:r>
    </w:p>
    <w:p w:rsidR="00373455" w:rsidRDefault="00373455">
      <w:pPr>
        <w:pStyle w:val="ConsPlusCell"/>
        <w:jc w:val="both"/>
      </w:pPr>
      <w:r>
        <w:t>│   │телевизор; мультимедийные         │                         │        │</w:t>
      </w:r>
    </w:p>
    <w:p w:rsidR="00373455" w:rsidRDefault="00373455">
      <w:pPr>
        <w:pStyle w:val="ConsPlusCell"/>
        <w:jc w:val="both"/>
      </w:pPr>
      <w:r>
        <w:t>│   │проекторы и др. технически        │                         │        │</w:t>
      </w:r>
    </w:p>
    <w:p w:rsidR="00373455" w:rsidRDefault="00373455">
      <w:pPr>
        <w:pStyle w:val="ConsPlusCell"/>
        <w:jc w:val="both"/>
      </w:pPr>
      <w:r>
        <w:t>│   │современное оборудование),        │                         │        │</w:t>
      </w:r>
    </w:p>
    <w:p w:rsidR="00373455" w:rsidRDefault="00373455">
      <w:pPr>
        <w:pStyle w:val="ConsPlusCell"/>
        <w:jc w:val="both"/>
      </w:pPr>
      <w:r>
        <w:t>│   │используемых в образовательном    │                         │        │</w:t>
      </w:r>
    </w:p>
    <w:p w:rsidR="00373455" w:rsidRDefault="00373455">
      <w:pPr>
        <w:pStyle w:val="ConsPlusCell"/>
        <w:jc w:val="both"/>
      </w:pPr>
      <w:r>
        <w:t>│   │процессе                          │                         │        │</w:t>
      </w:r>
    </w:p>
    <w:p w:rsidR="00373455" w:rsidRDefault="00373455">
      <w:pPr>
        <w:pStyle w:val="ConsPlusCell"/>
        <w:jc w:val="both"/>
      </w:pPr>
      <w:r>
        <w:t>├───┼──────────────────────────────────┼─────────────────────────┼────────┤</w:t>
      </w:r>
    </w:p>
    <w:p w:rsidR="00373455" w:rsidRDefault="00373455">
      <w:pPr>
        <w:pStyle w:val="ConsPlusCell"/>
        <w:jc w:val="both"/>
      </w:pPr>
      <w:r>
        <w:t>│5. │Наличие оборудованных и           │                         │        │</w:t>
      </w:r>
    </w:p>
    <w:p w:rsidR="00373455" w:rsidRDefault="00373455">
      <w:pPr>
        <w:pStyle w:val="ConsPlusCell"/>
        <w:jc w:val="both"/>
      </w:pPr>
      <w:r>
        <w:t>│   │используемых в образовательном    │                         │        │</w:t>
      </w:r>
    </w:p>
    <w:p w:rsidR="00373455" w:rsidRDefault="00373455">
      <w:pPr>
        <w:pStyle w:val="ConsPlusCell"/>
        <w:jc w:val="both"/>
      </w:pPr>
      <w:r>
        <w:t>│   │и / или учебно-тренировочном      │                         │        │</w:t>
      </w:r>
    </w:p>
    <w:p w:rsidR="00373455" w:rsidRDefault="00373455">
      <w:pPr>
        <w:pStyle w:val="ConsPlusCell"/>
        <w:jc w:val="both"/>
      </w:pPr>
      <w:r>
        <w:t>│   │процессе:                         │                         │        │</w:t>
      </w:r>
    </w:p>
    <w:p w:rsidR="00373455" w:rsidRDefault="00373455">
      <w:pPr>
        <w:pStyle w:val="ConsPlusCell"/>
        <w:jc w:val="both"/>
      </w:pPr>
      <w:r>
        <w:t>│   │тренажерного зала                 │                         │   5    │</w:t>
      </w:r>
    </w:p>
    <w:p w:rsidR="00373455" w:rsidRDefault="00373455">
      <w:pPr>
        <w:pStyle w:val="ConsPlusCell"/>
        <w:jc w:val="both"/>
      </w:pPr>
      <w:r>
        <w:t>│   │спортивной площадки               │      за каждый вид      │   5    │</w:t>
      </w:r>
    </w:p>
    <w:p w:rsidR="00373455" w:rsidRDefault="00373455">
      <w:pPr>
        <w:pStyle w:val="ConsPlusCell"/>
        <w:jc w:val="both"/>
      </w:pPr>
      <w:r>
        <w:t>│   │(гимнастический городок)          │                         │        │</w:t>
      </w:r>
    </w:p>
    <w:p w:rsidR="00373455" w:rsidRDefault="00373455">
      <w:pPr>
        <w:pStyle w:val="ConsPlusCell"/>
        <w:jc w:val="both"/>
      </w:pPr>
      <w:r>
        <w:t>│   │хоккейной площадки                │                         │   5    │</w:t>
      </w:r>
    </w:p>
    <w:p w:rsidR="00373455" w:rsidRDefault="00373455">
      <w:pPr>
        <w:pStyle w:val="ConsPlusCell"/>
        <w:jc w:val="both"/>
      </w:pPr>
      <w:r>
        <w:t>│   │лыжной базы (лыжехранилище)       │                         │   5    │</w:t>
      </w:r>
    </w:p>
    <w:p w:rsidR="00373455" w:rsidRDefault="00373455">
      <w:pPr>
        <w:pStyle w:val="ConsPlusCell"/>
        <w:jc w:val="both"/>
      </w:pPr>
      <w:r>
        <w:t>│   │стадиона                          │                         │   15   │</w:t>
      </w:r>
    </w:p>
    <w:p w:rsidR="00373455" w:rsidRDefault="00373455">
      <w:pPr>
        <w:pStyle w:val="ConsPlusCell"/>
        <w:jc w:val="both"/>
      </w:pPr>
      <w:r>
        <w:t>│   │бассейна                          │                         │   20   │</w:t>
      </w:r>
    </w:p>
    <w:p w:rsidR="00373455" w:rsidRDefault="00373455">
      <w:pPr>
        <w:pStyle w:val="ConsPlusCell"/>
        <w:jc w:val="both"/>
      </w:pPr>
      <w:r>
        <w:t>│   │других спортивных сооружений      │                         │   5    │</w:t>
      </w:r>
    </w:p>
    <w:p w:rsidR="00373455" w:rsidRDefault="00373455">
      <w:pPr>
        <w:pStyle w:val="ConsPlusCell"/>
        <w:jc w:val="both"/>
      </w:pPr>
      <w:r>
        <w:t>├───┼──────────────────────────────────┼─────────────────────────┼────────┤</w:t>
      </w:r>
    </w:p>
    <w:p w:rsidR="00373455" w:rsidRDefault="00373455">
      <w:pPr>
        <w:pStyle w:val="ConsPlusCell"/>
        <w:jc w:val="both"/>
      </w:pPr>
      <w:r>
        <w:t>│6. │Наличие собственного              │                         │ 15, но │</w:t>
      </w:r>
    </w:p>
    <w:p w:rsidR="00373455" w:rsidRDefault="00373455">
      <w:pPr>
        <w:pStyle w:val="ConsPlusCell"/>
        <w:jc w:val="both"/>
      </w:pPr>
      <w:r>
        <w:t>│   │оборудованного медицинского       │                         │не более│</w:t>
      </w:r>
    </w:p>
    <w:p w:rsidR="00373455" w:rsidRDefault="00373455">
      <w:pPr>
        <w:pStyle w:val="ConsPlusCell"/>
        <w:jc w:val="both"/>
      </w:pPr>
      <w:r>
        <w:t>│   │кабинета, имеющего лицензию на    │                         │   45   │</w:t>
      </w:r>
    </w:p>
    <w:p w:rsidR="00373455" w:rsidRDefault="00373455">
      <w:pPr>
        <w:pStyle w:val="ConsPlusCell"/>
        <w:jc w:val="both"/>
      </w:pPr>
      <w:r>
        <w:t>│   │оказание данного вида услуг       │                         │        │</w:t>
      </w:r>
    </w:p>
    <w:p w:rsidR="00373455" w:rsidRDefault="00373455">
      <w:pPr>
        <w:pStyle w:val="ConsPlusCell"/>
        <w:jc w:val="both"/>
      </w:pPr>
      <w:r>
        <w:t>├───┼──────────────────────────────────┼─────────────────────────┼────────┤</w:t>
      </w:r>
    </w:p>
    <w:p w:rsidR="00373455" w:rsidRDefault="00373455">
      <w:pPr>
        <w:pStyle w:val="ConsPlusCell"/>
        <w:jc w:val="both"/>
      </w:pPr>
      <w:r>
        <w:t>│7. │Наличие медицинского центра,      │                         │   20   │</w:t>
      </w:r>
    </w:p>
    <w:p w:rsidR="00373455" w:rsidRDefault="00373455">
      <w:pPr>
        <w:pStyle w:val="ConsPlusCell"/>
        <w:jc w:val="both"/>
      </w:pPr>
      <w:r>
        <w:t>│   │имеющего лицензию на оказание     │                         │        │</w:t>
      </w:r>
    </w:p>
    <w:p w:rsidR="00373455" w:rsidRDefault="00373455">
      <w:pPr>
        <w:pStyle w:val="ConsPlusCell"/>
        <w:jc w:val="both"/>
      </w:pPr>
      <w:r>
        <w:t>│   │данного вида услуг                │                         │        │</w:t>
      </w:r>
    </w:p>
    <w:p w:rsidR="00373455" w:rsidRDefault="00373455">
      <w:pPr>
        <w:pStyle w:val="ConsPlusCell"/>
        <w:jc w:val="both"/>
      </w:pPr>
      <w:r>
        <w:t>├───┼──────────────────────────────────┼─────────────────────────┼────────┤</w:t>
      </w:r>
    </w:p>
    <w:p w:rsidR="00373455" w:rsidRDefault="00373455">
      <w:pPr>
        <w:pStyle w:val="ConsPlusCell"/>
        <w:jc w:val="both"/>
      </w:pPr>
      <w:r>
        <w:t>│8. │Наличие:                          │                         │        │</w:t>
      </w:r>
    </w:p>
    <w:p w:rsidR="00373455" w:rsidRDefault="00373455">
      <w:pPr>
        <w:pStyle w:val="ConsPlusCell"/>
        <w:jc w:val="both"/>
      </w:pPr>
      <w:r>
        <w:t>│   │столовой (пищеблока)              │                         │   15   │</w:t>
      </w:r>
    </w:p>
    <w:p w:rsidR="00373455" w:rsidRDefault="00373455">
      <w:pPr>
        <w:pStyle w:val="ConsPlusCell"/>
        <w:jc w:val="both"/>
      </w:pPr>
      <w:r>
        <w:t>│   ├──────────────────────────────────┼─────────────────────────┼────────┤</w:t>
      </w:r>
    </w:p>
    <w:p w:rsidR="00373455" w:rsidRDefault="00373455">
      <w:pPr>
        <w:pStyle w:val="ConsPlusCell"/>
        <w:jc w:val="both"/>
      </w:pPr>
      <w:r>
        <w:t>│   │буфета                            │                         │   5    │</w:t>
      </w:r>
    </w:p>
    <w:p w:rsidR="00373455" w:rsidRDefault="00373455">
      <w:pPr>
        <w:pStyle w:val="ConsPlusCell"/>
        <w:jc w:val="both"/>
      </w:pPr>
      <w:r>
        <w:t>├───┼──────────────────────────────────┼─────────────────────────┼────────┤</w:t>
      </w:r>
    </w:p>
    <w:p w:rsidR="00373455" w:rsidRDefault="00373455">
      <w:pPr>
        <w:pStyle w:val="ConsPlusCell"/>
        <w:jc w:val="both"/>
      </w:pPr>
      <w:r>
        <w:t>│9. │Наличие находящихся в эксплуатации│    за каждую единицу    │3, но не│</w:t>
      </w:r>
    </w:p>
    <w:p w:rsidR="00373455" w:rsidRDefault="00373455">
      <w:pPr>
        <w:pStyle w:val="ConsPlusCell"/>
        <w:jc w:val="both"/>
      </w:pPr>
      <w:r>
        <w:t>│   │автотранспортных средств,         │                         │более 30│</w:t>
      </w:r>
    </w:p>
    <w:p w:rsidR="00373455" w:rsidRDefault="00373455">
      <w:pPr>
        <w:pStyle w:val="ConsPlusCell"/>
        <w:jc w:val="both"/>
      </w:pPr>
      <w:r>
        <w:t>│   │мотоциклов и другой техники,      │                         │        │</w:t>
      </w:r>
    </w:p>
    <w:p w:rsidR="00373455" w:rsidRDefault="00373455">
      <w:pPr>
        <w:pStyle w:val="ConsPlusCell"/>
        <w:jc w:val="both"/>
      </w:pPr>
      <w:r>
        <w:t>│   │используемых для осуществления    │                         │        │</w:t>
      </w:r>
    </w:p>
    <w:p w:rsidR="00373455" w:rsidRDefault="00373455">
      <w:pPr>
        <w:pStyle w:val="ConsPlusCell"/>
        <w:jc w:val="both"/>
      </w:pPr>
      <w:r>
        <w:t>│   │образовательного и / или          │                         │        │</w:t>
      </w:r>
    </w:p>
    <w:p w:rsidR="00373455" w:rsidRDefault="00373455">
      <w:pPr>
        <w:pStyle w:val="ConsPlusCell"/>
        <w:jc w:val="both"/>
      </w:pPr>
      <w:r>
        <w:t>│   │учебно-тренировочного процесса    │                         │        │</w:t>
      </w:r>
    </w:p>
    <w:p w:rsidR="00373455" w:rsidRDefault="00373455">
      <w:pPr>
        <w:pStyle w:val="ConsPlusCell"/>
        <w:jc w:val="both"/>
      </w:pPr>
      <w:r>
        <w:t>├───┼──────────────────────────────────┼─────────────────────────┼────────┤</w:t>
      </w:r>
    </w:p>
    <w:p w:rsidR="00373455" w:rsidRDefault="00373455">
      <w:pPr>
        <w:pStyle w:val="ConsPlusCell"/>
        <w:jc w:val="both"/>
      </w:pPr>
      <w:r>
        <w:t>│10.│Наличие лагерей дневного          │       из расчета        │  0,1   │</w:t>
      </w:r>
    </w:p>
    <w:p w:rsidR="00373455" w:rsidRDefault="00373455">
      <w:pPr>
        <w:pStyle w:val="ConsPlusCell"/>
        <w:jc w:val="both"/>
      </w:pPr>
      <w:r>
        <w:t>│   │пребывания, трудовых,             │ за каждого воспитанника │        │</w:t>
      </w:r>
    </w:p>
    <w:p w:rsidR="00373455" w:rsidRDefault="00373455">
      <w:pPr>
        <w:pStyle w:val="ConsPlusCell"/>
        <w:jc w:val="both"/>
      </w:pPr>
      <w:r>
        <w:t>│   │оздоровительных лагерей,          │                         │        │</w:t>
      </w:r>
    </w:p>
    <w:p w:rsidR="00373455" w:rsidRDefault="00373455">
      <w:pPr>
        <w:pStyle w:val="ConsPlusCell"/>
        <w:jc w:val="both"/>
      </w:pPr>
      <w:r>
        <w:t>│   │организуемых образовательным      │                         │        │</w:t>
      </w:r>
    </w:p>
    <w:p w:rsidR="00373455" w:rsidRDefault="00373455">
      <w:pPr>
        <w:pStyle w:val="ConsPlusCell"/>
        <w:jc w:val="both"/>
      </w:pPr>
      <w:r>
        <w:t xml:space="preserve">│   │учреждением </w:t>
      </w:r>
      <w:hyperlink w:anchor="P587" w:history="1">
        <w:r>
          <w:rPr>
            <w:color w:val="0000FF"/>
          </w:rPr>
          <w:t>&lt;5&gt;</w:t>
        </w:r>
      </w:hyperlink>
      <w:r>
        <w:t xml:space="preserve">                   │                         │        │</w:t>
      </w:r>
    </w:p>
    <w:p w:rsidR="00373455" w:rsidRDefault="00373455">
      <w:pPr>
        <w:pStyle w:val="ConsPlusCell"/>
        <w:jc w:val="both"/>
      </w:pPr>
      <w:r>
        <w:t>├───┼──────────────────────────────────┼─────────────────────────┼────────┤</w:t>
      </w:r>
    </w:p>
    <w:p w:rsidR="00373455" w:rsidRDefault="00373455">
      <w:pPr>
        <w:pStyle w:val="ConsPlusCell"/>
        <w:jc w:val="both"/>
      </w:pPr>
      <w:r>
        <w:t>│11.│Наличие используемого             │      за каждый вид      │ 25, но │</w:t>
      </w:r>
    </w:p>
    <w:p w:rsidR="00373455" w:rsidRDefault="00373455">
      <w:pPr>
        <w:pStyle w:val="ConsPlusCell"/>
        <w:jc w:val="both"/>
      </w:pPr>
      <w:r>
        <w:t>│   │учебно-опытного земельного        │                         │не более│</w:t>
      </w:r>
    </w:p>
    <w:p w:rsidR="00373455" w:rsidRDefault="00373455">
      <w:pPr>
        <w:pStyle w:val="ConsPlusCell"/>
        <w:jc w:val="both"/>
      </w:pPr>
      <w:r>
        <w:t>│   │участка, подсобного хозяйства,    │                         │   50   │</w:t>
      </w:r>
    </w:p>
    <w:p w:rsidR="00373455" w:rsidRDefault="00373455">
      <w:pPr>
        <w:pStyle w:val="ConsPlusCell"/>
        <w:jc w:val="both"/>
      </w:pPr>
      <w:r>
        <w:t>│   │действующих теплиц, зимнего сада  │                         │        │</w:t>
      </w:r>
    </w:p>
    <w:p w:rsidR="00373455" w:rsidRDefault="00373455">
      <w:pPr>
        <w:pStyle w:val="ConsPlusCell"/>
        <w:jc w:val="both"/>
      </w:pPr>
      <w:r>
        <w:t>├───┼──────────────────────────────────┼─────────────────────────┼────────┤</w:t>
      </w:r>
    </w:p>
    <w:p w:rsidR="00373455" w:rsidRDefault="00373455">
      <w:pPr>
        <w:pStyle w:val="ConsPlusCell"/>
        <w:jc w:val="both"/>
      </w:pPr>
      <w:r>
        <w:t>│12.│Наличие оборудованных и           │      за каждый вид      │ до 15, │</w:t>
      </w:r>
    </w:p>
    <w:p w:rsidR="00373455" w:rsidRDefault="00373455">
      <w:pPr>
        <w:pStyle w:val="ConsPlusCell"/>
        <w:jc w:val="both"/>
      </w:pPr>
      <w:r>
        <w:t>│   │используемых в общеобразовательных│                         │ но не  │</w:t>
      </w:r>
    </w:p>
    <w:p w:rsidR="00373455" w:rsidRDefault="00373455">
      <w:pPr>
        <w:pStyle w:val="ConsPlusCell"/>
        <w:jc w:val="both"/>
      </w:pPr>
      <w:r>
        <w:t>│   │учреждениях помещений для         │                         │более 60│</w:t>
      </w:r>
    </w:p>
    <w:p w:rsidR="00373455" w:rsidRDefault="00373455">
      <w:pPr>
        <w:pStyle w:val="ConsPlusCell"/>
        <w:jc w:val="both"/>
      </w:pPr>
      <w:r>
        <w:t>│   │дополнительного образования детей │                         │        │</w:t>
      </w:r>
    </w:p>
    <w:p w:rsidR="00373455" w:rsidRDefault="00373455">
      <w:pPr>
        <w:pStyle w:val="ConsPlusCell"/>
        <w:jc w:val="both"/>
      </w:pPr>
      <w:r>
        <w:t>│   │(хореографический зал, изостудия, │                         │        │</w:t>
      </w:r>
    </w:p>
    <w:p w:rsidR="00373455" w:rsidRDefault="00373455">
      <w:pPr>
        <w:pStyle w:val="ConsPlusCell"/>
        <w:jc w:val="both"/>
      </w:pPr>
      <w:r>
        <w:t>│   │театральная студия, "комната      │                         │        │</w:t>
      </w:r>
    </w:p>
    <w:p w:rsidR="00373455" w:rsidRDefault="00373455">
      <w:pPr>
        <w:pStyle w:val="ConsPlusCell"/>
        <w:jc w:val="both"/>
      </w:pPr>
      <w:r>
        <w:t>│   │сказок" и другие)                 │                         │        │</w:t>
      </w:r>
    </w:p>
    <w:p w:rsidR="00373455" w:rsidRDefault="00373455">
      <w:pPr>
        <w:pStyle w:val="ConsPlusCell"/>
        <w:jc w:val="both"/>
      </w:pPr>
      <w:r>
        <w:t>├───┼──────────────────────────────────┼─────────────────────────┼────────┤</w:t>
      </w:r>
    </w:p>
    <w:p w:rsidR="00373455" w:rsidRDefault="00373455">
      <w:pPr>
        <w:pStyle w:val="ConsPlusCell"/>
        <w:jc w:val="both"/>
      </w:pPr>
      <w:r>
        <w:t>│13.│Наличие собственных: жилых домов  │      за каждый вид      │5, но не│</w:t>
      </w:r>
    </w:p>
    <w:p w:rsidR="00373455" w:rsidRDefault="00373455">
      <w:pPr>
        <w:pStyle w:val="ConsPlusCell"/>
        <w:jc w:val="both"/>
      </w:pPr>
      <w:r>
        <w:t>│   │(общежитий), гаражей,             │                         │более 20│</w:t>
      </w:r>
    </w:p>
    <w:p w:rsidR="00373455" w:rsidRDefault="00373455">
      <w:pPr>
        <w:pStyle w:val="ConsPlusCell"/>
        <w:jc w:val="both"/>
      </w:pPr>
      <w:r>
        <w:t>│   │овощехранилищ, прачечных,         │                         │        │</w:t>
      </w:r>
    </w:p>
    <w:p w:rsidR="00373455" w:rsidRDefault="00373455">
      <w:pPr>
        <w:pStyle w:val="ConsPlusCell"/>
        <w:jc w:val="both"/>
      </w:pPr>
      <w:r>
        <w:t>│   │используемых складских помещений  │                         │        │</w:t>
      </w:r>
    </w:p>
    <w:p w:rsidR="00373455" w:rsidRDefault="00373455">
      <w:pPr>
        <w:pStyle w:val="ConsPlusCell"/>
        <w:jc w:val="both"/>
      </w:pPr>
      <w:r>
        <w:t>├───┼──────────────────────────────────┼─────────────────────────┼────────┤</w:t>
      </w:r>
    </w:p>
    <w:p w:rsidR="00373455" w:rsidRDefault="00373455">
      <w:pPr>
        <w:pStyle w:val="ConsPlusCell"/>
        <w:jc w:val="both"/>
      </w:pPr>
      <w:r>
        <w:t>│14.│Наличие двух и более отдельно     │    за каждое здание     │ 15, но │</w:t>
      </w:r>
    </w:p>
    <w:p w:rsidR="00373455" w:rsidRDefault="00373455">
      <w:pPr>
        <w:pStyle w:val="ConsPlusCell"/>
        <w:jc w:val="both"/>
      </w:pPr>
      <w:r>
        <w:t>│   │стоящих зданий, в которых         │                         │не более│</w:t>
      </w:r>
    </w:p>
    <w:p w:rsidR="00373455" w:rsidRDefault="00373455">
      <w:pPr>
        <w:pStyle w:val="ConsPlusCell"/>
        <w:jc w:val="both"/>
      </w:pPr>
      <w:r>
        <w:t>│   │осуществляется образовательный    │                         │   45   │</w:t>
      </w:r>
    </w:p>
    <w:p w:rsidR="00373455" w:rsidRDefault="00373455">
      <w:pPr>
        <w:pStyle w:val="ConsPlusCell"/>
        <w:jc w:val="both"/>
      </w:pPr>
      <w:r>
        <w:t>│   │процесс (реализуются              │                         │        │</w:t>
      </w:r>
    </w:p>
    <w:p w:rsidR="00373455" w:rsidRDefault="00373455">
      <w:pPr>
        <w:pStyle w:val="ConsPlusCell"/>
        <w:jc w:val="both"/>
      </w:pPr>
      <w:r>
        <w:t>│   │образовательные программы и (или) │                         │        │</w:t>
      </w:r>
    </w:p>
    <w:p w:rsidR="00373455" w:rsidRDefault="00373455">
      <w:pPr>
        <w:pStyle w:val="ConsPlusCell"/>
        <w:jc w:val="both"/>
      </w:pPr>
      <w:r>
        <w:t>│   │обеспечивается содержание и       │                         │        │</w:t>
      </w:r>
    </w:p>
    <w:p w:rsidR="00373455" w:rsidRDefault="00373455">
      <w:pPr>
        <w:pStyle w:val="ConsPlusCell"/>
        <w:jc w:val="both"/>
      </w:pPr>
      <w:r>
        <w:t>│   │воспитание обучающихся)           │                         │        │</w:t>
      </w:r>
    </w:p>
    <w:p w:rsidR="00373455" w:rsidRDefault="00373455">
      <w:pPr>
        <w:pStyle w:val="ConsPlusCell"/>
        <w:jc w:val="both"/>
      </w:pPr>
      <w:r>
        <w:t>├───┼──────────────────────────────────┼─────────────────────────┼────────┤</w:t>
      </w:r>
    </w:p>
    <w:p w:rsidR="00373455" w:rsidRDefault="00373455">
      <w:pPr>
        <w:pStyle w:val="ConsPlusCell"/>
        <w:jc w:val="both"/>
      </w:pPr>
      <w:r>
        <w:t>│15.│Наличие действующего музея в      │                         │        │</w:t>
      </w:r>
    </w:p>
    <w:p w:rsidR="00373455" w:rsidRDefault="00373455">
      <w:pPr>
        <w:pStyle w:val="ConsPlusCell"/>
        <w:jc w:val="both"/>
      </w:pPr>
      <w:r>
        <w:t>│   │школе:                            │                         │        │</w:t>
      </w:r>
    </w:p>
    <w:p w:rsidR="00373455" w:rsidRDefault="00373455">
      <w:pPr>
        <w:pStyle w:val="ConsPlusCell"/>
        <w:jc w:val="both"/>
      </w:pPr>
      <w:r>
        <w:t>│   │без паспорта                      │                         │  0,2   │</w:t>
      </w:r>
    </w:p>
    <w:p w:rsidR="00373455" w:rsidRDefault="00373455">
      <w:pPr>
        <w:pStyle w:val="ConsPlusCell"/>
        <w:jc w:val="both"/>
      </w:pPr>
      <w:r>
        <w:t>│   ├──────────────────────────────────┼─────────────────────────┼────────┤</w:t>
      </w:r>
    </w:p>
    <w:p w:rsidR="00373455" w:rsidRDefault="00373455">
      <w:pPr>
        <w:pStyle w:val="ConsPlusCell"/>
        <w:jc w:val="both"/>
      </w:pPr>
      <w:r>
        <w:t>│   │имеющего паспорт                  │                         │   5    │</w:t>
      </w:r>
    </w:p>
    <w:p w:rsidR="00373455" w:rsidRDefault="00373455">
      <w:pPr>
        <w:pStyle w:val="ConsPlusCell"/>
        <w:jc w:val="both"/>
      </w:pPr>
      <w:r>
        <w:t>├───┴──────────────────────────────────┴─────────────────────────┴────────┤</w:t>
      </w:r>
    </w:p>
    <w:p w:rsidR="00373455" w:rsidRDefault="00373455">
      <w:pPr>
        <w:pStyle w:val="ConsPlusCell"/>
        <w:jc w:val="both"/>
      </w:pPr>
      <w:r>
        <w:t>│          IV. Социально-педагогическая, научно-педагогическая,           │</w:t>
      </w:r>
    </w:p>
    <w:p w:rsidR="00373455" w:rsidRDefault="00373455">
      <w:pPr>
        <w:pStyle w:val="ConsPlusCell"/>
        <w:jc w:val="both"/>
      </w:pPr>
      <w:r>
        <w:t>│                       инновационная деятельность                        │</w:t>
      </w:r>
    </w:p>
    <w:p w:rsidR="00373455" w:rsidRDefault="00373455">
      <w:pPr>
        <w:pStyle w:val="ConsPlusCell"/>
        <w:jc w:val="both"/>
      </w:pPr>
      <w:r>
        <w:t>├───┬──────────────────────────────────┬─────────────────────────┬────────┤</w:t>
      </w:r>
    </w:p>
    <w:p w:rsidR="00373455" w:rsidRDefault="00373455">
      <w:pPr>
        <w:pStyle w:val="ConsPlusCell"/>
        <w:jc w:val="both"/>
      </w:pPr>
      <w:r>
        <w:t>│1. │Наличие экспериментальных         │                         │        │</w:t>
      </w:r>
    </w:p>
    <w:p w:rsidR="00373455" w:rsidRDefault="00373455">
      <w:pPr>
        <w:pStyle w:val="ConsPlusCell"/>
        <w:jc w:val="both"/>
      </w:pPr>
      <w:r>
        <w:t>│   │площадок:                         │                         │        │</w:t>
      </w:r>
    </w:p>
    <w:p w:rsidR="00373455" w:rsidRDefault="00373455">
      <w:pPr>
        <w:pStyle w:val="ConsPlusCell"/>
        <w:jc w:val="both"/>
      </w:pPr>
      <w:r>
        <w:t>│   │федерального уровня  регионального│                         │   20   │</w:t>
      </w:r>
    </w:p>
    <w:p w:rsidR="00373455" w:rsidRDefault="00373455">
      <w:pPr>
        <w:pStyle w:val="ConsPlusCell"/>
        <w:jc w:val="both"/>
      </w:pPr>
      <w:r>
        <w:t xml:space="preserve">│   │уровня </w:t>
      </w:r>
      <w:hyperlink w:anchor="P588" w:history="1">
        <w:r>
          <w:rPr>
            <w:color w:val="0000FF"/>
          </w:rPr>
          <w:t>&lt;7&gt;</w:t>
        </w:r>
      </w:hyperlink>
      <w:r>
        <w:t xml:space="preserve">                        │                         │   15   │</w:t>
      </w:r>
    </w:p>
    <w:p w:rsidR="00373455" w:rsidRDefault="00373455">
      <w:pPr>
        <w:pStyle w:val="ConsPlusCell"/>
        <w:jc w:val="both"/>
      </w:pPr>
      <w:r>
        <w:t>├───┼──────────────────────────────────┼─────────────────────────┼────────┤</w:t>
      </w:r>
    </w:p>
    <w:p w:rsidR="00373455" w:rsidRDefault="00373455">
      <w:pPr>
        <w:pStyle w:val="ConsPlusCell"/>
        <w:jc w:val="both"/>
      </w:pPr>
      <w:r>
        <w:t>│2. │Наличие статуса:                  │                         │        │</w:t>
      </w:r>
    </w:p>
    <w:p w:rsidR="00373455" w:rsidRDefault="00373455">
      <w:pPr>
        <w:pStyle w:val="ConsPlusCell"/>
        <w:jc w:val="both"/>
      </w:pPr>
      <w:r>
        <w:t>│   │ресурсный центр                   │                         │   10   │</w:t>
      </w:r>
    </w:p>
    <w:p w:rsidR="00373455" w:rsidRDefault="00373455">
      <w:pPr>
        <w:pStyle w:val="ConsPlusCell"/>
        <w:jc w:val="both"/>
      </w:pPr>
      <w:r>
        <w:t xml:space="preserve">│   │базовая площадка </w:t>
      </w:r>
      <w:hyperlink w:anchor="P588" w:history="1">
        <w:r>
          <w:rPr>
            <w:color w:val="0000FF"/>
          </w:rPr>
          <w:t>&lt;7&gt;</w:t>
        </w:r>
      </w:hyperlink>
      <w:r>
        <w:t xml:space="preserve">              │                         │   5    │</w:t>
      </w:r>
    </w:p>
    <w:p w:rsidR="00373455" w:rsidRDefault="00373455">
      <w:pPr>
        <w:pStyle w:val="ConsPlusCell"/>
        <w:jc w:val="both"/>
      </w:pPr>
      <w:r>
        <w:t>├───┼──────────────────────────────────┼─────────────────────────┼────────┤</w:t>
      </w:r>
    </w:p>
    <w:p w:rsidR="00373455" w:rsidRDefault="00373455">
      <w:pPr>
        <w:pStyle w:val="ConsPlusCell"/>
        <w:jc w:val="both"/>
      </w:pPr>
      <w:r>
        <w:t>│3. │Организация и проведение на базе  │  за каждое мероприятие  │        │</w:t>
      </w:r>
    </w:p>
    <w:p w:rsidR="00373455" w:rsidRDefault="00373455">
      <w:pPr>
        <w:pStyle w:val="ConsPlusCell"/>
        <w:jc w:val="both"/>
      </w:pPr>
      <w:r>
        <w:t>│   │образовательного учреждения       │                         │        │</w:t>
      </w:r>
    </w:p>
    <w:p w:rsidR="00373455" w:rsidRDefault="00373455">
      <w:pPr>
        <w:pStyle w:val="ConsPlusCell"/>
        <w:jc w:val="both"/>
      </w:pPr>
      <w:r>
        <w:t>│   │мероприятий (семинаров, "круглых  │                         │        │</w:t>
      </w:r>
    </w:p>
    <w:p w:rsidR="00373455" w:rsidRDefault="00373455">
      <w:pPr>
        <w:pStyle w:val="ConsPlusCell"/>
        <w:jc w:val="both"/>
      </w:pPr>
      <w:r>
        <w:t>│   │столов" и т.п.):                  │                         │        │</w:t>
      </w:r>
    </w:p>
    <w:p w:rsidR="00373455" w:rsidRDefault="00373455">
      <w:pPr>
        <w:pStyle w:val="ConsPlusCell"/>
        <w:jc w:val="both"/>
      </w:pPr>
      <w:r>
        <w:t>│   │муниципального уровня             │                         │   5    │</w:t>
      </w:r>
    </w:p>
    <w:p w:rsidR="00373455" w:rsidRDefault="00373455">
      <w:pPr>
        <w:pStyle w:val="ConsPlusCell"/>
        <w:jc w:val="both"/>
      </w:pPr>
      <w:r>
        <w:t>│   │республиканского уровня           │                         │   10   │</w:t>
      </w:r>
    </w:p>
    <w:p w:rsidR="00373455" w:rsidRDefault="00373455">
      <w:pPr>
        <w:pStyle w:val="ConsPlusCell"/>
        <w:jc w:val="both"/>
      </w:pPr>
      <w:r>
        <w:t xml:space="preserve">│   │федерального уровня </w:t>
      </w:r>
      <w:hyperlink w:anchor="P588" w:history="1">
        <w:r>
          <w:rPr>
            <w:color w:val="0000FF"/>
          </w:rPr>
          <w:t>&lt;6&gt;</w:t>
        </w:r>
      </w:hyperlink>
      <w:r>
        <w:t xml:space="preserve">           │                         │   15   │</w:t>
      </w:r>
    </w:p>
    <w:p w:rsidR="00373455" w:rsidRDefault="00373455">
      <w:pPr>
        <w:pStyle w:val="ConsPlusCell"/>
        <w:jc w:val="both"/>
      </w:pPr>
      <w:r>
        <w:t>├───┼──────────────────────────────────┼─────────────────────────┼────────┤</w:t>
      </w:r>
    </w:p>
    <w:p w:rsidR="00373455" w:rsidRDefault="00373455">
      <w:pPr>
        <w:pStyle w:val="ConsPlusCell"/>
        <w:jc w:val="both"/>
      </w:pPr>
      <w:r>
        <w:t>│4. │Наличие детских коллективов -     │     за каждый вид,      │        │</w:t>
      </w:r>
    </w:p>
    <w:p w:rsidR="00373455" w:rsidRDefault="00373455">
      <w:pPr>
        <w:pStyle w:val="ConsPlusCell"/>
        <w:jc w:val="both"/>
      </w:pPr>
      <w:r>
        <w:t>│   │победителей смотров, конкурсов,   │       по уровням        │        │</w:t>
      </w:r>
    </w:p>
    <w:p w:rsidR="00373455" w:rsidRDefault="00373455">
      <w:pPr>
        <w:pStyle w:val="ConsPlusCell"/>
        <w:jc w:val="both"/>
      </w:pPr>
      <w:r>
        <w:t>│   │соревнований:                     │                         │        │</w:t>
      </w:r>
    </w:p>
    <w:p w:rsidR="00373455" w:rsidRDefault="00373455">
      <w:pPr>
        <w:pStyle w:val="ConsPlusCell"/>
        <w:jc w:val="both"/>
      </w:pPr>
      <w:r>
        <w:t>│   │республиканских                   │                         │   5    │</w:t>
      </w:r>
    </w:p>
    <w:p w:rsidR="00373455" w:rsidRDefault="00373455">
      <w:pPr>
        <w:pStyle w:val="ConsPlusCell"/>
        <w:jc w:val="both"/>
      </w:pPr>
      <w:r>
        <w:t>│   │всероссийских                     │                         │   10   │</w:t>
      </w:r>
    </w:p>
    <w:p w:rsidR="00373455" w:rsidRDefault="00373455">
      <w:pPr>
        <w:pStyle w:val="ConsPlusCell"/>
        <w:jc w:val="both"/>
      </w:pPr>
      <w:r>
        <w:t>│   │международных                     │                         │   15   │</w:t>
      </w:r>
    </w:p>
    <w:p w:rsidR="00373455" w:rsidRDefault="00373455">
      <w:pPr>
        <w:pStyle w:val="ConsPlusCell"/>
        <w:jc w:val="both"/>
      </w:pPr>
      <w:r>
        <w:t>├───┼──────────────────────────────────┼─────────────────────────┼────────┤</w:t>
      </w:r>
    </w:p>
    <w:p w:rsidR="00373455" w:rsidRDefault="00373455">
      <w:pPr>
        <w:pStyle w:val="ConsPlusCell"/>
        <w:jc w:val="both"/>
      </w:pPr>
      <w:r>
        <w:t>│5. │Дополнительные параметры,         │                         │ до 100 │</w:t>
      </w:r>
    </w:p>
    <w:p w:rsidR="00373455" w:rsidRDefault="00373455">
      <w:pPr>
        <w:pStyle w:val="ConsPlusCell"/>
        <w:jc w:val="both"/>
      </w:pPr>
      <w:r>
        <w:t>│   │значительно осложняющие работу по │                         │        │</w:t>
      </w:r>
    </w:p>
    <w:p w:rsidR="00373455" w:rsidRDefault="00373455">
      <w:pPr>
        <w:pStyle w:val="ConsPlusCell"/>
        <w:jc w:val="both"/>
      </w:pPr>
      <w:r>
        <w:t>│   │руководству учреждением           │                         │        │</w:t>
      </w:r>
    </w:p>
    <w:p w:rsidR="00373455" w:rsidRDefault="00373455">
      <w:pPr>
        <w:pStyle w:val="ConsPlusCell"/>
        <w:jc w:val="both"/>
      </w:pPr>
      <w:r>
        <w:t>└───┴──────────────────────────────────┴─────────────────────────┴────────┘</w:t>
      </w:r>
    </w:p>
    <w:p w:rsidR="00373455" w:rsidRDefault="00373455">
      <w:pPr>
        <w:pStyle w:val="ConsPlusNormal"/>
        <w:ind w:firstLine="540"/>
        <w:jc w:val="both"/>
      </w:pPr>
    </w:p>
    <w:p w:rsidR="00373455" w:rsidRDefault="00373455">
      <w:pPr>
        <w:pStyle w:val="ConsPlusNormal"/>
        <w:ind w:firstLine="540"/>
        <w:jc w:val="both"/>
      </w:pPr>
      <w:r>
        <w:t>--------------------------------</w:t>
      </w:r>
    </w:p>
    <w:p w:rsidR="00373455" w:rsidRDefault="00373455">
      <w:pPr>
        <w:pStyle w:val="ConsPlusNormal"/>
        <w:ind w:firstLine="540"/>
        <w:jc w:val="both"/>
      </w:pPr>
      <w:bookmarkStart w:id="12" w:name="P583"/>
      <w:bookmarkEnd w:id="12"/>
      <w:r>
        <w:t>&lt;1&gt; Количество групп указывается по итогам предшествующего учебного года.</w:t>
      </w:r>
    </w:p>
    <w:p w:rsidR="00373455" w:rsidRDefault="00373455">
      <w:pPr>
        <w:pStyle w:val="ConsPlusNormal"/>
        <w:ind w:firstLine="540"/>
        <w:jc w:val="both"/>
      </w:pPr>
      <w:bookmarkStart w:id="13" w:name="P584"/>
      <w:bookmarkEnd w:id="13"/>
      <w:r>
        <w:t>&lt;2&gt; К детям с ограниченными возможностями здоровья относятся дети, которые прошли обследование и имеют соответствующее заключение психолого-медико-педагогической комиссии или лечебно-профилактического учреждения об обучении в специальном (коррекционном) классе, учреждении (дети с нарушениями слуха, зрения, речи и дети с нарушением опорно-двигательного аппарата).</w:t>
      </w:r>
    </w:p>
    <w:p w:rsidR="00373455" w:rsidRDefault="00373455">
      <w:pPr>
        <w:pStyle w:val="ConsPlusNormal"/>
        <w:ind w:firstLine="540"/>
        <w:jc w:val="both"/>
      </w:pPr>
      <w:bookmarkStart w:id="14" w:name="P585"/>
      <w:bookmarkEnd w:id="14"/>
      <w:r>
        <w:t>&lt;3&gt; Указывается количество студентов, направленных учреждениями высшего и профессионального образования для прохождения активной практики.</w:t>
      </w:r>
    </w:p>
    <w:p w:rsidR="00373455" w:rsidRDefault="00373455">
      <w:pPr>
        <w:pStyle w:val="ConsPlusNormal"/>
        <w:ind w:firstLine="540"/>
        <w:jc w:val="both"/>
      </w:pPr>
      <w:bookmarkStart w:id="15" w:name="P586"/>
      <w:bookmarkEnd w:id="15"/>
      <w:r>
        <w:t>&lt;4&gt; Паспорт кабинета должен пройти паспортизацию на уровне управления образования администрации городского округа "Город Йошкар-Ола".</w:t>
      </w:r>
    </w:p>
    <w:p w:rsidR="00373455" w:rsidRDefault="00373455">
      <w:pPr>
        <w:pStyle w:val="ConsPlusNormal"/>
        <w:ind w:firstLine="540"/>
        <w:jc w:val="both"/>
      </w:pPr>
      <w:bookmarkStart w:id="16" w:name="P587"/>
      <w:bookmarkEnd w:id="16"/>
      <w:r>
        <w:t>&lt;5&gt; Количество воспитанников указывается по итогам летнего периода текущего года.</w:t>
      </w:r>
    </w:p>
    <w:p w:rsidR="00373455" w:rsidRDefault="00373455">
      <w:pPr>
        <w:pStyle w:val="ConsPlusNormal"/>
        <w:ind w:firstLine="540"/>
        <w:jc w:val="both"/>
      </w:pPr>
      <w:bookmarkStart w:id="17" w:name="P588"/>
      <w:bookmarkEnd w:id="17"/>
      <w:r>
        <w:t>&lt;6&gt;, &lt;7&gt; Обязательно прилагаются подтверждающие документы (приказы, программы, справки и т.д.).</w:t>
      </w:r>
    </w:p>
    <w:p w:rsidR="00373455" w:rsidRDefault="00373455">
      <w:pPr>
        <w:pStyle w:val="ConsPlusNormal"/>
        <w:ind w:firstLine="540"/>
        <w:jc w:val="both"/>
      </w:pPr>
    </w:p>
    <w:p w:rsidR="00373455" w:rsidRDefault="00373455">
      <w:pPr>
        <w:pStyle w:val="ConsPlusNormal"/>
        <w:ind w:firstLine="540"/>
        <w:jc w:val="both"/>
      </w:pPr>
      <w:r>
        <w:t>1.3. Муниципальные учреждения образования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373455" w:rsidRDefault="00373455">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4800"/>
        <w:gridCol w:w="1080"/>
        <w:gridCol w:w="1080"/>
        <w:gridCol w:w="1080"/>
        <w:gridCol w:w="960"/>
      </w:tblGrid>
      <w:tr w:rsidR="00373455">
        <w:trPr>
          <w:trHeight w:val="240"/>
        </w:trPr>
        <w:tc>
          <w:tcPr>
            <w:tcW w:w="600" w:type="dxa"/>
            <w:vMerge w:val="restart"/>
          </w:tcPr>
          <w:p w:rsidR="00373455" w:rsidRDefault="00373455">
            <w:pPr>
              <w:pStyle w:val="ConsPlusNonformat"/>
              <w:jc w:val="both"/>
            </w:pPr>
            <w:r>
              <w:t xml:space="preserve"> N </w:t>
            </w:r>
          </w:p>
          <w:p w:rsidR="00373455" w:rsidRDefault="00373455">
            <w:pPr>
              <w:pStyle w:val="ConsPlusNonformat"/>
              <w:jc w:val="both"/>
            </w:pPr>
            <w:r>
              <w:t>п/п</w:t>
            </w:r>
          </w:p>
        </w:tc>
        <w:tc>
          <w:tcPr>
            <w:tcW w:w="4800" w:type="dxa"/>
            <w:vMerge w:val="restart"/>
          </w:tcPr>
          <w:p w:rsidR="00373455" w:rsidRDefault="00373455">
            <w:pPr>
              <w:pStyle w:val="ConsPlusNonformat"/>
              <w:jc w:val="both"/>
            </w:pPr>
            <w:r>
              <w:t xml:space="preserve">Тип (вид) образовательного учреждения </w:t>
            </w:r>
          </w:p>
        </w:tc>
        <w:tc>
          <w:tcPr>
            <w:tcW w:w="4200" w:type="dxa"/>
            <w:gridSpan w:val="4"/>
          </w:tcPr>
          <w:p w:rsidR="00373455" w:rsidRDefault="00373455">
            <w:pPr>
              <w:pStyle w:val="ConsPlusNonformat"/>
              <w:jc w:val="both"/>
            </w:pPr>
            <w:r>
              <w:t xml:space="preserve"> Группа, к которой учреждение </w:t>
            </w:r>
          </w:p>
          <w:p w:rsidR="00373455" w:rsidRDefault="00373455">
            <w:pPr>
              <w:pStyle w:val="ConsPlusNonformat"/>
              <w:jc w:val="both"/>
            </w:pPr>
            <w:r>
              <w:t xml:space="preserve">  относится по оплате труда   </w:t>
            </w:r>
          </w:p>
          <w:p w:rsidR="00373455" w:rsidRDefault="00373455">
            <w:pPr>
              <w:pStyle w:val="ConsPlusNonformat"/>
              <w:jc w:val="both"/>
            </w:pPr>
            <w:r>
              <w:t xml:space="preserve">руководителей по сумме баллов </w:t>
            </w:r>
          </w:p>
        </w:tc>
      </w:tr>
      <w:tr w:rsidR="00373455">
        <w:tc>
          <w:tcPr>
            <w:tcW w:w="480" w:type="dxa"/>
            <w:vMerge/>
            <w:tcBorders>
              <w:top w:val="nil"/>
            </w:tcBorders>
          </w:tcPr>
          <w:p w:rsidR="00373455" w:rsidRDefault="00373455"/>
        </w:tc>
        <w:tc>
          <w:tcPr>
            <w:tcW w:w="4680" w:type="dxa"/>
            <w:vMerge/>
            <w:tcBorders>
              <w:top w:val="nil"/>
            </w:tcBorders>
          </w:tcPr>
          <w:p w:rsidR="00373455" w:rsidRDefault="00373455"/>
        </w:tc>
        <w:tc>
          <w:tcPr>
            <w:tcW w:w="1080" w:type="dxa"/>
            <w:tcBorders>
              <w:top w:val="nil"/>
            </w:tcBorders>
          </w:tcPr>
          <w:p w:rsidR="00373455" w:rsidRDefault="00373455">
            <w:pPr>
              <w:pStyle w:val="ConsPlusNonformat"/>
              <w:jc w:val="both"/>
            </w:pPr>
            <w:r>
              <w:t xml:space="preserve">   I   </w:t>
            </w:r>
          </w:p>
        </w:tc>
        <w:tc>
          <w:tcPr>
            <w:tcW w:w="1080" w:type="dxa"/>
            <w:tcBorders>
              <w:top w:val="nil"/>
            </w:tcBorders>
          </w:tcPr>
          <w:p w:rsidR="00373455" w:rsidRDefault="00373455">
            <w:pPr>
              <w:pStyle w:val="ConsPlusNonformat"/>
              <w:jc w:val="both"/>
            </w:pPr>
            <w:r>
              <w:t xml:space="preserve">  II   </w:t>
            </w:r>
          </w:p>
        </w:tc>
        <w:tc>
          <w:tcPr>
            <w:tcW w:w="1080" w:type="dxa"/>
            <w:tcBorders>
              <w:top w:val="nil"/>
            </w:tcBorders>
          </w:tcPr>
          <w:p w:rsidR="00373455" w:rsidRDefault="00373455">
            <w:pPr>
              <w:pStyle w:val="ConsPlusNonformat"/>
              <w:jc w:val="both"/>
            </w:pPr>
            <w:r>
              <w:t xml:space="preserve">  III  </w:t>
            </w:r>
          </w:p>
        </w:tc>
        <w:tc>
          <w:tcPr>
            <w:tcW w:w="960" w:type="dxa"/>
            <w:tcBorders>
              <w:top w:val="nil"/>
            </w:tcBorders>
          </w:tcPr>
          <w:p w:rsidR="00373455" w:rsidRDefault="00373455">
            <w:pPr>
              <w:pStyle w:val="ConsPlusNonformat"/>
              <w:jc w:val="both"/>
            </w:pPr>
            <w:r>
              <w:t xml:space="preserve">  IV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4800" w:type="dxa"/>
            <w:tcBorders>
              <w:top w:val="nil"/>
            </w:tcBorders>
          </w:tcPr>
          <w:p w:rsidR="00373455" w:rsidRDefault="00373455">
            <w:pPr>
              <w:pStyle w:val="ConsPlusNonformat"/>
              <w:jc w:val="both"/>
            </w:pPr>
            <w:r>
              <w:t xml:space="preserve">Общеобразовательные лицеи и гимназии  </w:t>
            </w:r>
          </w:p>
        </w:tc>
        <w:tc>
          <w:tcPr>
            <w:tcW w:w="1080" w:type="dxa"/>
            <w:tcBorders>
              <w:top w:val="nil"/>
            </w:tcBorders>
          </w:tcPr>
          <w:p w:rsidR="00373455" w:rsidRDefault="00373455">
            <w:pPr>
              <w:pStyle w:val="ConsPlusNonformat"/>
              <w:jc w:val="both"/>
            </w:pPr>
            <w:r>
              <w:t xml:space="preserve"> свыше </w:t>
            </w:r>
          </w:p>
          <w:p w:rsidR="00373455" w:rsidRDefault="00373455">
            <w:pPr>
              <w:pStyle w:val="ConsPlusNonformat"/>
              <w:jc w:val="both"/>
            </w:pPr>
            <w:r>
              <w:t xml:space="preserve">  400  </w:t>
            </w:r>
          </w:p>
        </w:tc>
        <w:tc>
          <w:tcPr>
            <w:tcW w:w="1080" w:type="dxa"/>
            <w:tcBorders>
              <w:top w:val="nil"/>
            </w:tcBorders>
          </w:tcPr>
          <w:p w:rsidR="00373455" w:rsidRDefault="00373455">
            <w:pPr>
              <w:pStyle w:val="ConsPlusNonformat"/>
              <w:jc w:val="both"/>
            </w:pPr>
            <w:r>
              <w:t xml:space="preserve">до 400 </w:t>
            </w:r>
          </w:p>
        </w:tc>
        <w:tc>
          <w:tcPr>
            <w:tcW w:w="1080" w:type="dxa"/>
            <w:tcBorders>
              <w:top w:val="nil"/>
            </w:tcBorders>
          </w:tcPr>
          <w:p w:rsidR="00373455" w:rsidRDefault="00373455">
            <w:pPr>
              <w:pStyle w:val="ConsPlusNonformat"/>
              <w:jc w:val="both"/>
            </w:pPr>
            <w:r>
              <w:t xml:space="preserve">до 300 </w:t>
            </w:r>
          </w:p>
        </w:tc>
        <w:tc>
          <w:tcPr>
            <w:tcW w:w="9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r>
              <w:t xml:space="preserve">2. </w:t>
            </w:r>
          </w:p>
        </w:tc>
        <w:tc>
          <w:tcPr>
            <w:tcW w:w="4800" w:type="dxa"/>
            <w:tcBorders>
              <w:top w:val="nil"/>
            </w:tcBorders>
          </w:tcPr>
          <w:p w:rsidR="00373455" w:rsidRDefault="00373455">
            <w:pPr>
              <w:pStyle w:val="ConsPlusNonformat"/>
              <w:jc w:val="both"/>
            </w:pPr>
            <w:r>
              <w:t>Специальные образовательные учреждения</w:t>
            </w:r>
          </w:p>
          <w:p w:rsidR="00373455" w:rsidRDefault="00373455">
            <w:pPr>
              <w:pStyle w:val="ConsPlusNonformat"/>
              <w:jc w:val="both"/>
            </w:pPr>
            <w:r>
              <w:t xml:space="preserve">для детей и подростков с девиантным   </w:t>
            </w:r>
          </w:p>
          <w:p w:rsidR="00373455" w:rsidRDefault="00373455">
            <w:pPr>
              <w:pStyle w:val="ConsPlusNonformat"/>
              <w:jc w:val="both"/>
            </w:pPr>
            <w:r>
              <w:t xml:space="preserve">поведением, вечерние (сменные)        </w:t>
            </w:r>
          </w:p>
          <w:p w:rsidR="00373455" w:rsidRDefault="00373455">
            <w:pPr>
              <w:pStyle w:val="ConsPlusNonformat"/>
              <w:jc w:val="both"/>
            </w:pPr>
            <w:r>
              <w:t xml:space="preserve">общеобразовательные школы             </w:t>
            </w:r>
          </w:p>
        </w:tc>
        <w:tc>
          <w:tcPr>
            <w:tcW w:w="1080" w:type="dxa"/>
            <w:tcBorders>
              <w:top w:val="nil"/>
            </w:tcBorders>
          </w:tcPr>
          <w:p w:rsidR="00373455" w:rsidRDefault="00373455">
            <w:pPr>
              <w:pStyle w:val="ConsPlusNonformat"/>
              <w:jc w:val="both"/>
            </w:pPr>
            <w:r>
              <w:t xml:space="preserve"> свыше </w:t>
            </w:r>
          </w:p>
          <w:p w:rsidR="00373455" w:rsidRDefault="00373455">
            <w:pPr>
              <w:pStyle w:val="ConsPlusNonformat"/>
              <w:jc w:val="both"/>
            </w:pPr>
            <w:r>
              <w:t xml:space="preserve">  400  </w:t>
            </w:r>
          </w:p>
        </w:tc>
        <w:tc>
          <w:tcPr>
            <w:tcW w:w="1080" w:type="dxa"/>
            <w:tcBorders>
              <w:top w:val="nil"/>
            </w:tcBorders>
          </w:tcPr>
          <w:p w:rsidR="00373455" w:rsidRDefault="00373455">
            <w:pPr>
              <w:pStyle w:val="ConsPlusNonformat"/>
              <w:jc w:val="both"/>
            </w:pPr>
            <w:r>
              <w:t xml:space="preserve">до 400 </w:t>
            </w:r>
          </w:p>
        </w:tc>
        <w:tc>
          <w:tcPr>
            <w:tcW w:w="1080" w:type="dxa"/>
            <w:tcBorders>
              <w:top w:val="nil"/>
            </w:tcBorders>
          </w:tcPr>
          <w:p w:rsidR="00373455" w:rsidRDefault="00373455">
            <w:pPr>
              <w:pStyle w:val="ConsPlusNonformat"/>
              <w:jc w:val="both"/>
            </w:pPr>
            <w:r>
              <w:t xml:space="preserve">до 350 </w:t>
            </w:r>
          </w:p>
        </w:tc>
        <w:tc>
          <w:tcPr>
            <w:tcW w:w="960" w:type="dxa"/>
            <w:tcBorders>
              <w:top w:val="nil"/>
            </w:tcBorders>
          </w:tcPr>
          <w:p w:rsidR="00373455" w:rsidRDefault="00373455">
            <w:pPr>
              <w:pStyle w:val="ConsPlusNonformat"/>
              <w:jc w:val="both"/>
            </w:pPr>
            <w:r>
              <w:t>до 300</w:t>
            </w:r>
          </w:p>
        </w:tc>
      </w:tr>
      <w:tr w:rsidR="00373455">
        <w:trPr>
          <w:trHeight w:val="240"/>
        </w:trPr>
        <w:tc>
          <w:tcPr>
            <w:tcW w:w="600" w:type="dxa"/>
            <w:tcBorders>
              <w:top w:val="nil"/>
            </w:tcBorders>
          </w:tcPr>
          <w:p w:rsidR="00373455" w:rsidRDefault="00373455">
            <w:pPr>
              <w:pStyle w:val="ConsPlusNonformat"/>
              <w:jc w:val="both"/>
            </w:pPr>
            <w:r>
              <w:t xml:space="preserve">3. </w:t>
            </w:r>
          </w:p>
        </w:tc>
        <w:tc>
          <w:tcPr>
            <w:tcW w:w="4800" w:type="dxa"/>
            <w:tcBorders>
              <w:top w:val="nil"/>
            </w:tcBorders>
          </w:tcPr>
          <w:p w:rsidR="00373455" w:rsidRDefault="00373455">
            <w:pPr>
              <w:pStyle w:val="ConsPlusNonformat"/>
              <w:jc w:val="both"/>
            </w:pPr>
            <w:r>
              <w:t xml:space="preserve">Общеобразовательные учреждения        </w:t>
            </w:r>
          </w:p>
        </w:tc>
        <w:tc>
          <w:tcPr>
            <w:tcW w:w="1080" w:type="dxa"/>
            <w:tcBorders>
              <w:top w:val="nil"/>
            </w:tcBorders>
          </w:tcPr>
          <w:p w:rsidR="00373455" w:rsidRDefault="00373455">
            <w:pPr>
              <w:pStyle w:val="ConsPlusNonformat"/>
              <w:jc w:val="both"/>
            </w:pPr>
            <w:r>
              <w:t xml:space="preserve"> свыше </w:t>
            </w:r>
          </w:p>
          <w:p w:rsidR="00373455" w:rsidRDefault="00373455">
            <w:pPr>
              <w:pStyle w:val="ConsPlusNonformat"/>
              <w:jc w:val="both"/>
            </w:pPr>
            <w:r>
              <w:t xml:space="preserve">  500  </w:t>
            </w:r>
          </w:p>
        </w:tc>
        <w:tc>
          <w:tcPr>
            <w:tcW w:w="1080" w:type="dxa"/>
            <w:tcBorders>
              <w:top w:val="nil"/>
            </w:tcBorders>
          </w:tcPr>
          <w:p w:rsidR="00373455" w:rsidRDefault="00373455">
            <w:pPr>
              <w:pStyle w:val="ConsPlusNonformat"/>
              <w:jc w:val="both"/>
            </w:pPr>
            <w:r>
              <w:t xml:space="preserve">до 500 </w:t>
            </w:r>
          </w:p>
        </w:tc>
        <w:tc>
          <w:tcPr>
            <w:tcW w:w="1080" w:type="dxa"/>
            <w:tcBorders>
              <w:top w:val="nil"/>
            </w:tcBorders>
          </w:tcPr>
          <w:p w:rsidR="00373455" w:rsidRDefault="00373455">
            <w:pPr>
              <w:pStyle w:val="ConsPlusNonformat"/>
              <w:jc w:val="both"/>
            </w:pPr>
            <w:r>
              <w:t xml:space="preserve">до 350 </w:t>
            </w:r>
          </w:p>
        </w:tc>
        <w:tc>
          <w:tcPr>
            <w:tcW w:w="960" w:type="dxa"/>
            <w:tcBorders>
              <w:top w:val="nil"/>
            </w:tcBorders>
          </w:tcPr>
          <w:p w:rsidR="00373455" w:rsidRDefault="00373455">
            <w:pPr>
              <w:pStyle w:val="ConsPlusNonformat"/>
              <w:jc w:val="both"/>
            </w:pPr>
            <w:r>
              <w:t>до 200</w:t>
            </w:r>
          </w:p>
        </w:tc>
      </w:tr>
    </w:tbl>
    <w:p w:rsidR="00373455" w:rsidRDefault="00373455">
      <w:pPr>
        <w:pStyle w:val="ConsPlusNormal"/>
        <w:ind w:firstLine="540"/>
        <w:jc w:val="both"/>
      </w:pPr>
    </w:p>
    <w:p w:rsidR="00373455" w:rsidRDefault="00373455">
      <w:pPr>
        <w:pStyle w:val="ConsPlusNormal"/>
        <w:jc w:val="center"/>
      </w:pPr>
      <w:r>
        <w:t>2. Порядок отнесения</w:t>
      </w:r>
    </w:p>
    <w:p w:rsidR="00373455" w:rsidRDefault="00373455">
      <w:pPr>
        <w:pStyle w:val="ConsPlusNormal"/>
        <w:jc w:val="center"/>
      </w:pPr>
      <w:r>
        <w:t>муниципальных образовательных учреждений</w:t>
      </w:r>
    </w:p>
    <w:p w:rsidR="00373455" w:rsidRDefault="00373455">
      <w:pPr>
        <w:pStyle w:val="ConsPlusNormal"/>
        <w:jc w:val="center"/>
      </w:pPr>
      <w:r>
        <w:t>к группам по оплате труда руководителей</w:t>
      </w:r>
    </w:p>
    <w:p w:rsidR="00373455" w:rsidRDefault="00373455">
      <w:pPr>
        <w:pStyle w:val="ConsPlusNormal"/>
        <w:jc w:val="center"/>
      </w:pPr>
      <w:r>
        <w:t>для установления разрядов оплаты труда</w:t>
      </w:r>
    </w:p>
    <w:p w:rsidR="00373455" w:rsidRDefault="00373455">
      <w:pPr>
        <w:pStyle w:val="ConsPlusNormal"/>
        <w:ind w:firstLine="540"/>
        <w:jc w:val="both"/>
      </w:pPr>
    </w:p>
    <w:p w:rsidR="00373455" w:rsidRDefault="00373455">
      <w:pPr>
        <w:pStyle w:val="ConsPlusNormal"/>
        <w:ind w:firstLine="540"/>
        <w:jc w:val="both"/>
      </w:pPr>
      <w:r>
        <w:t>2.1. Группа по оплате труда определяется ежегодно до 1 октября управлением образования администрации городского округа "Город Йошкар-Ола" на основании соответствующих документов, подтверждающих наличие указанных объемов работы учреждения.</w:t>
      </w:r>
    </w:p>
    <w:p w:rsidR="00373455" w:rsidRDefault="00373455">
      <w:pPr>
        <w:pStyle w:val="ConsPlusNormal"/>
        <w:ind w:firstLine="540"/>
        <w:jc w:val="both"/>
      </w:pPr>
      <w:r>
        <w:t>Группа по оплате труда для вновь открываемых общеобразовательных учреждений устанавливается исходя из плановых (проектных) показателей, но не более чем на 2 года.</w:t>
      </w:r>
    </w:p>
    <w:p w:rsidR="00373455" w:rsidRDefault="00373455">
      <w:pPr>
        <w:pStyle w:val="ConsPlusNormal"/>
        <w:ind w:firstLine="540"/>
        <w:jc w:val="both"/>
      </w:pPr>
      <w:r>
        <w:t>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образования администрации городского округа "Город Йошкар-Ола" за каждый дополнительный показатель до 20 баллов.</w:t>
      </w:r>
    </w:p>
    <w:p w:rsidR="00373455" w:rsidRDefault="00373455">
      <w:pPr>
        <w:pStyle w:val="ConsPlusNormal"/>
        <w:ind w:firstLine="540"/>
        <w:jc w:val="both"/>
      </w:pPr>
      <w:r>
        <w:t>2.3. Конкретное количество баллов, предусмотренных по показателям с приставкой "до", устанавливается управлением образования администрации городского округа "Город Йошкар-Ола".</w:t>
      </w:r>
    </w:p>
    <w:p w:rsidR="00373455" w:rsidRDefault="00373455">
      <w:pPr>
        <w:pStyle w:val="ConsPlusNormal"/>
        <w:ind w:firstLine="540"/>
        <w:jc w:val="both"/>
      </w:pPr>
      <w:r>
        <w:t>2.4.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373455" w:rsidRDefault="00373455">
      <w:pPr>
        <w:pStyle w:val="ConsPlusNormal"/>
        <w:ind w:firstLine="540"/>
        <w:jc w:val="both"/>
      </w:pPr>
      <w:r>
        <w:t>- по общеобразовательным учреждениям - по списочном составу на начало учебного года;</w:t>
      </w:r>
    </w:p>
    <w:p w:rsidR="00373455" w:rsidRDefault="00373455">
      <w:pPr>
        <w:pStyle w:val="ConsPlusNormal"/>
        <w:ind w:firstLine="540"/>
        <w:jc w:val="both"/>
      </w:pPr>
      <w:r>
        <w:t>- по учебно-консультационному пункту при федеральном государственном учреждении Управления Федеральной службы исполнения наказаний по Республике Марий Эл - по списочному составу на начало учебного года с коэффициентом 0,25, если обучение проводится менее 3 раз в неделю, с коэффициентом 0,5 - если обучение проводится 3 раза, и с коэффициентом 1,0 - если обучение проводится 4 и более раз в неделю.</w:t>
      </w:r>
    </w:p>
    <w:p w:rsidR="00373455" w:rsidRDefault="00373455">
      <w:pPr>
        <w:pStyle w:val="ConsPlusNormal"/>
        <w:ind w:firstLine="540"/>
        <w:jc w:val="both"/>
      </w:pPr>
      <w:r>
        <w:t>2.5. При установлении группы по оплате труда руководящих работников по показателю "количество работников" учитывается квалификационная категория работника по основной должности.</w:t>
      </w:r>
    </w:p>
    <w:p w:rsidR="00373455" w:rsidRDefault="00373455">
      <w:pPr>
        <w:pStyle w:val="ConsPlusNormal"/>
        <w:ind w:firstLine="540"/>
        <w:jc w:val="both"/>
      </w:pPr>
      <w:r>
        <w:t>2.6.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3</w:t>
      </w:r>
    </w:p>
    <w:p w:rsidR="00373455" w:rsidRDefault="00373455">
      <w:pPr>
        <w:pStyle w:val="ConsPlusNormal"/>
        <w:jc w:val="right"/>
      </w:pPr>
      <w:r>
        <w:t>к Положению</w:t>
      </w:r>
    </w:p>
    <w:p w:rsidR="00373455" w:rsidRDefault="00373455">
      <w:pPr>
        <w:pStyle w:val="ConsPlusNormal"/>
        <w:jc w:val="right"/>
      </w:pPr>
      <w:r>
        <w:t>об отраслевой системе</w:t>
      </w:r>
    </w:p>
    <w:p w:rsidR="00373455" w:rsidRDefault="00373455">
      <w:pPr>
        <w:pStyle w:val="ConsPlusNormal"/>
        <w:jc w:val="right"/>
      </w:pPr>
      <w:r>
        <w:t>оплаты труда руководящих</w:t>
      </w:r>
    </w:p>
    <w:p w:rsidR="00373455" w:rsidRDefault="00373455">
      <w:pPr>
        <w:pStyle w:val="ConsPlusNormal"/>
        <w:jc w:val="right"/>
      </w:pPr>
      <w:r>
        <w:t>и педагогических работников</w:t>
      </w:r>
    </w:p>
    <w:p w:rsidR="00373455" w:rsidRDefault="00373455">
      <w:pPr>
        <w:pStyle w:val="ConsPlusNormal"/>
        <w:jc w:val="right"/>
      </w:pPr>
      <w:r>
        <w:t>муниципальных образовательных</w:t>
      </w:r>
    </w:p>
    <w:p w:rsidR="00373455" w:rsidRDefault="00373455">
      <w:pPr>
        <w:pStyle w:val="ConsPlusNormal"/>
        <w:jc w:val="right"/>
      </w:pPr>
      <w:r>
        <w:t>учреждений городского округа</w:t>
      </w:r>
    </w:p>
    <w:p w:rsidR="00373455" w:rsidRDefault="00373455">
      <w:pPr>
        <w:pStyle w:val="ConsPlusNormal"/>
        <w:jc w:val="right"/>
      </w:pPr>
      <w:r>
        <w:t>"Город Йошкар-Ола"</w:t>
      </w:r>
    </w:p>
    <w:p w:rsidR="00373455" w:rsidRDefault="00373455">
      <w:pPr>
        <w:pStyle w:val="ConsPlusNormal"/>
        <w:jc w:val="right"/>
      </w:pPr>
      <w:r>
        <w:t xml:space="preserve">(в ред. </w:t>
      </w:r>
      <w:hyperlink r:id="rId25" w:history="1">
        <w:r>
          <w:rPr>
            <w:color w:val="0000FF"/>
          </w:rPr>
          <w:t>решения</w:t>
        </w:r>
      </w:hyperlink>
      <w:r>
        <w:t xml:space="preserve"> XXIX сессии</w:t>
      </w:r>
    </w:p>
    <w:p w:rsidR="00373455" w:rsidRDefault="00373455">
      <w:pPr>
        <w:pStyle w:val="ConsPlusNormal"/>
        <w:jc w:val="right"/>
      </w:pPr>
      <w:r>
        <w:t>Собрания депутатов</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от 29.04.2008 N 575-IV)</w:t>
      </w:r>
    </w:p>
    <w:p w:rsidR="00373455" w:rsidRDefault="00373455">
      <w:pPr>
        <w:pStyle w:val="ConsPlusNormal"/>
        <w:jc w:val="center"/>
      </w:pPr>
    </w:p>
    <w:p w:rsidR="00373455" w:rsidRDefault="00373455">
      <w:pPr>
        <w:pStyle w:val="ConsPlusTitle"/>
        <w:jc w:val="center"/>
      </w:pPr>
      <w:bookmarkStart w:id="18" w:name="P644"/>
      <w:bookmarkEnd w:id="18"/>
      <w:r>
        <w:t>ПОВЫШАЮЩИЕ КОЭФФИЦИЕНТЫ</w:t>
      </w:r>
    </w:p>
    <w:p w:rsidR="00373455" w:rsidRDefault="00373455">
      <w:pPr>
        <w:pStyle w:val="ConsPlusTitle"/>
        <w:jc w:val="center"/>
      </w:pPr>
      <w:r>
        <w:t>К БАЗОВОЙ СОСТАВЛЯЮЩЕЙ СТАВКИ (ОКЛАДА) ЗАРАБОТНОЙ ПЛАТЫ</w:t>
      </w:r>
    </w:p>
    <w:p w:rsidR="00373455" w:rsidRDefault="00373455">
      <w:pPr>
        <w:pStyle w:val="ConsPlusTitle"/>
        <w:jc w:val="center"/>
      </w:pPr>
      <w:r>
        <w:t>ПЕДАГОГИЧЕСКИХ РАБОТНИКОВ МУНИЦИПАЛЬНЫХ ОБЩЕОБРАЗОВАТЕЛЬНЫХ</w:t>
      </w:r>
    </w:p>
    <w:p w:rsidR="00373455" w:rsidRDefault="00373455">
      <w:pPr>
        <w:pStyle w:val="ConsPlusTitle"/>
        <w:jc w:val="center"/>
      </w:pPr>
      <w:r>
        <w:t>УЧРЕЖДЕНИЙ, СПЕЦИАЛЬНОГО УЧЕБНО-ВОСПИТАТЕЛЬНОГО УЧРЕЖДЕНИЯ</w:t>
      </w:r>
    </w:p>
    <w:p w:rsidR="00373455" w:rsidRDefault="00373455">
      <w:pPr>
        <w:pStyle w:val="ConsPlusTitle"/>
        <w:jc w:val="center"/>
      </w:pPr>
      <w:r>
        <w:t>ДЛЯ ДЕТЕЙ И ПОДРОСТКОВ С ДЕВИАНТНЫМ ПОВЕДЕНИЕМ</w:t>
      </w:r>
    </w:p>
    <w:p w:rsidR="00373455" w:rsidRDefault="00373455">
      <w:pPr>
        <w:pStyle w:val="ConsPlusNormal"/>
      </w:pPr>
    </w:p>
    <w:p w:rsidR="00373455" w:rsidRDefault="00373455">
      <w:pPr>
        <w:pStyle w:val="ConsPlusNormal"/>
        <w:jc w:val="center"/>
      </w:pPr>
      <w:r>
        <w:t>Раздел 1. ПОВЫШАЮЩИЕ КОЭФФИЦИЕНТЫ К БАЗОВОЙ СОСТАВЛЯЮЩЕЙ</w:t>
      </w:r>
    </w:p>
    <w:p w:rsidR="00373455" w:rsidRDefault="00373455">
      <w:pPr>
        <w:pStyle w:val="ConsPlusNormal"/>
        <w:jc w:val="center"/>
      </w:pPr>
      <w:r>
        <w:t>СТАВКИ (ОКЛАДА) ЗАРАБОТНОЙ ПЛАТЫ ПЕДАГОГИЧЕСКИХ РАБОТНИКОВ</w:t>
      </w:r>
    </w:p>
    <w:p w:rsidR="00373455" w:rsidRDefault="00373455">
      <w:pPr>
        <w:pStyle w:val="ConsPlusNormal"/>
        <w:jc w:val="center"/>
      </w:pPr>
      <w:r>
        <w:t>В ЗАВИСИМОСТИ ОТ УРОВНЯ ПРОФЕССИОНАЛЬНОЙ КОМПЕТЕНЦИИ</w:t>
      </w:r>
    </w:p>
    <w:p w:rsidR="00373455" w:rsidRDefault="00373455">
      <w:pPr>
        <w:pStyle w:val="ConsPlusNormal"/>
      </w:pPr>
    </w:p>
    <w:p w:rsidR="00373455" w:rsidRDefault="00373455">
      <w:pPr>
        <w:pStyle w:val="ConsPlusCell"/>
        <w:jc w:val="both"/>
      </w:pPr>
      <w:r>
        <w:t>┌───┬─────────────────────────────────────────────┬───────────────────────┐</w:t>
      </w:r>
    </w:p>
    <w:p w:rsidR="00373455" w:rsidRDefault="00373455">
      <w:pPr>
        <w:pStyle w:val="ConsPlusCell"/>
        <w:jc w:val="both"/>
      </w:pPr>
      <w:r>
        <w:t>│ N │           Наименование должности            │     Коэффициенты      │</w:t>
      </w:r>
    </w:p>
    <w:p w:rsidR="00373455" w:rsidRDefault="00373455">
      <w:pPr>
        <w:pStyle w:val="ConsPlusCell"/>
        <w:jc w:val="both"/>
      </w:pPr>
      <w:r>
        <w:t>│п/п│                                             ├───────────┬───────────┤</w:t>
      </w:r>
    </w:p>
    <w:p w:rsidR="00373455" w:rsidRDefault="00373455">
      <w:pPr>
        <w:pStyle w:val="ConsPlusCell"/>
        <w:jc w:val="both"/>
      </w:pPr>
      <w:r>
        <w:t>│   │                                             │при наличии│при наличии│</w:t>
      </w:r>
    </w:p>
    <w:p w:rsidR="00373455" w:rsidRDefault="00373455">
      <w:pPr>
        <w:pStyle w:val="ConsPlusCell"/>
        <w:jc w:val="both"/>
      </w:pPr>
      <w:r>
        <w:t>│   │                                             │ среднего  │  высшего  │</w:t>
      </w:r>
    </w:p>
    <w:p w:rsidR="00373455" w:rsidRDefault="00373455">
      <w:pPr>
        <w:pStyle w:val="ConsPlusCell"/>
        <w:jc w:val="both"/>
      </w:pPr>
      <w:r>
        <w:t>│   │                                             │профессио- │профессио- │</w:t>
      </w:r>
    </w:p>
    <w:p w:rsidR="00373455" w:rsidRDefault="00373455">
      <w:pPr>
        <w:pStyle w:val="ConsPlusCell"/>
        <w:jc w:val="both"/>
      </w:pPr>
      <w:r>
        <w:t>│   │                                             │ нального  │ нального  │</w:t>
      </w:r>
    </w:p>
    <w:p w:rsidR="00373455" w:rsidRDefault="00373455">
      <w:pPr>
        <w:pStyle w:val="ConsPlusCell"/>
        <w:jc w:val="both"/>
      </w:pPr>
      <w:r>
        <w:t>│   │                                             │образования│образования│</w:t>
      </w:r>
    </w:p>
    <w:p w:rsidR="00373455" w:rsidRDefault="00373455">
      <w:pPr>
        <w:pStyle w:val="ConsPlusCell"/>
        <w:jc w:val="both"/>
      </w:pPr>
      <w:r>
        <w:t>├───┼─────────────────────────────────────────────┼───────────┼───────────┤</w:t>
      </w:r>
    </w:p>
    <w:p w:rsidR="00373455" w:rsidRDefault="00373455">
      <w:pPr>
        <w:pStyle w:val="ConsPlusCell"/>
        <w:jc w:val="both"/>
      </w:pPr>
      <w:r>
        <w:t>│1. │Учитель, преподаватель, старший воспитатель, │           │           │</w:t>
      </w:r>
    </w:p>
    <w:p w:rsidR="00373455" w:rsidRDefault="00373455">
      <w:pPr>
        <w:pStyle w:val="ConsPlusCell"/>
        <w:jc w:val="both"/>
      </w:pPr>
      <w:r>
        <w:t>│   │воспитатель, классный воспитатель,           │           │           │</w:t>
      </w:r>
    </w:p>
    <w:p w:rsidR="00373455" w:rsidRDefault="00373455">
      <w:pPr>
        <w:pStyle w:val="ConsPlusCell"/>
        <w:jc w:val="both"/>
      </w:pPr>
      <w:r>
        <w:t>│   │педагог-психолог, педагог-организатор, мастер│           │           │</w:t>
      </w:r>
    </w:p>
    <w:p w:rsidR="00373455" w:rsidRDefault="00373455">
      <w:pPr>
        <w:pStyle w:val="ConsPlusCell"/>
        <w:jc w:val="both"/>
      </w:pPr>
      <w:r>
        <w:t>│   │производственного обучения,                  │           │           │</w:t>
      </w:r>
    </w:p>
    <w:p w:rsidR="00373455" w:rsidRDefault="00373455">
      <w:pPr>
        <w:pStyle w:val="ConsPlusCell"/>
        <w:jc w:val="both"/>
      </w:pPr>
      <w:r>
        <w:t>│   │учитель-дефектолог, учитель-логопед, логопед,│           │           │</w:t>
      </w:r>
    </w:p>
    <w:p w:rsidR="00373455" w:rsidRDefault="00373455">
      <w:pPr>
        <w:pStyle w:val="ConsPlusCell"/>
        <w:jc w:val="both"/>
      </w:pPr>
      <w:r>
        <w:t>│   │социальный педагог, руководитель физического │           │           │</w:t>
      </w:r>
    </w:p>
    <w:p w:rsidR="00373455" w:rsidRDefault="00373455">
      <w:pPr>
        <w:pStyle w:val="ConsPlusCell"/>
        <w:jc w:val="both"/>
      </w:pPr>
      <w:r>
        <w:t>│   │воспитания, инструктор по труду, инструктор  │           │           │</w:t>
      </w:r>
    </w:p>
    <w:p w:rsidR="00373455" w:rsidRDefault="00373455">
      <w:pPr>
        <w:pStyle w:val="ConsPlusCell"/>
        <w:jc w:val="both"/>
      </w:pPr>
      <w:r>
        <w:t>│   │по физической культуре, старший вожатый,     │           │           │</w:t>
      </w:r>
    </w:p>
    <w:p w:rsidR="00373455" w:rsidRDefault="00373455">
      <w:pPr>
        <w:pStyle w:val="ConsPlusCell"/>
        <w:jc w:val="both"/>
      </w:pPr>
      <w:r>
        <w:t>│   │педагог дополнительного образования,         │           │           │</w:t>
      </w:r>
    </w:p>
    <w:p w:rsidR="00373455" w:rsidRDefault="00373455">
      <w:pPr>
        <w:pStyle w:val="ConsPlusCell"/>
        <w:jc w:val="both"/>
      </w:pPr>
      <w:r>
        <w:t>│   │музыкальный руководитель, концертмейстер,    │           │           │</w:t>
      </w:r>
    </w:p>
    <w:p w:rsidR="00373455" w:rsidRDefault="00373455">
      <w:pPr>
        <w:pStyle w:val="ConsPlusCell"/>
        <w:jc w:val="both"/>
      </w:pPr>
      <w:r>
        <w:t>│   │преподаватель-организатор (основ безопасности│           │           │</w:t>
      </w:r>
    </w:p>
    <w:p w:rsidR="00373455" w:rsidRDefault="00373455">
      <w:pPr>
        <w:pStyle w:val="ConsPlusCell"/>
        <w:jc w:val="both"/>
      </w:pPr>
      <w:r>
        <w:t>│   │жизнедеятельности, допризывной подготовки),  │           │           │</w:t>
      </w:r>
    </w:p>
    <w:p w:rsidR="00373455" w:rsidRDefault="00373455">
      <w:pPr>
        <w:pStyle w:val="ConsPlusCell"/>
        <w:jc w:val="both"/>
      </w:pPr>
      <w:r>
        <w:t>│   │методист, инструктор-методист, старший       │           │           │</w:t>
      </w:r>
    </w:p>
    <w:p w:rsidR="00373455" w:rsidRDefault="00373455">
      <w:pPr>
        <w:pStyle w:val="ConsPlusCell"/>
        <w:jc w:val="both"/>
      </w:pPr>
      <w:r>
        <w:t>│   │инструктор-методист                          │           │           │</w:t>
      </w:r>
    </w:p>
    <w:p w:rsidR="00373455" w:rsidRDefault="00373455">
      <w:pPr>
        <w:pStyle w:val="ConsPlusCell"/>
        <w:jc w:val="both"/>
      </w:pPr>
      <w:r>
        <w:t>│   │                                             │   1,55    │    1,7    │</w:t>
      </w:r>
    </w:p>
    <w:p w:rsidR="00373455" w:rsidRDefault="00373455">
      <w:pPr>
        <w:pStyle w:val="ConsPlusCell"/>
        <w:jc w:val="both"/>
      </w:pPr>
      <w:r>
        <w:t>└───┴─────────────────────────────────────────────┴───────────┴───────────┘</w:t>
      </w:r>
    </w:p>
    <w:p w:rsidR="00373455" w:rsidRDefault="00373455">
      <w:pPr>
        <w:pStyle w:val="ConsPlusNormal"/>
        <w:jc w:val="center"/>
      </w:pPr>
    </w:p>
    <w:p w:rsidR="00373455" w:rsidRDefault="00373455">
      <w:pPr>
        <w:pStyle w:val="ConsPlusNormal"/>
        <w:jc w:val="center"/>
      </w:pPr>
      <w:r>
        <w:t>Раздел 2. ПОВЫШАЮЩИЕ КОЭФФИЦИЕНТЫ К БАЗОВОЙ СОСТАВЛЯЮЩЕЙ</w:t>
      </w:r>
    </w:p>
    <w:p w:rsidR="00373455" w:rsidRDefault="00373455">
      <w:pPr>
        <w:pStyle w:val="ConsPlusNormal"/>
        <w:jc w:val="center"/>
      </w:pPr>
      <w:r>
        <w:t>СТАВКИ (ОКЛАДА) ЗАРАБОТНОЙ ПЛАТЫ ПЕДАГОГИЧЕСКИХ РАБОТНИКОВ</w:t>
      </w:r>
    </w:p>
    <w:p w:rsidR="00373455" w:rsidRDefault="00373455">
      <w:pPr>
        <w:pStyle w:val="ConsPlusNormal"/>
        <w:jc w:val="center"/>
      </w:pPr>
      <w:r>
        <w:t>В ЗАВИСИМОСТИ ОТ СТАЖА ПЕДАГОГИЧЕСКОЙ РАБОТЫ</w:t>
      </w:r>
    </w:p>
    <w:p w:rsidR="00373455" w:rsidRDefault="00373455">
      <w:pPr>
        <w:pStyle w:val="ConsPlusNormal"/>
      </w:pPr>
    </w:p>
    <w:p w:rsidR="00373455" w:rsidRDefault="00373455">
      <w:pPr>
        <w:pStyle w:val="ConsPlusCell"/>
        <w:jc w:val="both"/>
      </w:pPr>
      <w:r>
        <w:t>┌───┬──────────────────────────────────────┬──────────────────────────────┐</w:t>
      </w:r>
    </w:p>
    <w:p w:rsidR="00373455" w:rsidRDefault="00373455">
      <w:pPr>
        <w:pStyle w:val="ConsPlusCell"/>
        <w:jc w:val="both"/>
      </w:pPr>
      <w:r>
        <w:t>│ N │        Наименование должности        │    Коэффициент при стаже     │</w:t>
      </w:r>
    </w:p>
    <w:p w:rsidR="00373455" w:rsidRDefault="00373455">
      <w:pPr>
        <w:pStyle w:val="ConsPlusCell"/>
        <w:jc w:val="both"/>
      </w:pPr>
      <w:r>
        <w:t>│п/п│                                      │    педагогической работы     │</w:t>
      </w:r>
    </w:p>
    <w:p w:rsidR="00373455" w:rsidRDefault="00373455">
      <w:pPr>
        <w:pStyle w:val="ConsPlusCell"/>
        <w:jc w:val="both"/>
      </w:pPr>
      <w:r>
        <w:t>│   │                                      ├─────┬─────┬─────┬─────┬──────┤</w:t>
      </w:r>
    </w:p>
    <w:p w:rsidR="00373455" w:rsidRDefault="00373455">
      <w:pPr>
        <w:pStyle w:val="ConsPlusCell"/>
        <w:jc w:val="both"/>
      </w:pPr>
      <w:r>
        <w:t>│   │                                      │от 0 │от 2 │от 5 │от 10│более │</w:t>
      </w:r>
    </w:p>
    <w:p w:rsidR="00373455" w:rsidRDefault="00373455">
      <w:pPr>
        <w:pStyle w:val="ConsPlusCell"/>
        <w:jc w:val="both"/>
      </w:pPr>
      <w:r>
        <w:t>│   │                                      │до 2 │до 5 │до 10│до 20│20 лет│</w:t>
      </w:r>
    </w:p>
    <w:p w:rsidR="00373455" w:rsidRDefault="00373455">
      <w:pPr>
        <w:pStyle w:val="ConsPlusCell"/>
        <w:jc w:val="both"/>
      </w:pPr>
      <w:r>
        <w:t>│   │                                      │ лет │ лет │ лет │ лет │      │</w:t>
      </w:r>
    </w:p>
    <w:p w:rsidR="00373455" w:rsidRDefault="00373455">
      <w:pPr>
        <w:pStyle w:val="ConsPlusCell"/>
        <w:jc w:val="both"/>
      </w:pPr>
      <w:r>
        <w:t>├───┼──────────────────────────────────────┼─────┼─────┼─────┼─────┼──────┤</w:t>
      </w:r>
    </w:p>
    <w:p w:rsidR="00373455" w:rsidRDefault="00373455">
      <w:pPr>
        <w:pStyle w:val="ConsPlusCell"/>
        <w:jc w:val="both"/>
      </w:pPr>
      <w:r>
        <w:t>│1. │Учитель, преподаватель, старший       │     │     │     │     │      │</w:t>
      </w:r>
    </w:p>
    <w:p w:rsidR="00373455" w:rsidRDefault="00373455">
      <w:pPr>
        <w:pStyle w:val="ConsPlusCell"/>
        <w:jc w:val="both"/>
      </w:pPr>
      <w:r>
        <w:t>│   │воспитатель, воспитатель, классный    │     │     │     │     │      │</w:t>
      </w:r>
    </w:p>
    <w:p w:rsidR="00373455" w:rsidRDefault="00373455">
      <w:pPr>
        <w:pStyle w:val="ConsPlusCell"/>
        <w:jc w:val="both"/>
      </w:pPr>
      <w:r>
        <w:t>│   │воспитатель, педагог-психолог,        │     │     │     │     │      │</w:t>
      </w:r>
    </w:p>
    <w:p w:rsidR="00373455" w:rsidRDefault="00373455">
      <w:pPr>
        <w:pStyle w:val="ConsPlusCell"/>
        <w:jc w:val="both"/>
      </w:pPr>
      <w:r>
        <w:t>│   │педагог-организатор, мастер           │     │     │     │     │      │</w:t>
      </w:r>
    </w:p>
    <w:p w:rsidR="00373455" w:rsidRDefault="00373455">
      <w:pPr>
        <w:pStyle w:val="ConsPlusCell"/>
        <w:jc w:val="both"/>
      </w:pPr>
      <w:r>
        <w:t>│   │производственного обучения,           │     │     │     │     │      │</w:t>
      </w:r>
    </w:p>
    <w:p w:rsidR="00373455" w:rsidRDefault="00373455">
      <w:pPr>
        <w:pStyle w:val="ConsPlusCell"/>
        <w:jc w:val="both"/>
      </w:pPr>
      <w:r>
        <w:t>│   │учитель-дефектолог, учитель-логопед,  │     │     │     │     │      │</w:t>
      </w:r>
    </w:p>
    <w:p w:rsidR="00373455" w:rsidRDefault="00373455">
      <w:pPr>
        <w:pStyle w:val="ConsPlusCell"/>
        <w:jc w:val="both"/>
      </w:pPr>
      <w:r>
        <w:t>│   │логопед, социальный педагог,          │     │     │     │     │      │</w:t>
      </w:r>
    </w:p>
    <w:p w:rsidR="00373455" w:rsidRDefault="00373455">
      <w:pPr>
        <w:pStyle w:val="ConsPlusCell"/>
        <w:jc w:val="both"/>
      </w:pPr>
      <w:r>
        <w:t>│   │руководитель физического воспитания,  │     │     │     │     │      │</w:t>
      </w:r>
    </w:p>
    <w:p w:rsidR="00373455" w:rsidRDefault="00373455">
      <w:pPr>
        <w:pStyle w:val="ConsPlusCell"/>
        <w:jc w:val="both"/>
      </w:pPr>
      <w:r>
        <w:t>│   │педагог дополнительного образования,  │     │     │     │     │      │</w:t>
      </w:r>
    </w:p>
    <w:p w:rsidR="00373455" w:rsidRDefault="00373455">
      <w:pPr>
        <w:pStyle w:val="ConsPlusCell"/>
        <w:jc w:val="both"/>
      </w:pPr>
      <w:r>
        <w:t>│   │концертмейстер,                       │     │     │     │     │      │</w:t>
      </w:r>
    </w:p>
    <w:p w:rsidR="00373455" w:rsidRDefault="00373455">
      <w:pPr>
        <w:pStyle w:val="ConsPlusCell"/>
        <w:jc w:val="both"/>
      </w:pPr>
      <w:r>
        <w:t>│   │преподаватель-организатор (основ      │ 1,0 │ 1,1 │ 1,2 │1,32 │ 1,44 │</w:t>
      </w:r>
    </w:p>
    <w:p w:rsidR="00373455" w:rsidRDefault="00373455">
      <w:pPr>
        <w:pStyle w:val="ConsPlusCell"/>
        <w:jc w:val="both"/>
      </w:pPr>
      <w:r>
        <w:t>│   │безопасности жизнедеятельности,       │     │     │     │     │      │</w:t>
      </w:r>
    </w:p>
    <w:p w:rsidR="00373455" w:rsidRDefault="00373455">
      <w:pPr>
        <w:pStyle w:val="ConsPlusCell"/>
        <w:jc w:val="both"/>
      </w:pPr>
      <w:r>
        <w:t>│   │допризывной подготовки), методист,    │     │     │     │     │      │</w:t>
      </w:r>
    </w:p>
    <w:p w:rsidR="00373455" w:rsidRDefault="00373455">
      <w:pPr>
        <w:pStyle w:val="ConsPlusCell"/>
        <w:jc w:val="both"/>
      </w:pPr>
      <w:r>
        <w:t>│   │инструктор-методист, старший          │     │     │     │     │      │</w:t>
      </w:r>
    </w:p>
    <w:p w:rsidR="00373455" w:rsidRDefault="00373455">
      <w:pPr>
        <w:pStyle w:val="ConsPlusCell"/>
        <w:jc w:val="both"/>
      </w:pPr>
      <w:r>
        <w:t>│   │инструктор-методист                   │     │     │     │     │      │</w:t>
      </w:r>
    </w:p>
    <w:p w:rsidR="00373455" w:rsidRDefault="00373455">
      <w:pPr>
        <w:pStyle w:val="ConsPlusCell"/>
        <w:jc w:val="both"/>
      </w:pPr>
      <w:r>
        <w:t>├───┼──────────────────────────────────────┼─────┼─────┼─────┼─────┼──────┤</w:t>
      </w:r>
    </w:p>
    <w:p w:rsidR="00373455" w:rsidRDefault="00373455">
      <w:pPr>
        <w:pStyle w:val="ConsPlusCell"/>
        <w:jc w:val="both"/>
      </w:pPr>
      <w:r>
        <w:t>│2. │Инструктор по труду, инструктор по    │     │     │     │     │      │</w:t>
      </w:r>
    </w:p>
    <w:p w:rsidR="00373455" w:rsidRDefault="00373455">
      <w:pPr>
        <w:pStyle w:val="ConsPlusCell"/>
        <w:jc w:val="both"/>
      </w:pPr>
      <w:r>
        <w:t>│   │физической культуре, старший вожатый, │ 1,0 │ 1,1 │ 1,2 │1,32 │ 1,32 │</w:t>
      </w:r>
    </w:p>
    <w:p w:rsidR="00373455" w:rsidRDefault="00373455">
      <w:pPr>
        <w:pStyle w:val="ConsPlusCell"/>
        <w:jc w:val="both"/>
      </w:pPr>
      <w:r>
        <w:t>│   │музыкальный руководитель              │     │     │     │     │      │</w:t>
      </w:r>
    </w:p>
    <w:p w:rsidR="00373455" w:rsidRDefault="00373455">
      <w:pPr>
        <w:pStyle w:val="ConsPlusCell"/>
        <w:jc w:val="both"/>
      </w:pPr>
      <w:r>
        <w:t>└───┴──────────────────────────────────────┴─────┴─────┴─────┴─────┴──────┘</w:t>
      </w:r>
    </w:p>
    <w:p w:rsidR="00373455" w:rsidRDefault="00373455">
      <w:pPr>
        <w:pStyle w:val="ConsPlusNormal"/>
      </w:pPr>
    </w:p>
    <w:p w:rsidR="00373455" w:rsidRDefault="00373455">
      <w:pPr>
        <w:pStyle w:val="ConsPlusNormal"/>
        <w:jc w:val="center"/>
      </w:pPr>
      <w:r>
        <w:t>Раздел 3. ПОВЫШАЮЩИЕ КОЭФФИЦИЕНТЫ К БАЗОВОЙ СОСТАВЛЯЮЩЕЙ</w:t>
      </w:r>
    </w:p>
    <w:p w:rsidR="00373455" w:rsidRDefault="00373455">
      <w:pPr>
        <w:pStyle w:val="ConsPlusNormal"/>
        <w:jc w:val="center"/>
      </w:pPr>
      <w:r>
        <w:t>СТАВКИ (ОКЛАДА) ЗАРАБОТНОЙ ПЛАТЫ ПЕДАГОГИЧЕСКИХ РАБОТНИКОВ</w:t>
      </w:r>
    </w:p>
    <w:p w:rsidR="00373455" w:rsidRDefault="00373455">
      <w:pPr>
        <w:pStyle w:val="ConsPlusNormal"/>
        <w:jc w:val="center"/>
      </w:pPr>
      <w:r>
        <w:t>В ЗАВИСИМОСТИ ОТ НАЛИЧИЯ КВАЛИФИКАЦИОННЫХ КАТЕГОРИЙ</w:t>
      </w:r>
    </w:p>
    <w:p w:rsidR="00373455" w:rsidRDefault="00373455">
      <w:pPr>
        <w:pStyle w:val="ConsPlusNormal"/>
        <w:jc w:val="center"/>
      </w:pPr>
    </w:p>
    <w:p w:rsidR="00373455" w:rsidRDefault="00373455">
      <w:pPr>
        <w:pStyle w:val="ConsPlusCell"/>
        <w:jc w:val="both"/>
      </w:pPr>
      <w:r>
        <w:t>┌───┬────────────────────────────────────────────────┬────────────────────┐</w:t>
      </w:r>
    </w:p>
    <w:p w:rsidR="00373455" w:rsidRDefault="00373455">
      <w:pPr>
        <w:pStyle w:val="ConsPlusCell"/>
        <w:jc w:val="both"/>
      </w:pPr>
      <w:r>
        <w:t>│N  │             Наименование должности             │    Коэффициент     │</w:t>
      </w:r>
    </w:p>
    <w:p w:rsidR="00373455" w:rsidRDefault="00373455">
      <w:pPr>
        <w:pStyle w:val="ConsPlusCell"/>
        <w:jc w:val="both"/>
      </w:pPr>
      <w:r>
        <w:t>│п/п│                                                │    при наличии     │</w:t>
      </w:r>
    </w:p>
    <w:p w:rsidR="00373455" w:rsidRDefault="00373455">
      <w:pPr>
        <w:pStyle w:val="ConsPlusCell"/>
        <w:jc w:val="both"/>
      </w:pPr>
      <w:r>
        <w:t>│   │                                                │  квалификационных  │</w:t>
      </w:r>
    </w:p>
    <w:p w:rsidR="00373455" w:rsidRDefault="00373455">
      <w:pPr>
        <w:pStyle w:val="ConsPlusCell"/>
        <w:jc w:val="both"/>
      </w:pPr>
      <w:r>
        <w:t>│   │                                                │     категорий      │</w:t>
      </w:r>
    </w:p>
    <w:p w:rsidR="00373455" w:rsidRDefault="00373455">
      <w:pPr>
        <w:pStyle w:val="ConsPlusCell"/>
        <w:jc w:val="both"/>
      </w:pPr>
      <w:r>
        <w:t>│   │                                                ├──────┬──────┬──────┤</w:t>
      </w:r>
    </w:p>
    <w:p w:rsidR="00373455" w:rsidRDefault="00373455">
      <w:pPr>
        <w:pStyle w:val="ConsPlusCell"/>
        <w:jc w:val="both"/>
      </w:pPr>
      <w:r>
        <w:t>│   │                                                │  II  │  I   │высшая│</w:t>
      </w:r>
    </w:p>
    <w:p w:rsidR="00373455" w:rsidRDefault="00373455">
      <w:pPr>
        <w:pStyle w:val="ConsPlusCell"/>
        <w:jc w:val="both"/>
      </w:pPr>
      <w:r>
        <w:t>├───┼────────────────────────────────────────────────┼──────┼──────┼──────┤</w:t>
      </w:r>
    </w:p>
    <w:p w:rsidR="00373455" w:rsidRDefault="00373455">
      <w:pPr>
        <w:pStyle w:val="ConsPlusCell"/>
        <w:jc w:val="both"/>
      </w:pPr>
      <w:r>
        <w:t>│1. │Учитель, преподаватель, старший воспитатель,    │      │      │      │</w:t>
      </w:r>
    </w:p>
    <w:p w:rsidR="00373455" w:rsidRDefault="00373455">
      <w:pPr>
        <w:pStyle w:val="ConsPlusCell"/>
        <w:jc w:val="both"/>
      </w:pPr>
      <w:r>
        <w:t>│   │воспитатель, классный воспитатель,              │      │      │      │</w:t>
      </w:r>
    </w:p>
    <w:p w:rsidR="00373455" w:rsidRDefault="00373455">
      <w:pPr>
        <w:pStyle w:val="ConsPlusCell"/>
        <w:jc w:val="both"/>
      </w:pPr>
      <w:r>
        <w:t>│   │педагог-психолог, педагог-организатор, мастер   │      │      │      │</w:t>
      </w:r>
    </w:p>
    <w:p w:rsidR="00373455" w:rsidRDefault="00373455">
      <w:pPr>
        <w:pStyle w:val="ConsPlusCell"/>
        <w:jc w:val="both"/>
      </w:pPr>
      <w:r>
        <w:t>│   │производственного обучения, учитель-дефектолог, │      │      │      │</w:t>
      </w:r>
    </w:p>
    <w:p w:rsidR="00373455" w:rsidRDefault="00373455">
      <w:pPr>
        <w:pStyle w:val="ConsPlusCell"/>
        <w:jc w:val="both"/>
      </w:pPr>
      <w:r>
        <w:t>│   │учитель-логопед, логопед, социальный педагог,   │      │      │      │</w:t>
      </w:r>
    </w:p>
    <w:p w:rsidR="00373455" w:rsidRDefault="00373455">
      <w:pPr>
        <w:pStyle w:val="ConsPlusCell"/>
        <w:jc w:val="both"/>
      </w:pPr>
      <w:r>
        <w:t>│   │руководитель физического воспитания, педагог    │      │      │      │</w:t>
      </w:r>
    </w:p>
    <w:p w:rsidR="00373455" w:rsidRDefault="00373455">
      <w:pPr>
        <w:pStyle w:val="ConsPlusCell"/>
        <w:jc w:val="both"/>
      </w:pPr>
      <w:r>
        <w:t>│   │дополнительного образования, концертмейстер,    │      │      │      │</w:t>
      </w:r>
    </w:p>
    <w:p w:rsidR="00373455" w:rsidRDefault="00373455">
      <w:pPr>
        <w:pStyle w:val="ConsPlusCell"/>
        <w:jc w:val="both"/>
      </w:pPr>
      <w:r>
        <w:t>│   │преподаватель-организатор (основ безопасности   │      │      │      │</w:t>
      </w:r>
    </w:p>
    <w:p w:rsidR="00373455" w:rsidRDefault="00373455">
      <w:pPr>
        <w:pStyle w:val="ConsPlusCell"/>
        <w:jc w:val="both"/>
      </w:pPr>
      <w:r>
        <w:t>│   │жизнедеятельности, допризывной подготовки),     │      │      │      │</w:t>
      </w:r>
    </w:p>
    <w:p w:rsidR="00373455" w:rsidRDefault="00373455">
      <w:pPr>
        <w:pStyle w:val="ConsPlusCell"/>
        <w:jc w:val="both"/>
      </w:pPr>
      <w:r>
        <w:t>│   │методист, инструктор-методист, старший          │      │      │      │</w:t>
      </w:r>
    </w:p>
    <w:p w:rsidR="00373455" w:rsidRDefault="00373455">
      <w:pPr>
        <w:pStyle w:val="ConsPlusCell"/>
        <w:jc w:val="both"/>
      </w:pPr>
      <w:r>
        <w:t>│   │инструктор-методист:                            │      │      │      │</w:t>
      </w:r>
    </w:p>
    <w:p w:rsidR="00373455" w:rsidRDefault="00373455">
      <w:pPr>
        <w:pStyle w:val="ConsPlusCell"/>
        <w:jc w:val="both"/>
      </w:pPr>
      <w:r>
        <w:t>│   │- для педагогического персонала с высшим        │ 1,44 │ 1,56 │ 1,66 │</w:t>
      </w:r>
    </w:p>
    <w:p w:rsidR="00373455" w:rsidRDefault="00373455">
      <w:pPr>
        <w:pStyle w:val="ConsPlusCell"/>
        <w:jc w:val="both"/>
      </w:pPr>
      <w:r>
        <w:t>│   │профессиональным образованием                   │      │      │      │</w:t>
      </w:r>
    </w:p>
    <w:p w:rsidR="00373455" w:rsidRDefault="00373455">
      <w:pPr>
        <w:pStyle w:val="ConsPlusCell"/>
        <w:jc w:val="both"/>
      </w:pPr>
      <w:r>
        <w:t>│   │- для педагогического персонала со средним      │ 1,56 │ 1,69 │ 1,81 │</w:t>
      </w:r>
    </w:p>
    <w:p w:rsidR="00373455" w:rsidRDefault="00373455">
      <w:pPr>
        <w:pStyle w:val="ConsPlusCell"/>
        <w:jc w:val="both"/>
      </w:pPr>
      <w:r>
        <w:t>│   │специальным образованием                        │      │      │      │</w:t>
      </w:r>
    </w:p>
    <w:p w:rsidR="00373455" w:rsidRDefault="00373455">
      <w:pPr>
        <w:pStyle w:val="ConsPlusCell"/>
        <w:jc w:val="both"/>
      </w:pPr>
      <w:r>
        <w:t>├───┼────────────────────────────────────────────────┼──────┼──────┼──────┤</w:t>
      </w:r>
    </w:p>
    <w:p w:rsidR="00373455" w:rsidRDefault="00373455">
      <w:pPr>
        <w:pStyle w:val="ConsPlusCell"/>
        <w:jc w:val="both"/>
      </w:pPr>
      <w:r>
        <w:t>│2. │Инструктор по труду, инструктор по физической   │      │      │      │</w:t>
      </w:r>
    </w:p>
    <w:p w:rsidR="00373455" w:rsidRDefault="00373455">
      <w:pPr>
        <w:pStyle w:val="ConsPlusCell"/>
        <w:jc w:val="both"/>
      </w:pPr>
      <w:r>
        <w:t>│   │культуре, старший вожатый, музыкальный          │      │      │      │</w:t>
      </w:r>
    </w:p>
    <w:p w:rsidR="00373455" w:rsidRDefault="00373455">
      <w:pPr>
        <w:pStyle w:val="ConsPlusCell"/>
        <w:jc w:val="both"/>
      </w:pPr>
      <w:r>
        <w:t>│   │руководитель, мастер практического обучения:    │      │      │      │</w:t>
      </w:r>
    </w:p>
    <w:p w:rsidR="00373455" w:rsidRDefault="00373455">
      <w:pPr>
        <w:pStyle w:val="ConsPlusCell"/>
        <w:jc w:val="both"/>
      </w:pPr>
      <w:r>
        <w:t>│   │- для педагогического персонала с высшим        │ 1,32 │ 1,44 │ 1,56 │</w:t>
      </w:r>
    </w:p>
    <w:p w:rsidR="00373455" w:rsidRDefault="00373455">
      <w:pPr>
        <w:pStyle w:val="ConsPlusCell"/>
        <w:jc w:val="both"/>
      </w:pPr>
      <w:r>
        <w:t>│   │профессиональным образованием                   │      │      │      │</w:t>
      </w:r>
    </w:p>
    <w:p w:rsidR="00373455" w:rsidRDefault="00373455">
      <w:pPr>
        <w:pStyle w:val="ConsPlusCell"/>
        <w:jc w:val="both"/>
      </w:pPr>
      <w:r>
        <w:t>│   │- для педагогического персонала со средним      │ 1,44 │ 1,56 │ 1,69 │</w:t>
      </w:r>
    </w:p>
    <w:p w:rsidR="00373455" w:rsidRDefault="00373455">
      <w:pPr>
        <w:pStyle w:val="ConsPlusCell"/>
        <w:jc w:val="both"/>
      </w:pPr>
      <w:r>
        <w:t>│   │специальным образованием                        │      │      │      │</w:t>
      </w:r>
    </w:p>
    <w:p w:rsidR="00373455" w:rsidRDefault="00373455">
      <w:pPr>
        <w:pStyle w:val="ConsPlusCell"/>
        <w:jc w:val="both"/>
      </w:pPr>
      <w:r>
        <w:t>└───┴────────────────────────────────────────────────┴──────┴──────┴──────┘</w:t>
      </w:r>
    </w:p>
    <w:p w:rsidR="00373455" w:rsidRDefault="00373455">
      <w:pPr>
        <w:pStyle w:val="ConsPlusNormal"/>
      </w:pPr>
    </w:p>
    <w:p w:rsidR="00373455" w:rsidRDefault="00373455">
      <w:pPr>
        <w:pStyle w:val="ConsPlusNormal"/>
        <w:ind w:firstLine="540"/>
        <w:jc w:val="both"/>
      </w:pPr>
      <w:r>
        <w:t>Примечание: Для педагогических работников применяются либо коэффициент при стаже педагогической работы, либо коэффициент при наличии квалификационных категорий.</w:t>
      </w:r>
    </w:p>
    <w:p w:rsidR="00373455" w:rsidRDefault="00373455">
      <w:pPr>
        <w:pStyle w:val="ConsPlusNormal"/>
        <w:jc w:val="both"/>
      </w:pPr>
    </w:p>
    <w:p w:rsidR="00373455" w:rsidRDefault="00373455">
      <w:pPr>
        <w:pStyle w:val="ConsPlusNormal"/>
        <w:jc w:val="center"/>
      </w:pPr>
      <w:r>
        <w:t>Раздел 4. ПОВЫШАЮЩИЕ КОЭФФИЦИЕНТЫ К БАЗОВОЙ СОСТАВЛЯЮЩЕЙ</w:t>
      </w:r>
    </w:p>
    <w:p w:rsidR="00373455" w:rsidRDefault="00373455">
      <w:pPr>
        <w:pStyle w:val="ConsPlusNormal"/>
        <w:jc w:val="center"/>
      </w:pPr>
      <w:r>
        <w:t>СТАВКИ (ОКЛАДА) ЗАРАБОТНОЙ ПЛАТЫ ПЕДАГОГИЧЕСКИХ РАБОТНИКОВ</w:t>
      </w:r>
    </w:p>
    <w:p w:rsidR="00373455" w:rsidRDefault="00373455">
      <w:pPr>
        <w:pStyle w:val="ConsPlusNormal"/>
        <w:jc w:val="center"/>
      </w:pPr>
      <w:r>
        <w:t>В ЗАВИСИМОСТИ ОТ ТИПОВ И ВИДОВ УЧРЕЖДЕНИЙ, РАСПОЛОЖЕННЫХ</w:t>
      </w:r>
    </w:p>
    <w:p w:rsidR="00373455" w:rsidRDefault="00373455">
      <w:pPr>
        <w:pStyle w:val="ConsPlusNormal"/>
        <w:jc w:val="center"/>
      </w:pPr>
      <w:r>
        <w:t>В ГОРОДСКИХ И СЕЛЬСКИХ НАСЕЛЕННЫХ ПУНКТАХ</w:t>
      </w:r>
    </w:p>
    <w:p w:rsidR="00373455" w:rsidRDefault="00373455">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080"/>
        <w:gridCol w:w="1560"/>
      </w:tblGrid>
      <w:tr w:rsidR="00373455">
        <w:trPr>
          <w:trHeight w:val="240"/>
        </w:trPr>
        <w:tc>
          <w:tcPr>
            <w:tcW w:w="600" w:type="dxa"/>
          </w:tcPr>
          <w:p w:rsidR="00373455" w:rsidRDefault="00373455">
            <w:pPr>
              <w:pStyle w:val="ConsPlusNonformat"/>
              <w:jc w:val="both"/>
            </w:pPr>
            <w:r>
              <w:t xml:space="preserve"> N </w:t>
            </w:r>
          </w:p>
          <w:p w:rsidR="00373455" w:rsidRDefault="00373455">
            <w:pPr>
              <w:pStyle w:val="ConsPlusNonformat"/>
              <w:jc w:val="both"/>
            </w:pPr>
            <w:r>
              <w:t>п/п</w:t>
            </w:r>
          </w:p>
        </w:tc>
        <w:tc>
          <w:tcPr>
            <w:tcW w:w="7080" w:type="dxa"/>
          </w:tcPr>
          <w:p w:rsidR="00373455" w:rsidRDefault="00373455">
            <w:pPr>
              <w:pStyle w:val="ConsPlusNonformat"/>
              <w:jc w:val="both"/>
            </w:pPr>
            <w:r>
              <w:t xml:space="preserve">  Учреждения, работа в которых дает право на повышение   </w:t>
            </w:r>
          </w:p>
          <w:p w:rsidR="00373455" w:rsidRDefault="00373455">
            <w:pPr>
              <w:pStyle w:val="ConsPlusNonformat"/>
              <w:jc w:val="both"/>
            </w:pPr>
            <w:r>
              <w:t>базовой ставки (оклада) заработной платы в зависимости от</w:t>
            </w:r>
          </w:p>
          <w:p w:rsidR="00373455" w:rsidRDefault="00373455">
            <w:pPr>
              <w:pStyle w:val="ConsPlusNonformat"/>
              <w:jc w:val="both"/>
            </w:pPr>
            <w:r>
              <w:t xml:space="preserve">    типа и вида, расположения в городских и сельских     </w:t>
            </w:r>
          </w:p>
          <w:p w:rsidR="00373455" w:rsidRDefault="00373455">
            <w:pPr>
              <w:pStyle w:val="ConsPlusNonformat"/>
              <w:jc w:val="both"/>
            </w:pPr>
            <w:r>
              <w:t xml:space="preserve">                   населенных пунктах                    </w:t>
            </w:r>
          </w:p>
        </w:tc>
        <w:tc>
          <w:tcPr>
            <w:tcW w:w="1560" w:type="dxa"/>
          </w:tcPr>
          <w:p w:rsidR="00373455" w:rsidRDefault="00373455">
            <w:pPr>
              <w:pStyle w:val="ConsPlusNonformat"/>
              <w:jc w:val="both"/>
            </w:pPr>
            <w:r>
              <w:t>Коэффициент</w:t>
            </w:r>
          </w:p>
          <w:p w:rsidR="00373455" w:rsidRDefault="00373455">
            <w:pPr>
              <w:pStyle w:val="ConsPlusNonformat"/>
              <w:jc w:val="both"/>
            </w:pPr>
            <w:r>
              <w:t xml:space="preserve"> повышения </w:t>
            </w:r>
          </w:p>
        </w:tc>
      </w:tr>
      <w:tr w:rsidR="00373455">
        <w:trPr>
          <w:trHeight w:val="240"/>
        </w:trPr>
        <w:tc>
          <w:tcPr>
            <w:tcW w:w="600" w:type="dxa"/>
            <w:tcBorders>
              <w:top w:val="nil"/>
            </w:tcBorders>
          </w:tcPr>
          <w:p w:rsidR="00373455" w:rsidRDefault="00373455">
            <w:pPr>
              <w:pStyle w:val="ConsPlusNonformat"/>
              <w:jc w:val="both"/>
            </w:pPr>
            <w:r>
              <w:t xml:space="preserve">1. </w:t>
            </w:r>
          </w:p>
        </w:tc>
        <w:tc>
          <w:tcPr>
            <w:tcW w:w="7080" w:type="dxa"/>
            <w:tcBorders>
              <w:top w:val="nil"/>
            </w:tcBorders>
          </w:tcPr>
          <w:p w:rsidR="00373455" w:rsidRDefault="00373455">
            <w:pPr>
              <w:pStyle w:val="ConsPlusNonformat"/>
              <w:jc w:val="both"/>
            </w:pPr>
            <w:r>
              <w:t>Общеобразовательные   учреждения,   имеющие   специальные</w:t>
            </w:r>
          </w:p>
          <w:p w:rsidR="00373455" w:rsidRDefault="00373455">
            <w:pPr>
              <w:pStyle w:val="ConsPlusNonformat"/>
              <w:jc w:val="both"/>
            </w:pPr>
            <w:r>
              <w:t>(коррекционные) отделения, классы, группы для обучающихся</w:t>
            </w:r>
          </w:p>
          <w:p w:rsidR="00373455" w:rsidRDefault="00373455">
            <w:pPr>
              <w:pStyle w:val="ConsPlusNonformat"/>
              <w:jc w:val="both"/>
            </w:pPr>
            <w:r>
              <w:t>(воспитанников) с  отклонениями  в  развитии  или  классы</w:t>
            </w:r>
          </w:p>
          <w:p w:rsidR="00373455" w:rsidRDefault="00373455">
            <w:pPr>
              <w:pStyle w:val="ConsPlusNonformat"/>
              <w:jc w:val="both"/>
            </w:pPr>
            <w:r>
              <w:t>(группы) для обучающихся (воспитанников),  нуждающихся  в</w:t>
            </w:r>
          </w:p>
          <w:p w:rsidR="00373455" w:rsidRDefault="00373455">
            <w:pPr>
              <w:pStyle w:val="ConsPlusNonformat"/>
              <w:jc w:val="both"/>
            </w:pPr>
            <w:r>
              <w:t xml:space="preserve">длительном лечении: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1,15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    </w:t>
            </w:r>
          </w:p>
        </w:tc>
      </w:tr>
      <w:tr w:rsidR="00373455">
        <w:trPr>
          <w:trHeight w:val="240"/>
        </w:trPr>
        <w:tc>
          <w:tcPr>
            <w:tcW w:w="600" w:type="dxa"/>
            <w:tcBorders>
              <w:top w:val="nil"/>
            </w:tcBorders>
          </w:tcPr>
          <w:p w:rsidR="00373455" w:rsidRDefault="00373455">
            <w:pPr>
              <w:pStyle w:val="ConsPlusNonformat"/>
              <w:jc w:val="both"/>
            </w:pPr>
            <w:r>
              <w:t xml:space="preserve">2. </w:t>
            </w:r>
          </w:p>
        </w:tc>
        <w:tc>
          <w:tcPr>
            <w:tcW w:w="7080" w:type="dxa"/>
            <w:tcBorders>
              <w:top w:val="nil"/>
            </w:tcBorders>
          </w:tcPr>
          <w:p w:rsidR="00373455" w:rsidRDefault="00373455">
            <w:pPr>
              <w:pStyle w:val="ConsPlusNonformat"/>
              <w:jc w:val="both"/>
            </w:pPr>
            <w:r>
              <w:t>Специальные учебно-воспитательные учреждения для детей  и</w:t>
            </w:r>
          </w:p>
          <w:p w:rsidR="00373455" w:rsidRDefault="00373455">
            <w:pPr>
              <w:pStyle w:val="ConsPlusNonformat"/>
              <w:jc w:val="both"/>
            </w:pPr>
            <w:r>
              <w:t xml:space="preserve">подростков с девиантным поведением: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1,2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1,45    </w:t>
            </w:r>
          </w:p>
        </w:tc>
      </w:tr>
      <w:tr w:rsidR="00373455">
        <w:trPr>
          <w:trHeight w:val="240"/>
        </w:trPr>
        <w:tc>
          <w:tcPr>
            <w:tcW w:w="600" w:type="dxa"/>
            <w:tcBorders>
              <w:top w:val="nil"/>
            </w:tcBorders>
          </w:tcPr>
          <w:p w:rsidR="00373455" w:rsidRDefault="00373455">
            <w:pPr>
              <w:pStyle w:val="ConsPlusNonformat"/>
              <w:jc w:val="both"/>
            </w:pPr>
            <w:r>
              <w:t xml:space="preserve">3. </w:t>
            </w:r>
          </w:p>
        </w:tc>
        <w:tc>
          <w:tcPr>
            <w:tcW w:w="7080" w:type="dxa"/>
            <w:tcBorders>
              <w:top w:val="nil"/>
            </w:tcBorders>
          </w:tcPr>
          <w:p w:rsidR="00373455" w:rsidRDefault="00373455">
            <w:pPr>
              <w:pStyle w:val="ConsPlusNonformat"/>
              <w:jc w:val="both"/>
            </w:pPr>
            <w:r>
              <w:t xml:space="preserve">Лицеи, гимназии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1,15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    </w:t>
            </w:r>
          </w:p>
        </w:tc>
      </w:tr>
      <w:tr w:rsidR="00373455">
        <w:trPr>
          <w:trHeight w:val="240"/>
        </w:trPr>
        <w:tc>
          <w:tcPr>
            <w:tcW w:w="600" w:type="dxa"/>
            <w:tcBorders>
              <w:top w:val="nil"/>
            </w:tcBorders>
          </w:tcPr>
          <w:p w:rsidR="00373455" w:rsidRDefault="00373455">
            <w:pPr>
              <w:pStyle w:val="ConsPlusNonformat"/>
              <w:jc w:val="both"/>
            </w:pPr>
            <w:r>
              <w:t xml:space="preserve">4. </w:t>
            </w:r>
          </w:p>
        </w:tc>
        <w:tc>
          <w:tcPr>
            <w:tcW w:w="7080" w:type="dxa"/>
            <w:tcBorders>
              <w:top w:val="nil"/>
            </w:tcBorders>
          </w:tcPr>
          <w:p w:rsidR="00373455" w:rsidRDefault="00373455">
            <w:pPr>
              <w:pStyle w:val="ConsPlusNonformat"/>
              <w:jc w:val="both"/>
            </w:pPr>
            <w:r>
              <w:t xml:space="preserve">Муниципальных образовательных учреждений:                </w:t>
            </w:r>
          </w:p>
          <w:p w:rsidR="00373455" w:rsidRDefault="00373455">
            <w:pPr>
              <w:pStyle w:val="ConsPlusNonformat"/>
              <w:jc w:val="both"/>
            </w:pPr>
            <w:r>
              <w:t xml:space="preserve">   учителям  общеобразовательных  учреждений  всех  видов</w:t>
            </w:r>
          </w:p>
          <w:p w:rsidR="00373455" w:rsidRDefault="00373455">
            <w:pPr>
              <w:pStyle w:val="ConsPlusNonformat"/>
              <w:jc w:val="both"/>
            </w:pPr>
            <w:r>
              <w:t>(классов,  групп  и  учебно-консультационных  пунктов)  с</w:t>
            </w:r>
          </w:p>
          <w:p w:rsidR="00373455" w:rsidRDefault="00373455">
            <w:pPr>
              <w:pStyle w:val="ConsPlusNonformat"/>
              <w:jc w:val="both"/>
            </w:pPr>
            <w:r>
              <w:t>нерусским  языком  обучения,  расположенных  в   сельской</w:t>
            </w:r>
          </w:p>
          <w:p w:rsidR="00373455" w:rsidRDefault="00373455">
            <w:pPr>
              <w:pStyle w:val="ConsPlusNonformat"/>
              <w:jc w:val="both"/>
            </w:pPr>
            <w:r>
              <w:t>местности и поселках городского типа, - за  часы  занятий</w:t>
            </w:r>
          </w:p>
          <w:p w:rsidR="00373455" w:rsidRDefault="00373455">
            <w:pPr>
              <w:pStyle w:val="ConsPlusNonformat"/>
              <w:jc w:val="both"/>
            </w:pPr>
            <w:r>
              <w:t>по русскому языку в I - XI классах и литературы в V -  XI</w:t>
            </w:r>
          </w:p>
          <w:p w:rsidR="00373455" w:rsidRDefault="00373455">
            <w:pPr>
              <w:pStyle w:val="ConsPlusNonformat"/>
              <w:jc w:val="both"/>
            </w:pPr>
            <w:r>
              <w:t xml:space="preserve">классах;                                                 </w:t>
            </w:r>
          </w:p>
          <w:p w:rsidR="00373455" w:rsidRDefault="00373455">
            <w:pPr>
              <w:pStyle w:val="ConsPlusNonformat"/>
              <w:jc w:val="both"/>
            </w:pPr>
            <w:r>
              <w:t xml:space="preserve">   учителям  и  преподавателям  национального   языка   и</w:t>
            </w:r>
          </w:p>
          <w:p w:rsidR="00373455" w:rsidRDefault="00373455">
            <w:pPr>
              <w:pStyle w:val="ConsPlusNonformat"/>
              <w:jc w:val="both"/>
            </w:pPr>
            <w:r>
              <w:t>литературы общеобразовательных учреждений (классов, групп</w:t>
            </w:r>
          </w:p>
          <w:p w:rsidR="00373455" w:rsidRDefault="00373455">
            <w:pPr>
              <w:pStyle w:val="ConsPlusNonformat"/>
              <w:jc w:val="both"/>
            </w:pPr>
            <w:r>
              <w:t>и  учебно-консультационных  пунктов)  с  русским   языком</w:t>
            </w:r>
          </w:p>
          <w:p w:rsidR="00373455" w:rsidRDefault="00373455">
            <w:pPr>
              <w:pStyle w:val="ConsPlusNonformat"/>
              <w:jc w:val="both"/>
            </w:pPr>
            <w:r>
              <w:t xml:space="preserve">обучения;                                                </w:t>
            </w:r>
          </w:p>
          <w:p w:rsidR="00373455" w:rsidRDefault="00373455">
            <w:pPr>
              <w:pStyle w:val="ConsPlusNonformat"/>
              <w:jc w:val="both"/>
            </w:pPr>
            <w:r>
              <w:t xml:space="preserve">   учителям,   преподавателям,   воспитателям,    старшим</w:t>
            </w:r>
          </w:p>
          <w:p w:rsidR="00373455" w:rsidRDefault="00373455">
            <w:pPr>
              <w:pStyle w:val="ConsPlusNonformat"/>
              <w:jc w:val="both"/>
            </w:pPr>
            <w:r>
              <w:t>воспитателям,  старшим  вожатым,  владеющим   иностранным</w:t>
            </w:r>
          </w:p>
          <w:p w:rsidR="00373455" w:rsidRDefault="00373455">
            <w:pPr>
              <w:pStyle w:val="ConsPlusNonformat"/>
              <w:jc w:val="both"/>
            </w:pPr>
            <w:r>
              <w:t>языком  и  применяющим  его  в  практической   работе   в</w:t>
            </w:r>
          </w:p>
          <w:p w:rsidR="00373455" w:rsidRDefault="00373455">
            <w:pPr>
              <w:pStyle w:val="ConsPlusNonformat"/>
              <w:jc w:val="both"/>
            </w:pPr>
            <w:r>
              <w:t>общеобразовательных учреждениях с  углубленным  изучением</w:t>
            </w:r>
          </w:p>
          <w:p w:rsidR="00373455" w:rsidRDefault="00373455">
            <w:pPr>
              <w:pStyle w:val="ConsPlusNonformat"/>
              <w:jc w:val="both"/>
            </w:pPr>
            <w:r>
              <w:t xml:space="preserve">иностранного языка:                                      </w:t>
            </w:r>
          </w:p>
        </w:tc>
        <w:tc>
          <w:tcPr>
            <w:tcW w:w="1560" w:type="dxa"/>
            <w:tcBorders>
              <w:top w:val="nil"/>
            </w:tcBorders>
          </w:tcPr>
          <w:p w:rsidR="00373455" w:rsidRDefault="00373455">
            <w:pPr>
              <w:pStyle w:val="ConsPlusNonformat"/>
              <w:jc w:val="both"/>
            </w:pP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городские населенные пункты                         </w:t>
            </w:r>
          </w:p>
        </w:tc>
        <w:tc>
          <w:tcPr>
            <w:tcW w:w="1560" w:type="dxa"/>
            <w:tcBorders>
              <w:top w:val="nil"/>
            </w:tcBorders>
          </w:tcPr>
          <w:p w:rsidR="00373455" w:rsidRDefault="00373455">
            <w:pPr>
              <w:pStyle w:val="ConsPlusNonformat"/>
              <w:jc w:val="both"/>
            </w:pPr>
            <w:r>
              <w:t xml:space="preserve">   1,15    </w:t>
            </w:r>
          </w:p>
        </w:tc>
      </w:tr>
      <w:tr w:rsidR="00373455">
        <w:trPr>
          <w:trHeight w:val="240"/>
        </w:trPr>
        <w:tc>
          <w:tcPr>
            <w:tcW w:w="600" w:type="dxa"/>
            <w:tcBorders>
              <w:top w:val="nil"/>
            </w:tcBorders>
          </w:tcPr>
          <w:p w:rsidR="00373455" w:rsidRDefault="00373455">
            <w:pPr>
              <w:pStyle w:val="ConsPlusNonformat"/>
              <w:jc w:val="both"/>
            </w:pPr>
          </w:p>
        </w:tc>
        <w:tc>
          <w:tcPr>
            <w:tcW w:w="7080" w:type="dxa"/>
            <w:tcBorders>
              <w:top w:val="nil"/>
            </w:tcBorders>
          </w:tcPr>
          <w:p w:rsidR="00373455" w:rsidRDefault="00373455">
            <w:pPr>
              <w:pStyle w:val="ConsPlusNonformat"/>
              <w:jc w:val="both"/>
            </w:pPr>
            <w:r>
              <w:t xml:space="preserve">   - сельские населенные пункты                          </w:t>
            </w:r>
          </w:p>
        </w:tc>
        <w:tc>
          <w:tcPr>
            <w:tcW w:w="1560" w:type="dxa"/>
            <w:tcBorders>
              <w:top w:val="nil"/>
            </w:tcBorders>
          </w:tcPr>
          <w:p w:rsidR="00373455" w:rsidRDefault="00373455">
            <w:pPr>
              <w:pStyle w:val="ConsPlusNonformat"/>
              <w:jc w:val="both"/>
            </w:pPr>
            <w:r>
              <w:t xml:space="preserve">    1,4    </w:t>
            </w:r>
          </w:p>
        </w:tc>
      </w:tr>
    </w:tbl>
    <w:p w:rsidR="00373455" w:rsidRDefault="00373455">
      <w:pPr>
        <w:pStyle w:val="ConsPlusNormal"/>
      </w:pPr>
    </w:p>
    <w:p w:rsidR="00373455" w:rsidRDefault="00373455">
      <w:pPr>
        <w:pStyle w:val="ConsPlusNormal"/>
      </w:pPr>
    </w:p>
    <w:p w:rsidR="00373455" w:rsidRDefault="00373455">
      <w:pPr>
        <w:pStyle w:val="ConsPlusNormal"/>
      </w:pPr>
    </w:p>
    <w:p w:rsidR="00373455" w:rsidRDefault="00373455">
      <w:pPr>
        <w:pStyle w:val="ConsPlusNormal"/>
      </w:pPr>
    </w:p>
    <w:p w:rsidR="00373455" w:rsidRDefault="00373455">
      <w:pPr>
        <w:pStyle w:val="ConsPlusNormal"/>
        <w:jc w:val="right"/>
      </w:pPr>
    </w:p>
    <w:p w:rsidR="00373455" w:rsidRDefault="00373455">
      <w:pPr>
        <w:pStyle w:val="ConsPlusNormal"/>
        <w:jc w:val="right"/>
      </w:pPr>
      <w:r>
        <w:t>Приложение N 2</w:t>
      </w:r>
    </w:p>
    <w:p w:rsidR="00373455" w:rsidRDefault="00373455">
      <w:pPr>
        <w:pStyle w:val="ConsPlusNormal"/>
        <w:jc w:val="right"/>
      </w:pPr>
      <w:r>
        <w:t>к решению</w:t>
      </w:r>
    </w:p>
    <w:p w:rsidR="00373455" w:rsidRDefault="00373455">
      <w:pPr>
        <w:pStyle w:val="ConsPlusNormal"/>
        <w:jc w:val="right"/>
      </w:pPr>
      <w:r>
        <w:t>Собрания депутатов</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от 25 декабря 2007 г. N 526-IV</w:t>
      </w:r>
    </w:p>
    <w:p w:rsidR="00373455" w:rsidRDefault="00373455">
      <w:pPr>
        <w:pStyle w:val="ConsPlusNormal"/>
        <w:jc w:val="right"/>
      </w:pPr>
    </w:p>
    <w:p w:rsidR="00373455" w:rsidRDefault="00373455">
      <w:pPr>
        <w:pStyle w:val="ConsPlusTitle"/>
        <w:jc w:val="center"/>
      </w:pPr>
      <w:bookmarkStart w:id="19" w:name="P819"/>
      <w:bookmarkEnd w:id="19"/>
      <w:r>
        <w:t>ПОРЯДОК</w:t>
      </w:r>
    </w:p>
    <w:p w:rsidR="00373455" w:rsidRDefault="00373455">
      <w:pPr>
        <w:pStyle w:val="ConsPlusTitle"/>
        <w:jc w:val="center"/>
      </w:pPr>
      <w:r>
        <w:t>ФОРМИРОВАНИЯ ФОНДА ОПЛАТЫ ТРУДА</w:t>
      </w:r>
    </w:p>
    <w:p w:rsidR="00373455" w:rsidRDefault="00373455">
      <w:pPr>
        <w:pStyle w:val="ConsPlusTitle"/>
        <w:jc w:val="center"/>
      </w:pPr>
      <w:r>
        <w:t>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Title"/>
        <w:jc w:val="center"/>
      </w:pPr>
      <w:r>
        <w:t>ПО ОТРАСЛЕВОЙ СИСТЕМЕ ОПЛАТЫ ТРУДА</w:t>
      </w:r>
    </w:p>
    <w:p w:rsidR="00373455" w:rsidRDefault="00373455">
      <w:pPr>
        <w:pStyle w:val="ConsPlusNormal"/>
        <w:jc w:val="center"/>
      </w:pPr>
      <w:r>
        <w:t>Список изменяющих документов</w:t>
      </w:r>
    </w:p>
    <w:p w:rsidR="00373455" w:rsidRDefault="00373455">
      <w:pPr>
        <w:pStyle w:val="ConsPlusNormal"/>
        <w:jc w:val="center"/>
      </w:pPr>
      <w:r>
        <w:t xml:space="preserve">(введен </w:t>
      </w:r>
      <w:hyperlink r:id="rId26" w:history="1">
        <w:r>
          <w:rPr>
            <w:color w:val="0000FF"/>
          </w:rPr>
          <w:t>решением</w:t>
        </w:r>
      </w:hyperlink>
      <w:r>
        <w:t xml:space="preserve"> XXIX сессии Собрания депутатов</w:t>
      </w:r>
    </w:p>
    <w:p w:rsidR="00373455" w:rsidRDefault="00373455">
      <w:pPr>
        <w:pStyle w:val="ConsPlusNormal"/>
        <w:jc w:val="center"/>
      </w:pPr>
      <w:r>
        <w:t>городского округа "Город Йошкар-Ола"</w:t>
      </w:r>
    </w:p>
    <w:p w:rsidR="00373455" w:rsidRDefault="00373455">
      <w:pPr>
        <w:pStyle w:val="ConsPlusNormal"/>
        <w:jc w:val="center"/>
      </w:pPr>
      <w:r>
        <w:t>от 29.04.2008 N 575-IV;</w:t>
      </w:r>
    </w:p>
    <w:p w:rsidR="00373455" w:rsidRDefault="00373455">
      <w:pPr>
        <w:pStyle w:val="ConsPlusNormal"/>
        <w:jc w:val="center"/>
      </w:pPr>
      <w:r>
        <w:t xml:space="preserve">в ред. </w:t>
      </w:r>
      <w:hyperlink r:id="rId27" w:history="1">
        <w:r>
          <w:rPr>
            <w:color w:val="0000FF"/>
          </w:rPr>
          <w:t>решения</w:t>
        </w:r>
      </w:hyperlink>
      <w:r>
        <w:t xml:space="preserve"> XX сессии V созыва Собрания депутатов</w:t>
      </w:r>
    </w:p>
    <w:p w:rsidR="00373455" w:rsidRDefault="00373455">
      <w:pPr>
        <w:pStyle w:val="ConsPlusNormal"/>
        <w:jc w:val="center"/>
      </w:pPr>
      <w:r>
        <w:t>городского округа "Город Йошкар-Ола"</w:t>
      </w:r>
    </w:p>
    <w:p w:rsidR="00373455" w:rsidRDefault="00373455">
      <w:pPr>
        <w:pStyle w:val="ConsPlusNormal"/>
        <w:jc w:val="center"/>
      </w:pPr>
      <w:r>
        <w:t>от 28.09.2011 N 303-V)</w:t>
      </w:r>
    </w:p>
    <w:p w:rsidR="00373455" w:rsidRDefault="00373455">
      <w:pPr>
        <w:pStyle w:val="ConsPlusNormal"/>
        <w:jc w:val="center"/>
      </w:pPr>
    </w:p>
    <w:p w:rsidR="00373455" w:rsidRDefault="00373455">
      <w:pPr>
        <w:pStyle w:val="ConsPlusNormal"/>
        <w:jc w:val="center"/>
      </w:pPr>
      <w:r>
        <w:t>I. Формирование фонда оплаты труда</w:t>
      </w:r>
    </w:p>
    <w:p w:rsidR="00373455" w:rsidRDefault="00373455">
      <w:pPr>
        <w:pStyle w:val="ConsPlusNormal"/>
        <w:jc w:val="center"/>
      </w:pPr>
      <w:r>
        <w:t>образовательного учреждения</w:t>
      </w:r>
    </w:p>
    <w:p w:rsidR="00373455" w:rsidRDefault="00373455">
      <w:pPr>
        <w:pStyle w:val="ConsPlusNormal"/>
        <w:jc w:val="center"/>
      </w:pPr>
      <w:r>
        <w:t>городского округа "Город Йошкар-Ола"</w:t>
      </w:r>
    </w:p>
    <w:p w:rsidR="00373455" w:rsidRDefault="00373455">
      <w:pPr>
        <w:pStyle w:val="ConsPlusNormal"/>
        <w:ind w:firstLine="540"/>
        <w:jc w:val="both"/>
      </w:pPr>
    </w:p>
    <w:p w:rsidR="00373455" w:rsidRDefault="00373455">
      <w:pPr>
        <w:pStyle w:val="ConsPlusNormal"/>
        <w:ind w:firstLine="540"/>
        <w:jc w:val="both"/>
      </w:pPr>
      <w:r>
        <w:t>Настоящий Порядок определяет формирование фонда оплаты труда муниципальных общеобразовательных учреждений и специального учебно-воспитательного учреждения для детей и подростков с девиантным поведением, находящихся в ведении городского округа "Город Йошкар-Ола" (далее - образовательные учреждения) по отраслевой системе оплаты труда (далее - фонд оплаты труда).</w:t>
      </w:r>
    </w:p>
    <w:p w:rsidR="00373455" w:rsidRDefault="00373455">
      <w:pPr>
        <w:pStyle w:val="ConsPlusNormal"/>
        <w:ind w:firstLine="540"/>
        <w:jc w:val="both"/>
      </w:pPr>
      <w:r>
        <w:t>Формирование фонда оплаты труда образовательного учреждения в рамках отраслевой системы оплаты труда осуществляется в пределах объема средств образовательного учреждения на текущий финансовый год, утверждается сметой доходов и расходов образовательного учреждения и рассчитывается по следующей формуле:</w:t>
      </w:r>
    </w:p>
    <w:p w:rsidR="00373455" w:rsidRDefault="00373455">
      <w:pPr>
        <w:pStyle w:val="ConsPlusNormal"/>
        <w:ind w:firstLine="540"/>
        <w:jc w:val="both"/>
      </w:pPr>
    </w:p>
    <w:p w:rsidR="00373455" w:rsidRDefault="00373455">
      <w:pPr>
        <w:pStyle w:val="ConsPlusNormal"/>
        <w:ind w:firstLine="540"/>
        <w:jc w:val="both"/>
      </w:pPr>
      <w:r>
        <w:t>ФОТоу = ФОТнбф x Кстим, где</w:t>
      </w:r>
    </w:p>
    <w:p w:rsidR="00373455" w:rsidRDefault="00373455">
      <w:pPr>
        <w:pStyle w:val="ConsPlusNormal"/>
        <w:ind w:firstLine="540"/>
        <w:jc w:val="both"/>
      </w:pPr>
    </w:p>
    <w:p w:rsidR="00373455" w:rsidRDefault="00373455">
      <w:pPr>
        <w:pStyle w:val="ConsPlusNormal"/>
        <w:ind w:firstLine="540"/>
        <w:jc w:val="both"/>
      </w:pPr>
      <w:r>
        <w:t>ФОТоу - фонд оплаты труда образовательного учреждения в рамках отраслевой системы оплаты труда,</w:t>
      </w:r>
    </w:p>
    <w:p w:rsidR="00373455" w:rsidRDefault="00373455">
      <w:pPr>
        <w:pStyle w:val="ConsPlusNormal"/>
        <w:ind w:firstLine="540"/>
        <w:jc w:val="both"/>
      </w:pPr>
      <w:r>
        <w:t>ФОТнбф - фонд оплаты труда образовательного учреждения в соответствии с нормативом бюджетного финансирования в расчете на одного обучающегося,</w:t>
      </w:r>
    </w:p>
    <w:p w:rsidR="00373455" w:rsidRDefault="00373455">
      <w:pPr>
        <w:pStyle w:val="ConsPlusNormal"/>
        <w:ind w:firstLine="540"/>
        <w:jc w:val="both"/>
      </w:pPr>
      <w:r>
        <w:t>Кстим - коэффициент, увеличивающий показатель ФОТнбф на сумму расходов, определяемых ежегодно в бюджете городского округа "Город Йошкар-Ола" на стимулирование руководящих и педагогических работников образовательных учреждений по отраслевой системе оплаты труда.</w:t>
      </w:r>
    </w:p>
    <w:p w:rsidR="00373455" w:rsidRDefault="00373455">
      <w:pPr>
        <w:pStyle w:val="ConsPlusNormal"/>
        <w:ind w:firstLine="540"/>
        <w:jc w:val="both"/>
      </w:pPr>
    </w:p>
    <w:p w:rsidR="00373455" w:rsidRDefault="00373455">
      <w:pPr>
        <w:pStyle w:val="ConsPlusNormal"/>
        <w:jc w:val="center"/>
      </w:pPr>
      <w:r>
        <w:t>II. Стимулирование руководителей</w:t>
      </w:r>
    </w:p>
    <w:p w:rsidR="00373455" w:rsidRDefault="00373455">
      <w:pPr>
        <w:pStyle w:val="ConsPlusNormal"/>
        <w:jc w:val="center"/>
      </w:pPr>
      <w:r>
        <w:t>муниципальных образовательных учреждений</w:t>
      </w:r>
    </w:p>
    <w:p w:rsidR="00373455" w:rsidRDefault="00373455">
      <w:pPr>
        <w:pStyle w:val="ConsPlusNormal"/>
        <w:jc w:val="center"/>
      </w:pPr>
      <w:r>
        <w:t>городского округа "Город Йошкар-Ола"</w:t>
      </w:r>
    </w:p>
    <w:p w:rsidR="00373455" w:rsidRDefault="00373455">
      <w:pPr>
        <w:pStyle w:val="ConsPlusNormal"/>
        <w:ind w:firstLine="540"/>
        <w:jc w:val="both"/>
      </w:pPr>
    </w:p>
    <w:p w:rsidR="00373455" w:rsidRDefault="00373455">
      <w:pPr>
        <w:pStyle w:val="ConsPlusNormal"/>
        <w:ind w:firstLine="540"/>
        <w:jc w:val="both"/>
      </w:pPr>
      <w:r>
        <w:t>Управление образования городского округа "Город Йошкар-Ола" при реализации полномочий работодателя руководителей образовательных учреждений имеет право производить стимулирование руководителей подведомственных образовательных учреждений в пределах 5 процентов фонда оплаты труда образовательного учреждения.</w:t>
      </w:r>
    </w:p>
    <w:p w:rsidR="00373455" w:rsidRDefault="00373455">
      <w:pPr>
        <w:pStyle w:val="ConsPlusNormal"/>
        <w:ind w:firstLine="540"/>
        <w:jc w:val="both"/>
      </w:pPr>
      <w:r>
        <w:t>Стимулирование руководителей образовательных учреждений осуществляется комиссией, утвержденной приказом начальника управления образования администрации городского округа "Город Йошкар-Ола", по распределению стимулирующей части фонда оплаты труда руководящих работников муниципальных общеобразовательных учреждений городского округа "Город Йошкар-Ола" в соответствии с Положением "О порядке распределения стимулирующей части фонда оплаты труда руководящих работников муниципальных общеобразовательных учреждений городского округа "Город Йошкар-Ола", утвержденным Йошкар-Олинским отраслевым Соглашением между горкомом Профсоюза работников народного образования и науки РФ и управлением образования администрации городского округа "Город Йошкар-Ола" на 2006 - 2008.</w:t>
      </w:r>
    </w:p>
    <w:p w:rsidR="00373455" w:rsidRDefault="00373455">
      <w:pPr>
        <w:pStyle w:val="ConsPlusNormal"/>
        <w:ind w:firstLine="540"/>
        <w:jc w:val="both"/>
      </w:pPr>
      <w:r>
        <w:t>Оплата труда руководителей образовательных учреждений за счет средств бюджета городского округа "Город Йошкар-Ола" не должна превышать трехкратного размера средней заработной платы руководящих (за исключением руководителя учреждения) и педагогических работников по отраслевой системе оплаты труда.</w:t>
      </w:r>
    </w:p>
    <w:p w:rsidR="00373455" w:rsidRDefault="00373455">
      <w:pPr>
        <w:pStyle w:val="ConsPlusNormal"/>
        <w:ind w:firstLine="540"/>
        <w:jc w:val="both"/>
      </w:pPr>
    </w:p>
    <w:p w:rsidR="00373455" w:rsidRDefault="00373455">
      <w:pPr>
        <w:pStyle w:val="ConsPlusNormal"/>
        <w:jc w:val="center"/>
      </w:pPr>
      <w:r>
        <w:t>III. Распределение фонда оплаты труда</w:t>
      </w:r>
    </w:p>
    <w:p w:rsidR="00373455" w:rsidRDefault="00373455">
      <w:pPr>
        <w:pStyle w:val="ConsPlusNormal"/>
        <w:jc w:val="center"/>
      </w:pPr>
      <w:r>
        <w:t>муниципальных образовательных учреждений</w:t>
      </w:r>
    </w:p>
    <w:p w:rsidR="00373455" w:rsidRDefault="00373455">
      <w:pPr>
        <w:pStyle w:val="ConsPlusNormal"/>
        <w:jc w:val="center"/>
      </w:pPr>
      <w:r>
        <w:t>городского округа "Город Йошкар-Ола"</w:t>
      </w:r>
    </w:p>
    <w:p w:rsidR="00373455" w:rsidRDefault="00373455">
      <w:pPr>
        <w:pStyle w:val="ConsPlusNormal"/>
        <w:ind w:firstLine="540"/>
        <w:jc w:val="both"/>
      </w:pPr>
    </w:p>
    <w:p w:rsidR="00373455" w:rsidRDefault="00373455">
      <w:pPr>
        <w:pStyle w:val="ConsPlusNormal"/>
        <w:ind w:firstLine="540"/>
        <w:jc w:val="both"/>
      </w:pPr>
      <w:r>
        <w:t>1. Фонд оплаты труда образовательного учреждения состоит из постоянной части (ФОТпост) и стимулирующей (переменной) части (ФОТст).</w:t>
      </w:r>
    </w:p>
    <w:p w:rsidR="00373455" w:rsidRDefault="00373455">
      <w:pPr>
        <w:pStyle w:val="ConsPlusNormal"/>
        <w:ind w:firstLine="540"/>
        <w:jc w:val="both"/>
      </w:pPr>
      <w:r>
        <w:t>Объем стимулирующей части определяется по формуле:</w:t>
      </w:r>
    </w:p>
    <w:p w:rsidR="00373455" w:rsidRDefault="00373455">
      <w:pPr>
        <w:pStyle w:val="ConsPlusNormal"/>
        <w:ind w:firstLine="540"/>
        <w:jc w:val="both"/>
      </w:pPr>
    </w:p>
    <w:p w:rsidR="00373455" w:rsidRDefault="00373455">
      <w:pPr>
        <w:pStyle w:val="ConsPlusNormal"/>
        <w:ind w:firstLine="540"/>
        <w:jc w:val="both"/>
      </w:pPr>
      <w:r>
        <w:t>ФОТст = ФОТоу x ш, где</w:t>
      </w:r>
    </w:p>
    <w:p w:rsidR="00373455" w:rsidRDefault="00373455">
      <w:pPr>
        <w:pStyle w:val="ConsPlusNormal"/>
        <w:ind w:firstLine="540"/>
        <w:jc w:val="both"/>
      </w:pPr>
    </w:p>
    <w:p w:rsidR="00373455" w:rsidRDefault="00373455">
      <w:pPr>
        <w:pStyle w:val="ConsPlusNormal"/>
        <w:ind w:firstLine="540"/>
        <w:jc w:val="both"/>
      </w:pPr>
      <w:r>
        <w:t>ш - стимулирующая доля ФОТоу.</w:t>
      </w:r>
    </w:p>
    <w:p w:rsidR="00373455" w:rsidRDefault="00373455">
      <w:pPr>
        <w:pStyle w:val="ConsPlusNormal"/>
        <w:ind w:firstLine="540"/>
        <w:jc w:val="both"/>
      </w:pPr>
      <w:r>
        <w:t>2. Постоянная часть фонда оплаты труда обеспечивает гарантированную заработную плату руководителей (руководитель образовательного учреждения, заместители руководителя, руководитель структурного подразделения и главные специалисты), педагогических работников, непосредственно осуществляющих образовательный процесс (учитель, учитель-дефектолог, учитель-логопед, преподаватель, преподаватель-организатор (основ безопасности жизнедеятельности, допризывной подготовки), иных педагогических работников (старший воспитатель, воспитатель, педагог-психолог, педагог-организатор, мастер производственного обучения, социальный педагог, руководитель физического воспитания, инструктор по труду, инструктор по физической культуре, старший вожатый, педагог дополнительного образования, музыкальный руководитель, концертмейстер, методист, инструктор-методист, старший инструктор-методист) и прочего персонала образовательного учреждения, оплата которого осуществляется на основе Единой тарифной сетки по оплате труда работников муниципальных образовательных учреждений, финансируемых из бюджета городского округа "Город Йошкар-Ола" (лаборант, уборщик служебных помещений, рабочий по обслуживанию зданий и сооружений, водитель и др.).</w:t>
      </w:r>
    </w:p>
    <w:p w:rsidR="00373455" w:rsidRDefault="00373455">
      <w:pPr>
        <w:pStyle w:val="ConsPlusNormal"/>
        <w:ind w:firstLine="540"/>
        <w:jc w:val="both"/>
      </w:pPr>
      <w:r>
        <w:t>Руководитель образовательного учреждения формирует и утверждает штатное расписание учреждения в пределах постоянной части фонда оплаты труда.</w:t>
      </w:r>
    </w:p>
    <w:p w:rsidR="00373455" w:rsidRDefault="00373455">
      <w:pPr>
        <w:pStyle w:val="ConsPlusNormal"/>
        <w:ind w:firstLine="540"/>
        <w:jc w:val="both"/>
      </w:pPr>
      <w:r>
        <w:t>Постоянная часть фонда оплаты труда основана на функциях и задачах, выполняемых образовательным учреждением на момент введения в учреждении новой системы оплаты труда.</w:t>
      </w:r>
    </w:p>
    <w:p w:rsidR="00373455" w:rsidRDefault="00373455">
      <w:pPr>
        <w:pStyle w:val="ConsPlusNormal"/>
        <w:ind w:firstLine="540"/>
        <w:jc w:val="both"/>
      </w:pPr>
      <w:r>
        <w:t>Постоянная часть фонда оплаты труда увеличивается при возложении на образовательное учреждение новых функций и задач и уменьшается при снятии функций и задач с образовательного учреждения, а также индексируется при повышении заработной платы работников бюджетной сферы городского округа "Город Йошкар-Ола" в централизованном порядке.</w:t>
      </w:r>
    </w:p>
    <w:p w:rsidR="00373455" w:rsidRDefault="00373455">
      <w:pPr>
        <w:pStyle w:val="ConsPlusNormal"/>
        <w:ind w:firstLine="540"/>
        <w:jc w:val="both"/>
      </w:pPr>
      <w:r>
        <w:t>В пределах постоянной части фонда оплаты труда руководителям образовательных учреждений предоставлено право устанавливать:</w:t>
      </w:r>
    </w:p>
    <w:p w:rsidR="00373455" w:rsidRDefault="00373455">
      <w:pPr>
        <w:pStyle w:val="ConsPlusNormal"/>
        <w:ind w:firstLine="540"/>
        <w:jc w:val="both"/>
      </w:pPr>
      <w:r>
        <w:t>структуру управления деятельностью образовательного учреждения, штатное расписание;</w:t>
      </w:r>
    </w:p>
    <w:p w:rsidR="00373455" w:rsidRDefault="00373455">
      <w:pPr>
        <w:pStyle w:val="ConsPlusNormal"/>
        <w:ind w:firstLine="540"/>
        <w:jc w:val="both"/>
      </w:pPr>
      <w:r>
        <w:t>применять почасовую оплату труда для высококвалифицированных специалистов, привлекаемых для проведения учебных занятий с обучающимися;</w:t>
      </w:r>
    </w:p>
    <w:p w:rsidR="00373455" w:rsidRDefault="00373455">
      <w:pPr>
        <w:pStyle w:val="ConsPlusNormal"/>
        <w:ind w:firstLine="540"/>
        <w:jc w:val="both"/>
      </w:pPr>
      <w:r>
        <w:t>использовать экономию постоянной части фонда оплаты труда на увеличение заработной платы работникам образовательного учреждения, в том числе на увеличение стимулирующей части фонда оплаты труда.</w:t>
      </w:r>
    </w:p>
    <w:p w:rsidR="00373455" w:rsidRDefault="00373455">
      <w:pPr>
        <w:pStyle w:val="ConsPlusNormal"/>
        <w:ind w:firstLine="540"/>
        <w:jc w:val="both"/>
      </w:pPr>
      <w:r>
        <w:t>Постоянная часть фонда оплаты труда состоит из общей части (ФОТо) и дополнительной части (ФОТд).</w:t>
      </w:r>
    </w:p>
    <w:p w:rsidR="00373455" w:rsidRDefault="00373455">
      <w:pPr>
        <w:pStyle w:val="ConsPlusNormal"/>
        <w:ind w:firstLine="540"/>
        <w:jc w:val="both"/>
      </w:pPr>
      <w:r>
        <w:t>3. Общая часть фонда оплаты труда (ФОТо) обеспечивает гарантированную оплату труда работников образовательных учреждений исходя из количества учебных часов и численности обучающихся в классах, технических характеристик здания образовательного учреждения и т.п. в соответствии с утвержденным штатным расписанием и учебным планом образовательного учреждения.</w:t>
      </w:r>
    </w:p>
    <w:p w:rsidR="00373455" w:rsidRDefault="00373455">
      <w:pPr>
        <w:pStyle w:val="ConsPlusNormal"/>
        <w:ind w:firstLine="540"/>
        <w:jc w:val="both"/>
      </w:pPr>
      <w:r>
        <w:t>Объем дополнительной части фонда оплаты труда определяется по формуле:</w:t>
      </w:r>
    </w:p>
    <w:p w:rsidR="00373455" w:rsidRDefault="00373455">
      <w:pPr>
        <w:pStyle w:val="ConsPlusNormal"/>
        <w:ind w:firstLine="540"/>
        <w:jc w:val="both"/>
      </w:pPr>
    </w:p>
    <w:p w:rsidR="00373455" w:rsidRDefault="00373455">
      <w:pPr>
        <w:pStyle w:val="ConsPlusNormal"/>
        <w:ind w:firstLine="540"/>
        <w:jc w:val="both"/>
      </w:pPr>
      <w:r>
        <w:t>ФОТд = ФОТпост x с, где</w:t>
      </w:r>
    </w:p>
    <w:p w:rsidR="00373455" w:rsidRDefault="00373455">
      <w:pPr>
        <w:pStyle w:val="ConsPlusNormal"/>
        <w:ind w:firstLine="540"/>
        <w:jc w:val="both"/>
      </w:pPr>
    </w:p>
    <w:p w:rsidR="00373455" w:rsidRDefault="00373455">
      <w:pPr>
        <w:pStyle w:val="ConsPlusNormal"/>
        <w:ind w:firstLine="540"/>
        <w:jc w:val="both"/>
      </w:pPr>
      <w:r>
        <w:t>с - доля дополнительной части ФОТ в размере до 25 процентов.</w:t>
      </w:r>
    </w:p>
    <w:p w:rsidR="00373455" w:rsidRDefault="00373455">
      <w:pPr>
        <w:pStyle w:val="ConsPlusNormal"/>
        <w:ind w:firstLine="540"/>
        <w:jc w:val="both"/>
      </w:pPr>
    </w:p>
    <w:p w:rsidR="00373455" w:rsidRDefault="00373455">
      <w:pPr>
        <w:pStyle w:val="ConsPlusNormal"/>
        <w:ind w:firstLine="540"/>
        <w:jc w:val="both"/>
      </w:pPr>
      <w:r>
        <w:t>4. Дополнительная часть фонда оплаты труда (ФОТд) включает в себя:</w:t>
      </w:r>
    </w:p>
    <w:p w:rsidR="00373455" w:rsidRDefault="00373455">
      <w:pPr>
        <w:pStyle w:val="ConsPlusNormal"/>
        <w:ind w:firstLine="540"/>
        <w:jc w:val="both"/>
      </w:pPr>
      <w:r>
        <w:t>4.1. Доплаты компенсационного характера за условия труда, отклоняющиеся от нормальных.</w:t>
      </w:r>
    </w:p>
    <w:p w:rsidR="00373455" w:rsidRDefault="00373455">
      <w:pPr>
        <w:pStyle w:val="ConsPlusNormal"/>
        <w:ind w:firstLine="540"/>
        <w:jc w:val="both"/>
      </w:pPr>
      <w:r>
        <w:t>4.1.1.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В образовательных учреждениях каждый час работы в ночное время (в период с 22.00 до 6.00) оплачивается в повышенном размере не ниже 35 процентов часовой ставки (оклада).</w:t>
      </w:r>
    </w:p>
    <w:p w:rsidR="00373455" w:rsidRDefault="00373455">
      <w:pPr>
        <w:pStyle w:val="ConsPlusNormal"/>
        <w:ind w:firstLine="540"/>
        <w:jc w:val="both"/>
      </w:pPr>
      <w:r>
        <w:t>4.1.2.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373455" w:rsidRDefault="00373455">
      <w:pPr>
        <w:pStyle w:val="ConsPlusNormal"/>
        <w:ind w:firstLine="540"/>
        <w:jc w:val="both"/>
      </w:pPr>
      <w:r>
        <w:t>работникам, труд которых оплачивается по дневным и часовым ставкам, - в размере не менее двойной дневной или часовой ставки;</w:t>
      </w:r>
    </w:p>
    <w:p w:rsidR="00373455" w:rsidRDefault="00373455">
      <w:pPr>
        <w:pStyle w:val="ConsPlusNormal"/>
        <w:ind w:firstLine="540"/>
        <w:jc w:val="both"/>
      </w:pPr>
      <w: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373455" w:rsidRDefault="00373455">
      <w:pPr>
        <w:pStyle w:val="ConsPlusNormal"/>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373455" w:rsidRDefault="00373455">
      <w:pPr>
        <w:pStyle w:val="ConsPlusNormal"/>
        <w:ind w:firstLine="540"/>
        <w:jc w:val="both"/>
      </w:pPr>
      <w:r>
        <w:t>4.1.3. Оплата труда работников, занятых на тяжелых работах, работах с вредными и опасными условиями труда, устанавливается в повышенном размере по сравнению с должностными ставками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73455" w:rsidRDefault="00373455">
      <w:pPr>
        <w:pStyle w:val="ConsPlusNormal"/>
        <w:ind w:firstLine="540"/>
        <w:jc w:val="both"/>
      </w:pPr>
      <w:r>
        <w:t>Работникам муниципальных образовательных учреждений в соответствии с аттестацией рабочих мест за работу в неблагоприятных условиях труда предусматриваются доплаты в размере:</w:t>
      </w:r>
    </w:p>
    <w:p w:rsidR="00373455" w:rsidRDefault="00373455">
      <w:pPr>
        <w:pStyle w:val="ConsPlusNormal"/>
        <w:ind w:firstLine="540"/>
        <w:jc w:val="both"/>
      </w:pPr>
      <w:r>
        <w:t>до 12 процентов ставки (оклада) за тяжелые и вредные условия труда;</w:t>
      </w:r>
    </w:p>
    <w:p w:rsidR="00373455" w:rsidRDefault="00373455">
      <w:pPr>
        <w:pStyle w:val="ConsPlusNormal"/>
        <w:ind w:firstLine="540"/>
        <w:jc w:val="both"/>
      </w:pPr>
      <w:r>
        <w:t>до 24 процентов ставки (оклада) за особо тяжелые и особо вредные условия труда.</w:t>
      </w:r>
    </w:p>
    <w:p w:rsidR="00373455" w:rsidRDefault="00373455">
      <w:pPr>
        <w:pStyle w:val="ConsPlusNormal"/>
        <w:ind w:firstLine="540"/>
        <w:jc w:val="both"/>
      </w:pPr>
      <w: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373455" w:rsidRDefault="00373455">
      <w:pPr>
        <w:pStyle w:val="ConsPlusNormal"/>
        <w:ind w:firstLine="540"/>
        <w:jc w:val="both"/>
      </w:pPr>
      <w:r>
        <w:t>4.1.4.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373455" w:rsidRDefault="00373455">
      <w:pPr>
        <w:pStyle w:val="ConsPlusNormal"/>
        <w:ind w:firstLine="540"/>
        <w:jc w:val="both"/>
      </w:pPr>
      <w:r>
        <w:t>В исключительных случаях в муниципальных образовательных учреждениях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373455" w:rsidRDefault="00373455">
      <w:pPr>
        <w:pStyle w:val="ConsPlusNormal"/>
        <w:ind w:firstLine="540"/>
        <w:jc w:val="both"/>
      </w:pPr>
      <w:r>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373455" w:rsidRDefault="00373455">
      <w:pPr>
        <w:pStyle w:val="ConsPlusNormal"/>
        <w:ind w:firstLine="540"/>
        <w:jc w:val="both"/>
      </w:pPr>
      <w:r>
        <w:t>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подряд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373455" w:rsidRDefault="00373455">
      <w:pPr>
        <w:pStyle w:val="ConsPlusNormal"/>
        <w:ind w:firstLine="540"/>
        <w:jc w:val="both"/>
      </w:pPr>
      <w:r>
        <w:t>4.2. Доплаты и надбавки.</w:t>
      </w:r>
    </w:p>
    <w:p w:rsidR="00373455" w:rsidRDefault="00373455">
      <w:pPr>
        <w:pStyle w:val="ConsPlusNormal"/>
        <w:ind w:firstLine="540"/>
        <w:jc w:val="both"/>
      </w:pPr>
      <w:r>
        <w:t>4.2.1. Доплаты за дополнительную работу, не входящую в круг основных должностных обязанностей.</w:t>
      </w:r>
    </w:p>
    <w:p w:rsidR="00373455" w:rsidRDefault="00373455">
      <w:pPr>
        <w:pStyle w:val="ConsPlusNormal"/>
        <w:ind w:firstLine="540"/>
        <w:jc w:val="both"/>
      </w:pPr>
      <w:r>
        <w:t>Размеры доплат и порядок их установления за выполнение дополнительной работы, не входящей в круг основных обязанностей работников, определяется образовательным учреждением в пределах средств, направляемых на оплату труда, самостоятельно и закрепляется в коллективном договоре, локальном акте муниципального образовательного учреждения.</w:t>
      </w:r>
    </w:p>
    <w:p w:rsidR="00373455" w:rsidRDefault="00373455">
      <w:pPr>
        <w:pStyle w:val="ConsPlusNormal"/>
        <w:ind w:firstLine="540"/>
        <w:jc w:val="both"/>
      </w:pPr>
      <w:r>
        <w:t>В 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могут включаться: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работы, не входящие в круг основных обязанностей, но непосредственно связанные с организацией деятельности муниципального образовательного учреждения.</w:t>
      </w:r>
    </w:p>
    <w:p w:rsidR="00373455" w:rsidRDefault="00373455">
      <w:pPr>
        <w:pStyle w:val="ConsPlusNormal"/>
        <w:ind w:firstLine="540"/>
        <w:jc w:val="both"/>
      </w:pPr>
      <w:r>
        <w:t>4.2.2.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w:t>
      </w:r>
    </w:p>
    <w:p w:rsidR="00373455" w:rsidRDefault="00373455">
      <w:pPr>
        <w:pStyle w:val="ConsPlusNormal"/>
        <w:ind w:firstLine="540"/>
        <w:jc w:val="both"/>
      </w:pPr>
      <w:r>
        <w:t>Работникам (в том числе работающим по совместительству), выполняющим у того же работодателя наряду со своей основной деятельностью, обусловленной трудовым договором,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деятельности, производится доплата за совмещение профессий (должностей) или исполнение обязанностей временно отсутствующего работника.</w:t>
      </w:r>
    </w:p>
    <w:p w:rsidR="00373455" w:rsidRDefault="00373455">
      <w:pPr>
        <w:pStyle w:val="ConsPlusNormal"/>
        <w:ind w:firstLine="540"/>
        <w:jc w:val="both"/>
      </w:pPr>
      <w: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373455" w:rsidRDefault="00373455">
      <w:pPr>
        <w:pStyle w:val="ConsPlusNormal"/>
        <w:ind w:firstLine="540"/>
        <w:jc w:val="both"/>
      </w:pPr>
      <w:r>
        <w:t>4.2.3. Другие доплаты и надбавки.</w:t>
      </w:r>
    </w:p>
    <w:p w:rsidR="00373455" w:rsidRDefault="00373455">
      <w:pPr>
        <w:pStyle w:val="ConsPlusNormal"/>
        <w:ind w:firstLine="540"/>
        <w:jc w:val="both"/>
      </w:pPr>
      <w:r>
        <w:t>Работникам образовательных учреждений, привлекаемым для работы в оздоровительных лагерях, по проведению туристских походов, экспедиций, экскурсий, за систематическую переработку сверх нормальной продолжительности рабочего времени производится доплата в размере 15 процентов ставки заработной платы (должностного оклада).</w:t>
      </w:r>
    </w:p>
    <w:p w:rsidR="00373455" w:rsidRDefault="00373455">
      <w:pPr>
        <w:pStyle w:val="ConsPlusNormal"/>
        <w:ind w:firstLine="540"/>
        <w:jc w:val="both"/>
      </w:pPr>
      <w:r>
        <w:t>Работникам образовательных учреждений могут устанавливаться иные надбавки и доплаты в пределах выделенных бюджетных ассигнований на оплату труда.</w:t>
      </w:r>
    </w:p>
    <w:p w:rsidR="00373455" w:rsidRDefault="00373455">
      <w:pPr>
        <w:pStyle w:val="ConsPlusNormal"/>
        <w:ind w:firstLine="540"/>
        <w:jc w:val="both"/>
      </w:pPr>
      <w:r>
        <w:t>Размеры иных надбавок и доплат, порядок их установления определяются образовательным учреждением самостоятельно и закрепляются в коллективном договоре, локальном акте муниципального образовательного учреждения.</w:t>
      </w:r>
    </w:p>
    <w:p w:rsidR="00373455" w:rsidRDefault="00373455">
      <w:pPr>
        <w:pStyle w:val="ConsPlusNormal"/>
        <w:ind w:firstLine="540"/>
        <w:jc w:val="both"/>
      </w:pPr>
      <w:r>
        <w:t>4.2.4. Во всех случаях, когда в соответствии с указанным разделом настоящего Положения и действующим законодательством доплаты и надбавки к ставкам заработной платы (окладам) предусматриваются в процентах, абсолютный размер каждой доплаты и надбавки исчисляется из ставки (оклада) без учета других надбавок и доплат.</w:t>
      </w:r>
    </w:p>
    <w:p w:rsidR="00373455" w:rsidRDefault="00373455">
      <w:pPr>
        <w:pStyle w:val="ConsPlusNormal"/>
        <w:ind w:firstLine="540"/>
        <w:jc w:val="both"/>
      </w:pPr>
      <w:r>
        <w:t>5. Стимулирующая (переменная) часть фонда оплаты труда образовательного учреждения ФОТст включает:</w:t>
      </w:r>
    </w:p>
    <w:p w:rsidR="00373455" w:rsidRDefault="00373455">
      <w:pPr>
        <w:pStyle w:val="ConsPlusNormal"/>
        <w:ind w:firstLine="540"/>
        <w:jc w:val="both"/>
      </w:pPr>
      <w:r>
        <w:t>5.1. Доплаты за наличие:</w:t>
      </w:r>
    </w:p>
    <w:p w:rsidR="00373455" w:rsidRDefault="00373455">
      <w:pPr>
        <w:pStyle w:val="ConsPlusNormal"/>
        <w:ind w:firstLine="540"/>
        <w:jc w:val="both"/>
      </w:pPr>
      <w:r>
        <w:t>5.1.1. Ученой степени:</w:t>
      </w:r>
    </w:p>
    <w:p w:rsidR="00373455" w:rsidRDefault="00373455">
      <w:pPr>
        <w:pStyle w:val="ConsPlusNormal"/>
        <w:ind w:firstLine="540"/>
        <w:jc w:val="both"/>
      </w:pPr>
      <w:r>
        <w:t>кандидат наук - до 3000 рублей,</w:t>
      </w:r>
    </w:p>
    <w:p w:rsidR="00373455" w:rsidRDefault="00373455">
      <w:pPr>
        <w:pStyle w:val="ConsPlusNormal"/>
        <w:ind w:firstLine="540"/>
        <w:jc w:val="both"/>
      </w:pPr>
      <w:r>
        <w:t>доктор наук - до 5000 рублей.</w:t>
      </w:r>
    </w:p>
    <w:p w:rsidR="00373455" w:rsidRDefault="00373455">
      <w:pPr>
        <w:pStyle w:val="ConsPlusNormal"/>
        <w:ind w:firstLine="540"/>
        <w:jc w:val="both"/>
      </w:pPr>
      <w:r>
        <w:t>5.1.2. Почетного звания:</w:t>
      </w:r>
    </w:p>
    <w:p w:rsidR="00373455" w:rsidRDefault="00373455">
      <w:pPr>
        <w:pStyle w:val="ConsPlusNormal"/>
        <w:ind w:firstLine="540"/>
        <w:jc w:val="both"/>
      </w:pPr>
      <w:r>
        <w:t>"Заслуженный учитель Российской Федерации" - до 2000 рублей;</w:t>
      </w:r>
    </w:p>
    <w:p w:rsidR="00373455" w:rsidRDefault="00373455">
      <w:pPr>
        <w:pStyle w:val="ConsPlusNormal"/>
        <w:ind w:firstLine="540"/>
        <w:jc w:val="both"/>
      </w:pPr>
      <w:r>
        <w:t>"Народный учитель Республики Марий Эл" - до 1500 рублей;</w:t>
      </w:r>
    </w:p>
    <w:p w:rsidR="00373455" w:rsidRDefault="00373455">
      <w:pPr>
        <w:pStyle w:val="ConsPlusNormal"/>
        <w:ind w:firstLine="540"/>
        <w:jc w:val="both"/>
      </w:pPr>
      <w:r>
        <w:t>"Заслуженный работник образования Республики Марий Эл" - до 1000 рублей.</w:t>
      </w:r>
    </w:p>
    <w:p w:rsidR="00373455" w:rsidRDefault="00373455">
      <w:pPr>
        <w:pStyle w:val="ConsPlusNormal"/>
        <w:ind w:firstLine="540"/>
        <w:jc w:val="both"/>
      </w:pPr>
      <w:r>
        <w:t>При наличии двух и более почетных званий устанавливается доплата по максимальному значению соответствующего звания.</w:t>
      </w:r>
    </w:p>
    <w:p w:rsidR="00373455" w:rsidRDefault="00373455">
      <w:pPr>
        <w:pStyle w:val="ConsPlusNormal"/>
        <w:ind w:firstLine="540"/>
        <w:jc w:val="both"/>
      </w:pPr>
      <w:r>
        <w:t>Доплаты за наличие почетного звания устанавливаются работникам образовательных учреждений, имеющим другие почетные звания Российской Федерации и Республики Марий Эл, при условии соответствия почетного звания профилю учреждения или педагогической деятельности работника.</w:t>
      </w:r>
    </w:p>
    <w:p w:rsidR="00373455" w:rsidRDefault="00373455">
      <w:pPr>
        <w:pStyle w:val="ConsPlusNormal"/>
        <w:jc w:val="both"/>
      </w:pPr>
      <w:r>
        <w:t xml:space="preserve">(абзац введен </w:t>
      </w:r>
      <w:hyperlink r:id="rId28" w:history="1">
        <w:r>
          <w:rPr>
            <w:color w:val="0000FF"/>
          </w:rPr>
          <w:t>решением</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5.1.3. Знаков отличия в сфере образования и науки:</w:t>
      </w:r>
    </w:p>
    <w:p w:rsidR="00373455" w:rsidRDefault="00373455">
      <w:pPr>
        <w:pStyle w:val="ConsPlusNormal"/>
        <w:ind w:firstLine="540"/>
        <w:jc w:val="both"/>
      </w:pPr>
      <w:r>
        <w:t>нагрудный знак "Почетный работник общего образования Российской Федерации", "Отличник народного просвещения" - 500 рублей.</w:t>
      </w:r>
    </w:p>
    <w:p w:rsidR="00373455" w:rsidRDefault="00373455">
      <w:pPr>
        <w:pStyle w:val="ConsPlusNormal"/>
        <w:ind w:firstLine="540"/>
        <w:jc w:val="both"/>
      </w:pPr>
      <w:r>
        <w:t>Работникам образовательных учреждений, имеющим другие знаки отличия, устанавливается соответствующая доплата при условии соответствия знака отличия профилю учреждения или педагогической деятельности работника.</w:t>
      </w:r>
    </w:p>
    <w:p w:rsidR="00373455" w:rsidRDefault="00373455">
      <w:pPr>
        <w:pStyle w:val="ConsPlusNormal"/>
        <w:jc w:val="both"/>
      </w:pPr>
      <w:r>
        <w:t xml:space="preserve">(абзац введен </w:t>
      </w:r>
      <w:hyperlink r:id="rId29" w:history="1">
        <w:r>
          <w:rPr>
            <w:color w:val="0000FF"/>
          </w:rPr>
          <w:t>решением</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5.2. Надбавки за квалификационную категорию педагогическим работникам, имеющим:</w:t>
      </w:r>
    </w:p>
    <w:p w:rsidR="00373455" w:rsidRDefault="00373455">
      <w:pPr>
        <w:pStyle w:val="ConsPlusNormal"/>
        <w:ind w:firstLine="540"/>
        <w:jc w:val="both"/>
      </w:pPr>
      <w:r>
        <w:t>вторую категорию - 5 процентов;</w:t>
      </w:r>
    </w:p>
    <w:p w:rsidR="00373455" w:rsidRDefault="00373455">
      <w:pPr>
        <w:pStyle w:val="ConsPlusNormal"/>
        <w:ind w:firstLine="540"/>
        <w:jc w:val="both"/>
      </w:pPr>
      <w:r>
        <w:t>первую категорию - 10 процентов;</w:t>
      </w:r>
    </w:p>
    <w:p w:rsidR="00373455" w:rsidRDefault="00373455">
      <w:pPr>
        <w:pStyle w:val="ConsPlusNormal"/>
        <w:ind w:firstLine="540"/>
        <w:jc w:val="both"/>
      </w:pPr>
      <w:r>
        <w:t>высшую категорию - 15 процентов.</w:t>
      </w:r>
    </w:p>
    <w:p w:rsidR="00373455" w:rsidRDefault="00373455">
      <w:pPr>
        <w:pStyle w:val="ConsPlusNormal"/>
        <w:ind w:firstLine="540"/>
        <w:jc w:val="both"/>
      </w:pPr>
      <w:r>
        <w:t xml:space="preserve">Абзац исключен. - </w:t>
      </w:r>
      <w:hyperlink r:id="rId30" w:history="1">
        <w:r>
          <w:rPr>
            <w:color w:val="0000FF"/>
          </w:rPr>
          <w:t>Решение</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r>
        <w:t>5.3. Стимулирующая надбавка учителям за работу по модернизации системы общего образования устанавливается в размере не менее 30 процентов ставки (оклада) по занимаемой должности с учетом учебной нагрузки.</w:t>
      </w:r>
    </w:p>
    <w:p w:rsidR="00373455" w:rsidRDefault="00373455">
      <w:pPr>
        <w:pStyle w:val="ConsPlusNormal"/>
        <w:jc w:val="both"/>
      </w:pPr>
      <w:r>
        <w:t xml:space="preserve">(подп. 5.3 введен </w:t>
      </w:r>
      <w:hyperlink r:id="rId31" w:history="1">
        <w:r>
          <w:rPr>
            <w:color w:val="0000FF"/>
          </w:rPr>
          <w:t>решением</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hyperlink r:id="rId32" w:history="1">
        <w:r>
          <w:rPr>
            <w:color w:val="0000FF"/>
          </w:rPr>
          <w:t>5.4</w:t>
        </w:r>
      </w:hyperlink>
      <w:r>
        <w:t>. Поощрительные выплаты по результатам труда (премии).</w:t>
      </w:r>
    </w:p>
    <w:p w:rsidR="00373455" w:rsidRDefault="00373455">
      <w:pPr>
        <w:pStyle w:val="ConsPlusNormal"/>
        <w:ind w:firstLine="540"/>
        <w:jc w:val="both"/>
      </w:pPr>
      <w:r>
        <w:t xml:space="preserve">Распределение поощрительных выплат по результатам труда из стимулирующей части фонда оплаты труда производится комиссией, созданной при муниципальном образовательном учреждении, с учетом мнения профсоюзной организации на основании оценки соответствия фактически достигнутого качества и результативности выполненных работ руководящими и педагогическими работниками муниципальных образовательных учреждений в соответствии с </w:t>
      </w:r>
      <w:hyperlink w:anchor="P955" w:history="1">
        <w:r>
          <w:rPr>
            <w:color w:val="0000FF"/>
          </w:rPr>
          <w:t>Примерным перечнем</w:t>
        </w:r>
      </w:hyperlink>
      <w:r>
        <w:t xml:space="preserve"> показателей качества результатов труда руководящих и педагогических работников для распределения поощрительных выплат из стимулирующего фонда оплаты труда муниципальных образовательных учреждений городского округа "Город Йошкар-Ола" согласно Приложению N 1 к настоящему Порядку.</w:t>
      </w:r>
    </w:p>
    <w:p w:rsidR="00373455" w:rsidRDefault="00373455">
      <w:pPr>
        <w:pStyle w:val="ConsPlusNormal"/>
        <w:ind w:firstLine="540"/>
        <w:jc w:val="both"/>
      </w:pPr>
      <w:r>
        <w:t>Образовательное учреждение имеет право самостоятельно утверждать дополнительные показатели качества результатов труда руководящих и педагогических работников, а также конкретизировать перечень должностей, по которым утверждаются показатели качества результатов труда.</w:t>
      </w:r>
    </w:p>
    <w:p w:rsidR="00373455" w:rsidRDefault="00373455">
      <w:pPr>
        <w:pStyle w:val="ConsPlusNormal"/>
        <w:ind w:firstLine="540"/>
        <w:jc w:val="both"/>
      </w:pPr>
      <w:r>
        <w:t>Перечень показателей качества результатов труда руководящих и педагогических работников образовательного учреждения закрепляется в коллективном договоре, локальном акте образовательного учреждения.</w:t>
      </w:r>
    </w:p>
    <w:p w:rsidR="00373455" w:rsidRDefault="00373455">
      <w:pPr>
        <w:pStyle w:val="ConsPlusNormal"/>
        <w:ind w:firstLine="540"/>
        <w:jc w:val="both"/>
      </w:pPr>
      <w:r>
        <w:t xml:space="preserve">Размер поощрительных выплат конкретному работнику определяется в соответствии с </w:t>
      </w:r>
      <w:hyperlink w:anchor="P1104" w:history="1">
        <w:r>
          <w:rPr>
            <w:color w:val="0000FF"/>
          </w:rPr>
          <w:t>Порядком</w:t>
        </w:r>
      </w:hyperlink>
      <w:r>
        <w:t xml:space="preserve"> оценки и стимулирования за качество и результативность выполненных работ руководящими и педагогическими работниками муниципальных образовательных учреждений городского округа "Город Йошкар-Ола" по отраслевой системе оплаты труда согласно приложению N 2 к настоящему Порядку.</w:t>
      </w:r>
    </w:p>
    <w:p w:rsidR="00373455" w:rsidRDefault="00373455">
      <w:pPr>
        <w:pStyle w:val="ConsPlusNormal"/>
        <w:ind w:firstLine="540"/>
        <w:jc w:val="both"/>
      </w:pPr>
      <w: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w:t>
      </w:r>
    </w:p>
    <w:p w:rsidR="00373455" w:rsidRDefault="00373455">
      <w:pPr>
        <w:pStyle w:val="ConsPlusNormal"/>
        <w:ind w:firstLine="540"/>
        <w:jc w:val="both"/>
      </w:pPr>
      <w:r>
        <w:t xml:space="preserve">Абзац исключен. - </w:t>
      </w:r>
      <w:hyperlink r:id="rId33" w:history="1">
        <w:r>
          <w:rPr>
            <w:color w:val="0000FF"/>
          </w:rPr>
          <w:t>Решение</w:t>
        </w:r>
      </w:hyperlink>
      <w:r>
        <w:t xml:space="preserve"> XX сессии V созыва Собрания депутатов городского округа "Город Йошкар-Ола" от 28.09.2011 N 303-V.</w:t>
      </w:r>
    </w:p>
    <w:p w:rsidR="00373455" w:rsidRDefault="00373455">
      <w:pPr>
        <w:pStyle w:val="ConsPlusNormal"/>
        <w:ind w:firstLine="540"/>
        <w:jc w:val="both"/>
      </w:pPr>
      <w:hyperlink r:id="rId34" w:history="1">
        <w:r>
          <w:rPr>
            <w:color w:val="0000FF"/>
          </w:rPr>
          <w:t>5.5</w:t>
        </w:r>
      </w:hyperlink>
      <w:r>
        <w:t>. Распределение стимулирующей части фонда оплаты труда производится образовательным учреждением не реже одного раза в квартал.</w:t>
      </w:r>
    </w:p>
    <w:p w:rsidR="00373455" w:rsidRDefault="00373455">
      <w:pPr>
        <w:pStyle w:val="ConsPlusNormal"/>
        <w:ind w:firstLine="540"/>
        <w:jc w:val="both"/>
      </w:pPr>
      <w:hyperlink r:id="rId35" w:history="1">
        <w:r>
          <w:rPr>
            <w:color w:val="0000FF"/>
          </w:rPr>
          <w:t>5.6</w:t>
        </w:r>
      </w:hyperlink>
      <w:r>
        <w:t>. Работодатель имеет право обращаться с ходатайством к распорядителю средств бюджета городского округа "Город Йошкар-Ола" о направлении средств, полученных от реализации мероприятий по оптимизации бюджетных расходов, в рамках утвержденной сметы расходов на увеличение фонда оплаты труда образовательного учреждения в размерах, не превышающих 10 процентов годового фонда оплаты труда учреждения.</w:t>
      </w:r>
    </w:p>
    <w:p w:rsidR="00373455" w:rsidRDefault="00373455">
      <w:pPr>
        <w:pStyle w:val="ConsPlusNormal"/>
        <w:ind w:firstLine="540"/>
        <w:jc w:val="both"/>
      </w:pPr>
      <w:r>
        <w:t>Указанные средства направляются на увеличение стимулирующей части фонда оплаты труда образовательного учреждения.</w:t>
      </w: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1</w:t>
      </w:r>
    </w:p>
    <w:p w:rsidR="00373455" w:rsidRDefault="00373455">
      <w:pPr>
        <w:pStyle w:val="ConsPlusNormal"/>
        <w:jc w:val="right"/>
      </w:pPr>
      <w:r>
        <w:t>к Порядку</w:t>
      </w:r>
    </w:p>
    <w:p w:rsidR="00373455" w:rsidRDefault="00373455">
      <w:pPr>
        <w:pStyle w:val="ConsPlusNormal"/>
        <w:jc w:val="right"/>
      </w:pPr>
      <w:r>
        <w:t>формирования фонда</w:t>
      </w:r>
    </w:p>
    <w:p w:rsidR="00373455" w:rsidRDefault="00373455">
      <w:pPr>
        <w:pStyle w:val="ConsPlusNormal"/>
        <w:jc w:val="right"/>
      </w:pPr>
      <w:r>
        <w:t>оплаты труда муниципальных</w:t>
      </w:r>
    </w:p>
    <w:p w:rsidR="00373455" w:rsidRDefault="00373455">
      <w:pPr>
        <w:pStyle w:val="ConsPlusNormal"/>
        <w:jc w:val="right"/>
      </w:pPr>
      <w:r>
        <w:t>образовательных учреждений</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по отраслевой системе</w:t>
      </w:r>
    </w:p>
    <w:p w:rsidR="00373455" w:rsidRDefault="00373455">
      <w:pPr>
        <w:pStyle w:val="ConsPlusNormal"/>
        <w:jc w:val="right"/>
      </w:pPr>
      <w:r>
        <w:t>оплаты труда</w:t>
      </w:r>
    </w:p>
    <w:p w:rsidR="00373455" w:rsidRDefault="00373455">
      <w:pPr>
        <w:pStyle w:val="ConsPlusNormal"/>
        <w:jc w:val="center"/>
      </w:pPr>
    </w:p>
    <w:p w:rsidR="00373455" w:rsidRDefault="00373455">
      <w:pPr>
        <w:pStyle w:val="ConsPlusTitle"/>
        <w:jc w:val="center"/>
      </w:pPr>
      <w:bookmarkStart w:id="20" w:name="P955"/>
      <w:bookmarkEnd w:id="20"/>
      <w:r>
        <w:t>ПРИМЕРНЫЙ ПЕРЕЧЕНЬ</w:t>
      </w:r>
    </w:p>
    <w:p w:rsidR="00373455" w:rsidRDefault="00373455">
      <w:pPr>
        <w:pStyle w:val="ConsPlusTitle"/>
        <w:jc w:val="center"/>
      </w:pPr>
      <w:r>
        <w:t>ПОКАЗАТЕЛЕЙ КАЧЕСТВА РЕЗУЛЬТАТОВ ТРУДА</w:t>
      </w:r>
    </w:p>
    <w:p w:rsidR="00373455" w:rsidRDefault="00373455">
      <w:pPr>
        <w:pStyle w:val="ConsPlusTitle"/>
        <w:jc w:val="center"/>
      </w:pPr>
      <w:r>
        <w:t>РУКОВОДЯЩИХ И ПЕДАГОГИЧЕСКИХ РАБОТНИКОВ</w:t>
      </w:r>
    </w:p>
    <w:p w:rsidR="00373455" w:rsidRDefault="00373455">
      <w:pPr>
        <w:pStyle w:val="ConsPlusTitle"/>
        <w:jc w:val="center"/>
      </w:pPr>
      <w:r>
        <w:t>ДЛЯ РАСПРЕДЕЛЕНИЯ ПООЩРИТЕЛЬНЫХ ВЫПЛАТ</w:t>
      </w:r>
    </w:p>
    <w:p w:rsidR="00373455" w:rsidRDefault="00373455">
      <w:pPr>
        <w:pStyle w:val="ConsPlusTitle"/>
        <w:jc w:val="center"/>
      </w:pPr>
      <w:r>
        <w:t>ИЗ СТИМУЛИРУЮЩЕГО ФОНДА ОПЛАТЫ ТРУДА</w:t>
      </w:r>
    </w:p>
    <w:p w:rsidR="00373455" w:rsidRDefault="00373455">
      <w:pPr>
        <w:pStyle w:val="ConsPlusTitle"/>
        <w:jc w:val="center"/>
      </w:pPr>
      <w:r>
        <w:t>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Normal"/>
        <w:ind w:firstLine="540"/>
        <w:jc w:val="both"/>
      </w:pPr>
    </w:p>
    <w:p w:rsidR="00373455" w:rsidRDefault="00373455">
      <w:pPr>
        <w:pStyle w:val="ConsPlusCell"/>
        <w:jc w:val="both"/>
      </w:pPr>
      <w:r>
        <w:t>┌───┬─────────────────────────────┬───────────────────────────────────────┐</w:t>
      </w:r>
    </w:p>
    <w:p w:rsidR="00373455" w:rsidRDefault="00373455">
      <w:pPr>
        <w:pStyle w:val="ConsPlusCell"/>
        <w:jc w:val="both"/>
      </w:pPr>
      <w:r>
        <w:t>│N п│        Наименование         │          Показатели качества          │</w:t>
      </w:r>
    </w:p>
    <w:p w:rsidR="00373455" w:rsidRDefault="00373455">
      <w:pPr>
        <w:pStyle w:val="ConsPlusCell"/>
        <w:jc w:val="both"/>
      </w:pPr>
      <w:r>
        <w:t>│/п │   категорий и должностей    │           результата труда            │</w:t>
      </w:r>
    </w:p>
    <w:p w:rsidR="00373455" w:rsidRDefault="00373455">
      <w:pPr>
        <w:pStyle w:val="ConsPlusCell"/>
        <w:jc w:val="both"/>
      </w:pPr>
      <w:r>
        <w:t>├───┼─────────────────────────────┼───────────────────────────────────────┤</w:t>
      </w:r>
    </w:p>
    <w:p w:rsidR="00373455" w:rsidRDefault="00373455">
      <w:pPr>
        <w:pStyle w:val="ConsPlusCell"/>
        <w:jc w:val="both"/>
      </w:pPr>
      <w:r>
        <w:t>│1. │Заместители директора по     │1)   Организация   предпрофильного    и│</w:t>
      </w:r>
    </w:p>
    <w:p w:rsidR="00373455" w:rsidRDefault="00373455">
      <w:pPr>
        <w:pStyle w:val="ConsPlusCell"/>
        <w:jc w:val="both"/>
      </w:pPr>
      <w:r>
        <w:t>│   │учебно-воспитательной,       │профильного обучения.                  │</w:t>
      </w:r>
    </w:p>
    <w:p w:rsidR="00373455" w:rsidRDefault="00373455">
      <w:pPr>
        <w:pStyle w:val="ConsPlusCell"/>
        <w:jc w:val="both"/>
      </w:pPr>
      <w:r>
        <w:t>│   │воспитательной, научной      │2)  Выполнение  плана   внутришкольного│</w:t>
      </w:r>
    </w:p>
    <w:p w:rsidR="00373455" w:rsidRDefault="00373455">
      <w:pPr>
        <w:pStyle w:val="ConsPlusCell"/>
        <w:jc w:val="both"/>
      </w:pPr>
      <w:r>
        <w:t>│   │работе,                      │контроля, плана воспитательной работы. │</w:t>
      </w:r>
    </w:p>
    <w:p w:rsidR="00373455" w:rsidRDefault="00373455">
      <w:pPr>
        <w:pStyle w:val="ConsPlusCell"/>
        <w:jc w:val="both"/>
      </w:pPr>
      <w:r>
        <w:t>│   │информационно-коммуникативной│3)  Высокий   уровень   организации   и│</w:t>
      </w:r>
    </w:p>
    <w:p w:rsidR="00373455" w:rsidRDefault="00373455">
      <w:pPr>
        <w:pStyle w:val="ConsPlusCell"/>
        <w:jc w:val="both"/>
      </w:pPr>
      <w:r>
        <w:t>│   │технологии.                  │проведения  итоговой  и   промежуточной│</w:t>
      </w:r>
    </w:p>
    <w:p w:rsidR="00373455" w:rsidRDefault="00373455">
      <w:pPr>
        <w:pStyle w:val="ConsPlusCell"/>
        <w:jc w:val="both"/>
      </w:pPr>
      <w:r>
        <w:t>│   │                             │аттестации учащихся.                   │</w:t>
      </w:r>
    </w:p>
    <w:p w:rsidR="00373455" w:rsidRDefault="00373455">
      <w:pPr>
        <w:pStyle w:val="ConsPlusCell"/>
        <w:jc w:val="both"/>
      </w:pPr>
      <w:r>
        <w:t>│   │                             │4)    Высокий    уровень    организации│</w:t>
      </w:r>
    </w:p>
    <w:p w:rsidR="00373455" w:rsidRDefault="00373455">
      <w:pPr>
        <w:pStyle w:val="ConsPlusCell"/>
        <w:jc w:val="both"/>
      </w:pPr>
      <w:r>
        <w:t>│   │                             │аттестации педагогических работников.  │</w:t>
      </w:r>
    </w:p>
    <w:p w:rsidR="00373455" w:rsidRDefault="00373455">
      <w:pPr>
        <w:pStyle w:val="ConsPlusCell"/>
        <w:jc w:val="both"/>
      </w:pPr>
      <w:r>
        <w:t>│   │                             │5) Сохранение контингента учащихся в 10│</w:t>
      </w:r>
    </w:p>
    <w:p w:rsidR="00373455" w:rsidRDefault="00373455">
      <w:pPr>
        <w:pStyle w:val="ConsPlusCell"/>
        <w:jc w:val="both"/>
      </w:pPr>
      <w:r>
        <w:t>│   │                             │- 11 классах.                          │</w:t>
      </w:r>
    </w:p>
    <w:p w:rsidR="00373455" w:rsidRDefault="00373455">
      <w:pPr>
        <w:pStyle w:val="ConsPlusCell"/>
        <w:jc w:val="both"/>
      </w:pPr>
      <w:r>
        <w:t>│   │                             │6)      Поддержание      благоприятного│</w:t>
      </w:r>
    </w:p>
    <w:p w:rsidR="00373455" w:rsidRDefault="00373455">
      <w:pPr>
        <w:pStyle w:val="ConsPlusCell"/>
        <w:jc w:val="both"/>
      </w:pPr>
      <w:r>
        <w:t>│   │                             │микроклимата в коллективе.             │</w:t>
      </w:r>
    </w:p>
    <w:p w:rsidR="00373455" w:rsidRDefault="00373455">
      <w:pPr>
        <w:pStyle w:val="ConsPlusCell"/>
        <w:jc w:val="both"/>
      </w:pPr>
      <w:r>
        <w:t>│   │                             │7)  Отсутствие  обоснованных  жалоб  со│</w:t>
      </w:r>
    </w:p>
    <w:p w:rsidR="00373455" w:rsidRDefault="00373455">
      <w:pPr>
        <w:pStyle w:val="ConsPlusCell"/>
        <w:jc w:val="both"/>
      </w:pPr>
      <w:r>
        <w:t>│   │                             │стороны     работников,      родителей,│</w:t>
      </w:r>
    </w:p>
    <w:p w:rsidR="00373455" w:rsidRDefault="00373455">
      <w:pPr>
        <w:pStyle w:val="ConsPlusCell"/>
        <w:jc w:val="both"/>
      </w:pPr>
      <w:r>
        <w:t>│   │                             │учащихся.                              │</w:t>
      </w:r>
    </w:p>
    <w:p w:rsidR="00373455" w:rsidRDefault="00373455">
      <w:pPr>
        <w:pStyle w:val="ConsPlusCell"/>
        <w:jc w:val="both"/>
      </w:pPr>
      <w:r>
        <w:t>│   │                             │8) Отсутствие дисциплинарных взысканий.│</w:t>
      </w:r>
    </w:p>
    <w:p w:rsidR="00373455" w:rsidRDefault="00373455">
      <w:pPr>
        <w:pStyle w:val="ConsPlusCell"/>
        <w:jc w:val="both"/>
      </w:pPr>
      <w:r>
        <w:t>│   │                             │9)     Организация     профессиональной│</w:t>
      </w:r>
    </w:p>
    <w:p w:rsidR="00373455" w:rsidRDefault="00373455">
      <w:pPr>
        <w:pStyle w:val="ConsPlusCell"/>
        <w:jc w:val="both"/>
      </w:pPr>
      <w:r>
        <w:t>│   │                             │ориентации учащихся.                   │</w:t>
      </w:r>
    </w:p>
    <w:p w:rsidR="00373455" w:rsidRDefault="00373455">
      <w:pPr>
        <w:pStyle w:val="ConsPlusCell"/>
        <w:jc w:val="both"/>
      </w:pPr>
      <w:r>
        <w:t>├───┼─────────────────────────────┼───────────────────────────────────────┤</w:t>
      </w:r>
    </w:p>
    <w:p w:rsidR="00373455" w:rsidRDefault="00373455">
      <w:pPr>
        <w:pStyle w:val="ConsPlusCell"/>
        <w:jc w:val="both"/>
      </w:pPr>
      <w:r>
        <w:t>│2. │Заместитель директора по АХЧ.│1) Обеспечение  санитарно-гигиенических│</w:t>
      </w:r>
    </w:p>
    <w:p w:rsidR="00373455" w:rsidRDefault="00373455">
      <w:pPr>
        <w:pStyle w:val="ConsPlusCell"/>
        <w:jc w:val="both"/>
      </w:pPr>
      <w:r>
        <w:t>│   │                             │условий  в  помещениях   муниципального│</w:t>
      </w:r>
    </w:p>
    <w:p w:rsidR="00373455" w:rsidRDefault="00373455">
      <w:pPr>
        <w:pStyle w:val="ConsPlusCell"/>
        <w:jc w:val="both"/>
      </w:pPr>
      <w:r>
        <w:t>│   │                             │образовательного учреждения.           │</w:t>
      </w:r>
    </w:p>
    <w:p w:rsidR="00373455" w:rsidRDefault="00373455">
      <w:pPr>
        <w:pStyle w:val="ConsPlusCell"/>
        <w:jc w:val="both"/>
      </w:pPr>
      <w:r>
        <w:t>│   │                             │2)  Обеспечение  выполнения  требований│</w:t>
      </w:r>
    </w:p>
    <w:p w:rsidR="00373455" w:rsidRDefault="00373455">
      <w:pPr>
        <w:pStyle w:val="ConsPlusCell"/>
        <w:jc w:val="both"/>
      </w:pPr>
      <w:r>
        <w:t>│   │                             │пожарной и электрической  безопасности,│</w:t>
      </w:r>
    </w:p>
    <w:p w:rsidR="00373455" w:rsidRDefault="00373455">
      <w:pPr>
        <w:pStyle w:val="ConsPlusCell"/>
        <w:jc w:val="both"/>
      </w:pPr>
      <w:r>
        <w:t>│   │                             │охраны труда.                          │</w:t>
      </w:r>
    </w:p>
    <w:p w:rsidR="00373455" w:rsidRDefault="00373455">
      <w:pPr>
        <w:pStyle w:val="ConsPlusCell"/>
        <w:jc w:val="both"/>
      </w:pPr>
      <w:r>
        <w:t>│   │                             │3) Подготовка и  выполнение  текущих  и│</w:t>
      </w:r>
    </w:p>
    <w:p w:rsidR="00373455" w:rsidRDefault="00373455">
      <w:pPr>
        <w:pStyle w:val="ConsPlusCell"/>
        <w:jc w:val="both"/>
      </w:pPr>
      <w:r>
        <w:t>│   │                             │плановых ремонтных работ.              │</w:t>
      </w:r>
    </w:p>
    <w:p w:rsidR="00373455" w:rsidRDefault="00373455">
      <w:pPr>
        <w:pStyle w:val="ConsPlusCell"/>
        <w:jc w:val="both"/>
      </w:pPr>
      <w:r>
        <w:t>│   │                             │4) Отсутствие дисциплинарных взысканий.│</w:t>
      </w:r>
    </w:p>
    <w:p w:rsidR="00373455" w:rsidRDefault="00373455">
      <w:pPr>
        <w:pStyle w:val="ConsPlusCell"/>
        <w:jc w:val="both"/>
      </w:pPr>
      <w:r>
        <w:t>├───┼─────────────────────────────┼───────────────────────────────────────┤</w:t>
      </w:r>
    </w:p>
    <w:p w:rsidR="00373455" w:rsidRDefault="00373455">
      <w:pPr>
        <w:pStyle w:val="ConsPlusCell"/>
        <w:jc w:val="both"/>
      </w:pPr>
      <w:r>
        <w:t>│3. │Главный бухгалтер.           │1)   Своевременное    и    качественное│</w:t>
      </w:r>
    </w:p>
    <w:p w:rsidR="00373455" w:rsidRDefault="00373455">
      <w:pPr>
        <w:pStyle w:val="ConsPlusCell"/>
        <w:jc w:val="both"/>
      </w:pPr>
      <w:r>
        <w:t>│   │                             │предоставление отчетности.             │</w:t>
      </w:r>
    </w:p>
    <w:p w:rsidR="00373455" w:rsidRDefault="00373455">
      <w:pPr>
        <w:pStyle w:val="ConsPlusCell"/>
        <w:jc w:val="both"/>
      </w:pPr>
      <w:r>
        <w:t>│   │                             │2)   Качественное    ведение    текущей│</w:t>
      </w:r>
    </w:p>
    <w:p w:rsidR="00373455" w:rsidRDefault="00373455">
      <w:pPr>
        <w:pStyle w:val="ConsPlusCell"/>
        <w:jc w:val="both"/>
      </w:pPr>
      <w:r>
        <w:t>│   │                             │документации.                          │</w:t>
      </w:r>
    </w:p>
    <w:p w:rsidR="00373455" w:rsidRDefault="00373455">
      <w:pPr>
        <w:pStyle w:val="ConsPlusCell"/>
        <w:jc w:val="both"/>
      </w:pPr>
      <w:r>
        <w:t>│   │                             │3)    Разработка    новых     программ,│</w:t>
      </w:r>
    </w:p>
    <w:p w:rsidR="00373455" w:rsidRDefault="00373455">
      <w:pPr>
        <w:pStyle w:val="ConsPlusCell"/>
        <w:jc w:val="both"/>
      </w:pPr>
      <w:r>
        <w:t>│   │                             │положений,   подготовка   экономических│</w:t>
      </w:r>
    </w:p>
    <w:p w:rsidR="00373455" w:rsidRDefault="00373455">
      <w:pPr>
        <w:pStyle w:val="ConsPlusCell"/>
        <w:jc w:val="both"/>
      </w:pPr>
      <w:r>
        <w:t>│   │                             │расчетов.                              │</w:t>
      </w:r>
    </w:p>
    <w:p w:rsidR="00373455" w:rsidRDefault="00373455">
      <w:pPr>
        <w:pStyle w:val="ConsPlusCell"/>
        <w:jc w:val="both"/>
      </w:pPr>
      <w:r>
        <w:t>│   │                             │4) Отсутствие дисциплинарных взысканий.│</w:t>
      </w:r>
    </w:p>
    <w:p w:rsidR="00373455" w:rsidRDefault="00373455">
      <w:pPr>
        <w:pStyle w:val="ConsPlusCell"/>
        <w:jc w:val="both"/>
      </w:pPr>
      <w:r>
        <w:t>├───┼─────────────────────────────┼───────────────────────────────────────┤</w:t>
      </w:r>
    </w:p>
    <w:p w:rsidR="00373455" w:rsidRDefault="00373455">
      <w:pPr>
        <w:pStyle w:val="ConsPlusCell"/>
        <w:jc w:val="both"/>
      </w:pPr>
      <w:r>
        <w:t>│4. │Педагогические работники.    │1) Качество обученности учащихся:      │</w:t>
      </w:r>
    </w:p>
    <w:p w:rsidR="00373455" w:rsidRDefault="00373455">
      <w:pPr>
        <w:pStyle w:val="ConsPlusCell"/>
        <w:jc w:val="both"/>
      </w:pPr>
      <w:r>
        <w:t>│   │                             │положительная динамика  среднего  балла│</w:t>
      </w:r>
    </w:p>
    <w:p w:rsidR="00373455" w:rsidRDefault="00373455">
      <w:pPr>
        <w:pStyle w:val="ConsPlusCell"/>
        <w:jc w:val="both"/>
      </w:pPr>
      <w:r>
        <w:t>│   │                             │обученности;                           │</w:t>
      </w:r>
    </w:p>
    <w:p w:rsidR="00373455" w:rsidRDefault="00373455">
      <w:pPr>
        <w:pStyle w:val="ConsPlusCell"/>
        <w:jc w:val="both"/>
      </w:pPr>
      <w:r>
        <w:t>│   │                             │организация    учебно-исследовательской│</w:t>
      </w:r>
    </w:p>
    <w:p w:rsidR="00373455" w:rsidRDefault="00373455">
      <w:pPr>
        <w:pStyle w:val="ConsPlusCell"/>
        <w:jc w:val="both"/>
      </w:pPr>
      <w:r>
        <w:t>│   │                             │деятельности учащихся;                 │</w:t>
      </w:r>
    </w:p>
    <w:p w:rsidR="00373455" w:rsidRDefault="00373455">
      <w:pPr>
        <w:pStyle w:val="ConsPlusCell"/>
        <w:jc w:val="both"/>
      </w:pPr>
      <w:r>
        <w:t>│   │                             │участие в конкурсах, олимпиадах;       │</w:t>
      </w:r>
    </w:p>
    <w:p w:rsidR="00373455" w:rsidRDefault="00373455">
      <w:pPr>
        <w:pStyle w:val="ConsPlusCell"/>
        <w:jc w:val="both"/>
      </w:pPr>
      <w:r>
        <w:t>│   │                             │подготовка     призеров      конкурсов,│</w:t>
      </w:r>
    </w:p>
    <w:p w:rsidR="00373455" w:rsidRDefault="00373455">
      <w:pPr>
        <w:pStyle w:val="ConsPlusCell"/>
        <w:jc w:val="both"/>
      </w:pPr>
      <w:r>
        <w:t>│   │                             │олимпиад.                              │</w:t>
      </w:r>
    </w:p>
    <w:p w:rsidR="00373455" w:rsidRDefault="00373455">
      <w:pPr>
        <w:pStyle w:val="ConsPlusCell"/>
        <w:jc w:val="both"/>
      </w:pPr>
      <w:r>
        <w:t>│   │                             │2) Качество преподавания:              │</w:t>
      </w:r>
    </w:p>
    <w:p w:rsidR="00373455" w:rsidRDefault="00373455">
      <w:pPr>
        <w:pStyle w:val="ConsPlusCell"/>
        <w:jc w:val="both"/>
      </w:pPr>
      <w:r>
        <w:t>│   │                             │разработка   и   внедрение    авторских│</w:t>
      </w:r>
    </w:p>
    <w:p w:rsidR="00373455" w:rsidRDefault="00373455">
      <w:pPr>
        <w:pStyle w:val="ConsPlusCell"/>
        <w:jc w:val="both"/>
      </w:pPr>
      <w:r>
        <w:t>│   │                             │программ, элективных курсов;           │</w:t>
      </w:r>
    </w:p>
    <w:p w:rsidR="00373455" w:rsidRDefault="00373455">
      <w:pPr>
        <w:pStyle w:val="ConsPlusCell"/>
        <w:jc w:val="both"/>
      </w:pPr>
      <w:r>
        <w:t>│   │                             │применение                             │</w:t>
      </w:r>
    </w:p>
    <w:p w:rsidR="00373455" w:rsidRDefault="00373455">
      <w:pPr>
        <w:pStyle w:val="ConsPlusCell"/>
        <w:jc w:val="both"/>
      </w:pPr>
      <w:r>
        <w:t>│   │                             │информационно-коммуникативных          │</w:t>
      </w:r>
    </w:p>
    <w:p w:rsidR="00373455" w:rsidRDefault="00373455">
      <w:pPr>
        <w:pStyle w:val="ConsPlusCell"/>
        <w:jc w:val="both"/>
      </w:pPr>
      <w:r>
        <w:t>│   │                             │технологий;                            │</w:t>
      </w:r>
    </w:p>
    <w:p w:rsidR="00373455" w:rsidRDefault="00373455">
      <w:pPr>
        <w:pStyle w:val="ConsPlusCell"/>
        <w:jc w:val="both"/>
      </w:pPr>
      <w:r>
        <w:t>│   │                             │подготовка  и  проведение   внеклассных│</w:t>
      </w:r>
    </w:p>
    <w:p w:rsidR="00373455" w:rsidRDefault="00373455">
      <w:pPr>
        <w:pStyle w:val="ConsPlusCell"/>
        <w:jc w:val="both"/>
      </w:pPr>
      <w:r>
        <w:t>│   │                             │мероприятий (предметные недели).       │</w:t>
      </w:r>
    </w:p>
    <w:p w:rsidR="00373455" w:rsidRDefault="00373455">
      <w:pPr>
        <w:pStyle w:val="ConsPlusCell"/>
        <w:jc w:val="both"/>
      </w:pPr>
      <w:r>
        <w:t>│   │                             │3) Качество методической работы:       │</w:t>
      </w:r>
    </w:p>
    <w:p w:rsidR="00373455" w:rsidRDefault="00373455">
      <w:pPr>
        <w:pStyle w:val="ConsPlusCell"/>
        <w:jc w:val="both"/>
      </w:pPr>
      <w:r>
        <w:t>│   │                             │участие в инновационной деятельности по│</w:t>
      </w:r>
    </w:p>
    <w:p w:rsidR="00373455" w:rsidRDefault="00373455">
      <w:pPr>
        <w:pStyle w:val="ConsPlusCell"/>
        <w:jc w:val="both"/>
      </w:pPr>
      <w:r>
        <w:t>│   │                             │программе   развития   образовательного│</w:t>
      </w:r>
    </w:p>
    <w:p w:rsidR="00373455" w:rsidRDefault="00373455">
      <w:pPr>
        <w:pStyle w:val="ConsPlusCell"/>
        <w:jc w:val="both"/>
      </w:pPr>
      <w:r>
        <w:t>│   │                             │учреждения;                            │</w:t>
      </w:r>
    </w:p>
    <w:p w:rsidR="00373455" w:rsidRDefault="00373455">
      <w:pPr>
        <w:pStyle w:val="ConsPlusCell"/>
        <w:jc w:val="both"/>
      </w:pPr>
      <w:r>
        <w:t>│   │                             │открытые уроки;                        │</w:t>
      </w:r>
    </w:p>
    <w:p w:rsidR="00373455" w:rsidRDefault="00373455">
      <w:pPr>
        <w:pStyle w:val="ConsPlusCell"/>
        <w:jc w:val="both"/>
      </w:pPr>
      <w:r>
        <w:t>│   │                             │выступления на заседаниях методического│</w:t>
      </w:r>
    </w:p>
    <w:p w:rsidR="00373455" w:rsidRDefault="00373455">
      <w:pPr>
        <w:pStyle w:val="ConsPlusCell"/>
        <w:jc w:val="both"/>
      </w:pPr>
      <w:r>
        <w:t>│   │                             │объединения, педсоветах,  конференциях,│</w:t>
      </w:r>
    </w:p>
    <w:p w:rsidR="00373455" w:rsidRDefault="00373455">
      <w:pPr>
        <w:pStyle w:val="ConsPlusCell"/>
        <w:jc w:val="both"/>
      </w:pPr>
      <w:r>
        <w:t>│   │                             │курсах;                                │</w:t>
      </w:r>
    </w:p>
    <w:p w:rsidR="00373455" w:rsidRDefault="00373455">
      <w:pPr>
        <w:pStyle w:val="ConsPlusCell"/>
        <w:jc w:val="both"/>
      </w:pPr>
      <w:r>
        <w:t>│   │                             │публикации;                            │</w:t>
      </w:r>
    </w:p>
    <w:p w:rsidR="00373455" w:rsidRDefault="00373455">
      <w:pPr>
        <w:pStyle w:val="ConsPlusCell"/>
        <w:jc w:val="both"/>
      </w:pPr>
      <w:r>
        <w:t>│   │                             │участие в  конкурсах  профессионального│</w:t>
      </w:r>
    </w:p>
    <w:p w:rsidR="00373455" w:rsidRDefault="00373455">
      <w:pPr>
        <w:pStyle w:val="ConsPlusCell"/>
        <w:jc w:val="both"/>
      </w:pPr>
      <w:r>
        <w:t>│   │                             │мастерства.                            │</w:t>
      </w:r>
    </w:p>
    <w:p w:rsidR="00373455" w:rsidRDefault="00373455">
      <w:pPr>
        <w:pStyle w:val="ConsPlusCell"/>
        <w:jc w:val="both"/>
      </w:pPr>
      <w:r>
        <w:t>│   │                             │4) Качество воспитательной работы:     │</w:t>
      </w:r>
    </w:p>
    <w:p w:rsidR="00373455" w:rsidRDefault="00373455">
      <w:pPr>
        <w:pStyle w:val="ConsPlusCell"/>
        <w:jc w:val="both"/>
      </w:pPr>
      <w:r>
        <w:t>│   │                             │высокий    уровень    организации     и│</w:t>
      </w:r>
    </w:p>
    <w:p w:rsidR="00373455" w:rsidRDefault="00373455">
      <w:pPr>
        <w:pStyle w:val="ConsPlusCell"/>
        <w:jc w:val="both"/>
      </w:pPr>
      <w:r>
        <w:t>│   │                             │проведения мероприятий;                │</w:t>
      </w:r>
    </w:p>
    <w:p w:rsidR="00373455" w:rsidRDefault="00373455">
      <w:pPr>
        <w:pStyle w:val="ConsPlusCell"/>
        <w:jc w:val="both"/>
      </w:pPr>
      <w:r>
        <w:t>│   │                             │отсутствие (снижение) пропусков занятий│</w:t>
      </w:r>
    </w:p>
    <w:p w:rsidR="00373455" w:rsidRDefault="00373455">
      <w:pPr>
        <w:pStyle w:val="ConsPlusCell"/>
        <w:jc w:val="both"/>
      </w:pPr>
      <w:r>
        <w:t>│   │                             │учащимися без уважительных причин;     │</w:t>
      </w:r>
    </w:p>
    <w:p w:rsidR="00373455" w:rsidRDefault="00373455">
      <w:pPr>
        <w:pStyle w:val="ConsPlusCell"/>
        <w:jc w:val="both"/>
      </w:pPr>
      <w:r>
        <w:t>│   │                             │сохранение    контингента     учащихся;│</w:t>
      </w:r>
    </w:p>
    <w:p w:rsidR="00373455" w:rsidRDefault="00373455">
      <w:pPr>
        <w:pStyle w:val="ConsPlusCell"/>
        <w:jc w:val="both"/>
      </w:pPr>
      <w:r>
        <w:t>│   │                             │отсутствие   (снижение)    обоснованных│</w:t>
      </w:r>
    </w:p>
    <w:p w:rsidR="00373455" w:rsidRDefault="00373455">
      <w:pPr>
        <w:pStyle w:val="ConsPlusCell"/>
        <w:jc w:val="both"/>
      </w:pPr>
      <w:r>
        <w:t>│   │                             │жалоб родителей, учащихся, работников; │</w:t>
      </w:r>
    </w:p>
    <w:p w:rsidR="00373455" w:rsidRDefault="00373455">
      <w:pPr>
        <w:pStyle w:val="ConsPlusCell"/>
        <w:jc w:val="both"/>
      </w:pPr>
      <w:r>
        <w:t>│   │                             │высокий уровень разрешения  конфликтных│</w:t>
      </w:r>
    </w:p>
    <w:p w:rsidR="00373455" w:rsidRDefault="00373455">
      <w:pPr>
        <w:pStyle w:val="ConsPlusCell"/>
        <w:jc w:val="both"/>
      </w:pPr>
      <w:r>
        <w:t>│   │                             │ситуаций;                              │</w:t>
      </w:r>
    </w:p>
    <w:p w:rsidR="00373455" w:rsidRDefault="00373455">
      <w:pPr>
        <w:pStyle w:val="ConsPlusCell"/>
        <w:jc w:val="both"/>
      </w:pPr>
      <w:r>
        <w:t>│   │                             │уровень охвата питанием учащихся.      │</w:t>
      </w:r>
    </w:p>
    <w:p w:rsidR="00373455" w:rsidRDefault="00373455">
      <w:pPr>
        <w:pStyle w:val="ConsPlusCell"/>
        <w:jc w:val="both"/>
      </w:pPr>
      <w:r>
        <w:t>│   │                             │5)  Высокий   уровень   исполнительской│</w:t>
      </w:r>
    </w:p>
    <w:p w:rsidR="00373455" w:rsidRDefault="00373455">
      <w:pPr>
        <w:pStyle w:val="ConsPlusCell"/>
        <w:jc w:val="both"/>
      </w:pPr>
      <w:r>
        <w:t>│   │                             │дисциплины:                            │</w:t>
      </w:r>
    </w:p>
    <w:p w:rsidR="00373455" w:rsidRDefault="00373455">
      <w:pPr>
        <w:pStyle w:val="ConsPlusCell"/>
        <w:jc w:val="both"/>
      </w:pPr>
      <w:r>
        <w:t>│   │                             │отсутствие дисциплинарных взысканий;   │</w:t>
      </w:r>
    </w:p>
    <w:p w:rsidR="00373455" w:rsidRDefault="00373455">
      <w:pPr>
        <w:pStyle w:val="ConsPlusCell"/>
        <w:jc w:val="both"/>
      </w:pPr>
      <w:r>
        <w:t>│   │                             │своевременное предоставление по запросу│</w:t>
      </w:r>
    </w:p>
    <w:p w:rsidR="00373455" w:rsidRDefault="00373455">
      <w:pPr>
        <w:pStyle w:val="ConsPlusCell"/>
        <w:jc w:val="both"/>
      </w:pPr>
      <w:r>
        <w:t>│   │                             │администрации  учреждения   информаций,│</w:t>
      </w:r>
    </w:p>
    <w:p w:rsidR="00373455" w:rsidRDefault="00373455">
      <w:pPr>
        <w:pStyle w:val="ConsPlusCell"/>
        <w:jc w:val="both"/>
      </w:pPr>
      <w:r>
        <w:t>│   │                             │отчетов,    определенных    должностной│</w:t>
      </w:r>
    </w:p>
    <w:p w:rsidR="00373455" w:rsidRDefault="00373455">
      <w:pPr>
        <w:pStyle w:val="ConsPlusCell"/>
        <w:jc w:val="both"/>
      </w:pPr>
      <w:r>
        <w:t>│   │                             │инструкцией. Организаторская работа  по│</w:t>
      </w:r>
    </w:p>
    <w:p w:rsidR="00373455" w:rsidRDefault="00373455">
      <w:pPr>
        <w:pStyle w:val="ConsPlusCell"/>
        <w:jc w:val="both"/>
      </w:pPr>
      <w:r>
        <w:t>│   │                             │регулированию        трудовых         и│</w:t>
      </w:r>
    </w:p>
    <w:p w:rsidR="00373455" w:rsidRDefault="00373455">
      <w:pPr>
        <w:pStyle w:val="ConsPlusCell"/>
        <w:jc w:val="both"/>
      </w:pPr>
      <w:r>
        <w:t>│   │                             │производственных  отношений,  улучшению│</w:t>
      </w:r>
    </w:p>
    <w:p w:rsidR="00373455" w:rsidRDefault="00373455">
      <w:pPr>
        <w:pStyle w:val="ConsPlusCell"/>
        <w:jc w:val="both"/>
      </w:pPr>
      <w:r>
        <w:t>│   │                             │микроклимата в коллективе.             │</w:t>
      </w:r>
    </w:p>
    <w:p w:rsidR="00373455" w:rsidRDefault="00373455">
      <w:pPr>
        <w:pStyle w:val="ConsPlusCell"/>
        <w:jc w:val="both"/>
      </w:pPr>
      <w:r>
        <w:t>├───┼─────────────────────────────┼───────────────────────────────────────┤</w:t>
      </w:r>
    </w:p>
    <w:p w:rsidR="00373455" w:rsidRDefault="00373455">
      <w:pPr>
        <w:pStyle w:val="ConsPlusCell"/>
        <w:jc w:val="both"/>
      </w:pPr>
      <w:r>
        <w:t>│5. │Педагогические работники со  │1) Уровень профессиональной компетенции│</w:t>
      </w:r>
    </w:p>
    <w:p w:rsidR="00373455" w:rsidRDefault="00373455">
      <w:pPr>
        <w:pStyle w:val="ConsPlusCell"/>
        <w:jc w:val="both"/>
      </w:pPr>
      <w:r>
        <w:t>│   │стажем работы до трех лет.   │(наличие диплома с отличием).          │</w:t>
      </w:r>
    </w:p>
    <w:p w:rsidR="00373455" w:rsidRDefault="00373455">
      <w:pPr>
        <w:pStyle w:val="ConsPlusCell"/>
        <w:jc w:val="both"/>
      </w:pPr>
      <w:r>
        <w:t>│   │                             │2) Мобильность творческой инициативы  и│</w:t>
      </w:r>
    </w:p>
    <w:p w:rsidR="00373455" w:rsidRDefault="00373455">
      <w:pPr>
        <w:pStyle w:val="ConsPlusCell"/>
        <w:jc w:val="both"/>
      </w:pPr>
      <w:r>
        <w:t>│   │                             │активности.                            │</w:t>
      </w:r>
    </w:p>
    <w:p w:rsidR="00373455" w:rsidRDefault="00373455">
      <w:pPr>
        <w:pStyle w:val="ConsPlusCell"/>
        <w:jc w:val="both"/>
      </w:pPr>
      <w:r>
        <w:t>│   │                             │3) Степень производственной адаптации: │</w:t>
      </w:r>
    </w:p>
    <w:p w:rsidR="00373455" w:rsidRDefault="00373455">
      <w:pPr>
        <w:pStyle w:val="ConsPlusCell"/>
        <w:jc w:val="both"/>
      </w:pPr>
      <w:r>
        <w:t>│   │                             │участие  в   работе   методобъединения,│</w:t>
      </w:r>
    </w:p>
    <w:p w:rsidR="00373455" w:rsidRDefault="00373455">
      <w:pPr>
        <w:pStyle w:val="ConsPlusCell"/>
        <w:jc w:val="both"/>
      </w:pPr>
      <w:r>
        <w:t>│   │                             │педсоветов;   уровень   организации   и│</w:t>
      </w:r>
    </w:p>
    <w:p w:rsidR="00373455" w:rsidRDefault="00373455">
      <w:pPr>
        <w:pStyle w:val="ConsPlusCell"/>
        <w:jc w:val="both"/>
      </w:pPr>
      <w:r>
        <w:t>│   │                             │проведения  внеклассных  воспитательных│</w:t>
      </w:r>
    </w:p>
    <w:p w:rsidR="00373455" w:rsidRDefault="00373455">
      <w:pPr>
        <w:pStyle w:val="ConsPlusCell"/>
        <w:jc w:val="both"/>
      </w:pPr>
      <w:r>
        <w:t>│   │                             │мероприятий, мероприятий по предмету;  │</w:t>
      </w:r>
    </w:p>
    <w:p w:rsidR="00373455" w:rsidRDefault="00373455">
      <w:pPr>
        <w:pStyle w:val="ConsPlusCell"/>
        <w:jc w:val="both"/>
      </w:pPr>
      <w:r>
        <w:t>│   │                             │положительная динамика  среднего  балла│</w:t>
      </w:r>
    </w:p>
    <w:p w:rsidR="00373455" w:rsidRDefault="00373455">
      <w:pPr>
        <w:pStyle w:val="ConsPlusCell"/>
        <w:jc w:val="both"/>
      </w:pPr>
      <w:r>
        <w:t>│   │                             │обученности;                           │</w:t>
      </w:r>
    </w:p>
    <w:p w:rsidR="00373455" w:rsidRDefault="00373455">
      <w:pPr>
        <w:pStyle w:val="ConsPlusCell"/>
        <w:jc w:val="both"/>
      </w:pPr>
      <w:r>
        <w:t>│   │                             │отсутствие (снижение) пропусков занятий│</w:t>
      </w:r>
    </w:p>
    <w:p w:rsidR="00373455" w:rsidRDefault="00373455">
      <w:pPr>
        <w:pStyle w:val="ConsPlusCell"/>
        <w:jc w:val="both"/>
      </w:pPr>
      <w:r>
        <w:t>│   │                             │учащимися без уважительных причин;     │</w:t>
      </w:r>
    </w:p>
    <w:p w:rsidR="00373455" w:rsidRDefault="00373455">
      <w:pPr>
        <w:pStyle w:val="ConsPlusCell"/>
        <w:jc w:val="both"/>
      </w:pPr>
      <w:r>
        <w:t>│   │                             │сохранение    контингента     учащихся;│</w:t>
      </w:r>
    </w:p>
    <w:p w:rsidR="00373455" w:rsidRDefault="00373455">
      <w:pPr>
        <w:pStyle w:val="ConsPlusCell"/>
        <w:jc w:val="both"/>
      </w:pPr>
      <w:r>
        <w:t>│   │                             │отсутствие жалоб со стороны работников,│</w:t>
      </w:r>
    </w:p>
    <w:p w:rsidR="00373455" w:rsidRDefault="00373455">
      <w:pPr>
        <w:pStyle w:val="ConsPlusCell"/>
        <w:jc w:val="both"/>
      </w:pPr>
      <w:r>
        <w:t>│   │                             │учащихся, родителей;                   │</w:t>
      </w:r>
    </w:p>
    <w:p w:rsidR="00373455" w:rsidRDefault="00373455">
      <w:pPr>
        <w:pStyle w:val="ConsPlusCell"/>
        <w:jc w:val="both"/>
      </w:pPr>
      <w:r>
        <w:t>│   │                             │отсутствие дисциплинарных взысканий.   │</w:t>
      </w:r>
    </w:p>
    <w:p w:rsidR="00373455" w:rsidRDefault="00373455">
      <w:pPr>
        <w:pStyle w:val="ConsPlusCell"/>
        <w:jc w:val="both"/>
      </w:pPr>
      <w:r>
        <w:t>├───┼─────────────────────────────┼───────────────────────────────────────┤</w:t>
      </w:r>
    </w:p>
    <w:p w:rsidR="00373455" w:rsidRDefault="00373455">
      <w:pPr>
        <w:pStyle w:val="ConsPlusCell"/>
        <w:jc w:val="both"/>
      </w:pPr>
      <w:r>
        <w:t>│6. │Педагог-психолог, социальный │1)                     Результативность│</w:t>
      </w:r>
    </w:p>
    <w:p w:rsidR="00373455" w:rsidRDefault="00373455">
      <w:pPr>
        <w:pStyle w:val="ConsPlusCell"/>
        <w:jc w:val="both"/>
      </w:pPr>
      <w:r>
        <w:t>│   │педагог, учитель-логопед.    │коррекционно-развивающей    работы    с│</w:t>
      </w:r>
    </w:p>
    <w:p w:rsidR="00373455" w:rsidRDefault="00373455">
      <w:pPr>
        <w:pStyle w:val="ConsPlusCell"/>
        <w:jc w:val="both"/>
      </w:pPr>
      <w:r>
        <w:t>│   │                             │учащимися.                             │</w:t>
      </w:r>
    </w:p>
    <w:p w:rsidR="00373455" w:rsidRDefault="00373455">
      <w:pPr>
        <w:pStyle w:val="ConsPlusCell"/>
        <w:jc w:val="both"/>
      </w:pPr>
      <w:r>
        <w:t>│   │                             │2) Своевременное и качественное ведение│</w:t>
      </w:r>
    </w:p>
    <w:p w:rsidR="00373455" w:rsidRDefault="00373455">
      <w:pPr>
        <w:pStyle w:val="ConsPlusCell"/>
        <w:jc w:val="both"/>
      </w:pPr>
      <w:r>
        <w:t>│   │                             │базы    данных    детей,     охваченных│</w:t>
      </w:r>
    </w:p>
    <w:p w:rsidR="00373455" w:rsidRDefault="00373455">
      <w:pPr>
        <w:pStyle w:val="ConsPlusCell"/>
        <w:jc w:val="both"/>
      </w:pPr>
      <w:r>
        <w:t>│   │                             │различными видами контроля.            │</w:t>
      </w:r>
    </w:p>
    <w:p w:rsidR="00373455" w:rsidRDefault="00373455">
      <w:pPr>
        <w:pStyle w:val="ConsPlusCell"/>
        <w:jc w:val="both"/>
      </w:pPr>
      <w:r>
        <w:t>│   │                             │3) Организация консультативной работы с│</w:t>
      </w:r>
    </w:p>
    <w:p w:rsidR="00373455" w:rsidRDefault="00373455">
      <w:pPr>
        <w:pStyle w:val="ConsPlusCell"/>
        <w:jc w:val="both"/>
      </w:pPr>
      <w:r>
        <w:t>│   │                             │родителями, педагогами.                │</w:t>
      </w:r>
    </w:p>
    <w:p w:rsidR="00373455" w:rsidRDefault="00373455">
      <w:pPr>
        <w:pStyle w:val="ConsPlusCell"/>
        <w:jc w:val="both"/>
      </w:pPr>
      <w:r>
        <w:t>│   │                             │4)    Выступления     на     заседаниях│</w:t>
      </w:r>
    </w:p>
    <w:p w:rsidR="00373455" w:rsidRDefault="00373455">
      <w:pPr>
        <w:pStyle w:val="ConsPlusCell"/>
        <w:jc w:val="both"/>
      </w:pPr>
      <w:r>
        <w:t>│   │                             │методобъединения, педсоветов;          │</w:t>
      </w:r>
    </w:p>
    <w:p w:rsidR="00373455" w:rsidRDefault="00373455">
      <w:pPr>
        <w:pStyle w:val="ConsPlusCell"/>
        <w:jc w:val="both"/>
      </w:pPr>
      <w:r>
        <w:t>│   │                             │на курсах, конференциях;               │</w:t>
      </w:r>
    </w:p>
    <w:p w:rsidR="00373455" w:rsidRDefault="00373455">
      <w:pPr>
        <w:pStyle w:val="ConsPlusCell"/>
        <w:jc w:val="both"/>
      </w:pPr>
      <w:r>
        <w:t>│   │                             │публикации.                            │</w:t>
      </w:r>
    </w:p>
    <w:p w:rsidR="00373455" w:rsidRDefault="00373455">
      <w:pPr>
        <w:pStyle w:val="ConsPlusCell"/>
        <w:jc w:val="both"/>
      </w:pPr>
      <w:r>
        <w:t>│   │                             │5) Отсутствие  (снижение)  обоснованных│</w:t>
      </w:r>
    </w:p>
    <w:p w:rsidR="00373455" w:rsidRDefault="00373455">
      <w:pPr>
        <w:pStyle w:val="ConsPlusCell"/>
        <w:jc w:val="both"/>
      </w:pPr>
      <w:r>
        <w:t>│   │                             │жалоб родителей, учащихся, работников; │</w:t>
      </w:r>
    </w:p>
    <w:p w:rsidR="00373455" w:rsidRDefault="00373455">
      <w:pPr>
        <w:pStyle w:val="ConsPlusCell"/>
        <w:jc w:val="both"/>
      </w:pPr>
      <w:r>
        <w:t>│   │                             │6) Отсутствие дисциплинарных взысканий.│</w:t>
      </w:r>
    </w:p>
    <w:p w:rsidR="00373455" w:rsidRDefault="00373455">
      <w:pPr>
        <w:pStyle w:val="ConsPlusCell"/>
        <w:jc w:val="both"/>
      </w:pPr>
      <w:r>
        <w:t>└───┴─────────────────────────────┴───────────────────────────────────────┘</w:t>
      </w: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p>
    <w:p w:rsidR="00373455" w:rsidRDefault="00373455">
      <w:pPr>
        <w:pStyle w:val="ConsPlusNormal"/>
        <w:jc w:val="right"/>
      </w:pPr>
      <w:r>
        <w:t>Приложение N 2</w:t>
      </w:r>
    </w:p>
    <w:p w:rsidR="00373455" w:rsidRDefault="00373455">
      <w:pPr>
        <w:pStyle w:val="ConsPlusNormal"/>
        <w:jc w:val="right"/>
      </w:pPr>
      <w:r>
        <w:t>к Порядку</w:t>
      </w:r>
    </w:p>
    <w:p w:rsidR="00373455" w:rsidRDefault="00373455">
      <w:pPr>
        <w:pStyle w:val="ConsPlusNormal"/>
        <w:jc w:val="right"/>
      </w:pPr>
      <w:r>
        <w:t>формирования фонда</w:t>
      </w:r>
    </w:p>
    <w:p w:rsidR="00373455" w:rsidRDefault="00373455">
      <w:pPr>
        <w:pStyle w:val="ConsPlusNormal"/>
        <w:jc w:val="right"/>
      </w:pPr>
      <w:r>
        <w:t>оплаты труда муниципальных</w:t>
      </w:r>
    </w:p>
    <w:p w:rsidR="00373455" w:rsidRDefault="00373455">
      <w:pPr>
        <w:pStyle w:val="ConsPlusNormal"/>
        <w:jc w:val="right"/>
      </w:pPr>
      <w:r>
        <w:t>образовательных учреждений</w:t>
      </w:r>
    </w:p>
    <w:p w:rsidR="00373455" w:rsidRDefault="00373455">
      <w:pPr>
        <w:pStyle w:val="ConsPlusNormal"/>
        <w:jc w:val="right"/>
      </w:pPr>
      <w:r>
        <w:t>городского округа</w:t>
      </w:r>
    </w:p>
    <w:p w:rsidR="00373455" w:rsidRDefault="00373455">
      <w:pPr>
        <w:pStyle w:val="ConsPlusNormal"/>
        <w:jc w:val="right"/>
      </w:pPr>
      <w:r>
        <w:t>"Город Йошкар-Ола"</w:t>
      </w:r>
    </w:p>
    <w:p w:rsidR="00373455" w:rsidRDefault="00373455">
      <w:pPr>
        <w:pStyle w:val="ConsPlusNormal"/>
        <w:jc w:val="right"/>
      </w:pPr>
      <w:r>
        <w:t>по отраслевой системе</w:t>
      </w:r>
    </w:p>
    <w:p w:rsidR="00373455" w:rsidRDefault="00373455">
      <w:pPr>
        <w:pStyle w:val="ConsPlusNormal"/>
        <w:jc w:val="right"/>
      </w:pPr>
      <w:r>
        <w:t>оплаты труда</w:t>
      </w:r>
    </w:p>
    <w:p w:rsidR="00373455" w:rsidRDefault="00373455">
      <w:pPr>
        <w:pStyle w:val="ConsPlusNormal"/>
        <w:jc w:val="right"/>
      </w:pPr>
    </w:p>
    <w:p w:rsidR="00373455" w:rsidRDefault="00373455">
      <w:pPr>
        <w:pStyle w:val="ConsPlusTitle"/>
        <w:jc w:val="center"/>
      </w:pPr>
      <w:bookmarkStart w:id="21" w:name="P1104"/>
      <w:bookmarkEnd w:id="21"/>
      <w:r>
        <w:t>ПОРЯДОК</w:t>
      </w:r>
    </w:p>
    <w:p w:rsidR="00373455" w:rsidRDefault="00373455">
      <w:pPr>
        <w:pStyle w:val="ConsPlusTitle"/>
        <w:jc w:val="center"/>
      </w:pPr>
      <w:r>
        <w:t>ОЦЕНКИ И СТИМУЛИРОВАНИЯ ЗА КАЧЕСТВО И РЕЗУЛЬТАТИВНОСТЬ</w:t>
      </w:r>
    </w:p>
    <w:p w:rsidR="00373455" w:rsidRDefault="00373455">
      <w:pPr>
        <w:pStyle w:val="ConsPlusTitle"/>
        <w:jc w:val="center"/>
      </w:pPr>
      <w:r>
        <w:t>ВЫПОЛНЕННЫХ РАБОТ РУКОВОДЯЩИМИ И ПЕДАГОГИЧЕСКИМИ РАБОТНИКАМИ</w:t>
      </w:r>
    </w:p>
    <w:p w:rsidR="00373455" w:rsidRDefault="00373455">
      <w:pPr>
        <w:pStyle w:val="ConsPlusTitle"/>
        <w:jc w:val="center"/>
      </w:pPr>
      <w:r>
        <w:t>МУНИЦИПАЛЬНЫХ ОБРАЗОВАТЕЛЬНЫХ УЧРЕЖДЕНИЙ</w:t>
      </w:r>
    </w:p>
    <w:p w:rsidR="00373455" w:rsidRDefault="00373455">
      <w:pPr>
        <w:pStyle w:val="ConsPlusTitle"/>
        <w:jc w:val="center"/>
      </w:pPr>
      <w:r>
        <w:t>ГОРОДСКОГО ОКРУГА "ГОРОД ЙОШКАР-ОЛА"</w:t>
      </w:r>
    </w:p>
    <w:p w:rsidR="00373455" w:rsidRDefault="00373455">
      <w:pPr>
        <w:pStyle w:val="ConsPlusTitle"/>
        <w:jc w:val="center"/>
      </w:pPr>
      <w:r>
        <w:t>ПО ОТРАСЛЕВОЙ СИСТЕМЕ ОПЛАТЫ ТРУДА</w:t>
      </w:r>
    </w:p>
    <w:p w:rsidR="00373455" w:rsidRDefault="00373455">
      <w:pPr>
        <w:pStyle w:val="ConsPlusNormal"/>
        <w:jc w:val="center"/>
      </w:pPr>
    </w:p>
    <w:p w:rsidR="00373455" w:rsidRDefault="00373455">
      <w:pPr>
        <w:pStyle w:val="ConsPlusNormal"/>
        <w:ind w:firstLine="540"/>
        <w:jc w:val="both"/>
      </w:pPr>
      <w:r>
        <w:t>Оценка соответствия фактически достигнутого качества и результативности выполненных работ руководящими и педагогическими работниками муниципальных образовательных учреждений городского округа "Город Йошкар-Ола" (далее - работники) показателям качества производится в соответствии с установленной 100-балльной шкалой оценки, утвержденной руководителем муниципального образовательного учреждения.</w:t>
      </w:r>
    </w:p>
    <w:p w:rsidR="00373455" w:rsidRDefault="00373455">
      <w:pPr>
        <w:pStyle w:val="ConsPlusNormal"/>
        <w:ind w:firstLine="540"/>
        <w:jc w:val="both"/>
      </w:pPr>
      <w:r>
        <w:t>При проведении оценки вывод о достижении (не достижении) требуемого качества и результативности выполненных работ конкретными работниками делается в случае, если по всем показателям качества достигнуто (не достигнуто) установленное пороговое значение балльной оценки, которое определяется по каждой категории работников руководителем образовательного учреждения.</w:t>
      </w:r>
    </w:p>
    <w:p w:rsidR="00373455" w:rsidRDefault="00373455">
      <w:pPr>
        <w:pStyle w:val="ConsPlusNormal"/>
        <w:ind w:firstLine="540"/>
        <w:jc w:val="both"/>
      </w:pPr>
      <w:r>
        <w:t>Распределение премий и иных поощрительных выплат работникам, выполнившим работу требуемого качества и результативности, производится муниципальными образовательными учреждениями по формуле:</w:t>
      </w:r>
    </w:p>
    <w:p w:rsidR="00373455" w:rsidRDefault="00373455">
      <w:pPr>
        <w:pStyle w:val="ConsPlusNormal"/>
        <w:ind w:firstLine="540"/>
        <w:jc w:val="both"/>
      </w:pPr>
    </w:p>
    <w:p w:rsidR="00373455" w:rsidRDefault="00373455">
      <w:pPr>
        <w:pStyle w:val="ConsPlusNormal"/>
        <w:ind w:firstLine="540"/>
        <w:jc w:val="both"/>
      </w:pPr>
      <w:r w:rsidRPr="00373455">
        <w:rPr>
          <w:lang w:val="en-US"/>
        </w:rPr>
        <w:t xml:space="preserve">Si = S x Bi x Ci / (Bl x Cl +... </w:t>
      </w:r>
      <w:r>
        <w:t>+ Bn x Cn), где:</w:t>
      </w:r>
    </w:p>
    <w:p w:rsidR="00373455" w:rsidRDefault="00373455">
      <w:pPr>
        <w:pStyle w:val="ConsPlusNormal"/>
        <w:ind w:firstLine="540"/>
        <w:jc w:val="both"/>
      </w:pPr>
    </w:p>
    <w:p w:rsidR="00373455" w:rsidRDefault="00373455">
      <w:pPr>
        <w:pStyle w:val="ConsPlusNormal"/>
        <w:ind w:firstLine="540"/>
        <w:jc w:val="both"/>
      </w:pPr>
      <w:r>
        <w:t>Si - сумма средств из стимулирующей части фонда оплаты труда учреждения, причитающаяся i-му работнику, выполнившему работу требуемого качества и результативности в отчетном периоде;</w:t>
      </w:r>
    </w:p>
    <w:p w:rsidR="00373455" w:rsidRDefault="00373455">
      <w:pPr>
        <w:pStyle w:val="ConsPlusNormal"/>
        <w:ind w:firstLine="540"/>
        <w:jc w:val="both"/>
      </w:pPr>
      <w:r>
        <w:t>S - общий объем ассигнований, предусмотренный в смете муниципального образовательного учреждения на стимулирующую часть фонда оплаты труда, подлежащий распределению в отчетном периоде;</w:t>
      </w:r>
    </w:p>
    <w:p w:rsidR="00373455" w:rsidRDefault="00373455">
      <w:pPr>
        <w:pStyle w:val="ConsPlusNormal"/>
        <w:ind w:firstLine="540"/>
        <w:jc w:val="both"/>
      </w:pPr>
      <w:r>
        <w:t>Bi - балльная оценка выполненной работы i-м работником по системе показателей качества;</w:t>
      </w:r>
    </w:p>
    <w:p w:rsidR="00373455" w:rsidRDefault="00373455">
      <w:pPr>
        <w:pStyle w:val="ConsPlusNormal"/>
        <w:ind w:firstLine="540"/>
        <w:jc w:val="both"/>
      </w:pPr>
      <w:r>
        <w:t>Ci - ставка (оклад) i-ого работника по занимаемой должности;</w:t>
      </w:r>
    </w:p>
    <w:p w:rsidR="00373455" w:rsidRDefault="00373455">
      <w:pPr>
        <w:pStyle w:val="ConsPlusNormal"/>
        <w:ind w:firstLine="540"/>
        <w:jc w:val="both"/>
      </w:pPr>
      <w:r>
        <w:t>n - количество работников, выполнивших работу требуемого качества и результативности в отчетном периоде.</w:t>
      </w:r>
    </w:p>
    <w:p w:rsidR="00373455" w:rsidRDefault="00373455">
      <w:pPr>
        <w:pStyle w:val="ConsPlusNormal"/>
      </w:pPr>
    </w:p>
    <w:p w:rsidR="00373455" w:rsidRDefault="00373455">
      <w:pPr>
        <w:pStyle w:val="ConsPlusNormal"/>
      </w:pPr>
    </w:p>
    <w:p w:rsidR="00373455" w:rsidRDefault="00373455">
      <w:pPr>
        <w:pStyle w:val="ConsPlusNormal"/>
        <w:pBdr>
          <w:top w:val="single" w:sz="6" w:space="0" w:color="auto"/>
        </w:pBdr>
        <w:spacing w:before="100" w:after="100"/>
        <w:jc w:val="both"/>
        <w:rPr>
          <w:sz w:val="2"/>
          <w:szCs w:val="2"/>
        </w:rPr>
      </w:pPr>
    </w:p>
    <w:p w:rsidR="00EA3FB1" w:rsidRDefault="00373455"/>
    <w:sectPr w:rsidR="00EA3FB1" w:rsidSect="000F5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4"/>
  <w:defaultTabStop w:val="708"/>
  <w:characterSpacingControl w:val="doNotCompress"/>
  <w:compat/>
  <w:rsids>
    <w:rsidRoot w:val="00373455"/>
    <w:rsid w:val="00373455"/>
    <w:rsid w:val="004E43F4"/>
    <w:rsid w:val="006A0C27"/>
    <w:rsid w:val="00725529"/>
    <w:rsid w:val="00CF2D40"/>
    <w:rsid w:val="00E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34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34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34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82A7A00B7F6B630D01D507422D9380E7B6BA5B4C23CEEB7716E017F006C0C348A613EB37810C3F18BD7YBl6H" TargetMode="External"/><Relationship Id="rId13" Type="http://schemas.openxmlformats.org/officeDocument/2006/relationships/hyperlink" Target="consultantplus://offline/ref=48C82A7A00B7F6B630D01D507422D9380E7B6BA5B1C233E5B0716E017F006C0C348A613EB37810C3F18BD7YBl1H" TargetMode="External"/><Relationship Id="rId18" Type="http://schemas.openxmlformats.org/officeDocument/2006/relationships/hyperlink" Target="consultantplus://offline/ref=48C82A7A00B7F6B630D01D507422D9380E7B6BA5B1C233E5B0716E017F006C0C348A613EB37810C3F18BD7YBl6H" TargetMode="External"/><Relationship Id="rId26" Type="http://schemas.openxmlformats.org/officeDocument/2006/relationships/hyperlink" Target="consultantplus://offline/ref=48C82A7A00B7F6B630D01D507422D9380E7B6BA5B1C233E5B0716E017F006C0C348A613EB37810C3F18BD7YBlAH" TargetMode="External"/><Relationship Id="rId3" Type="http://schemas.openxmlformats.org/officeDocument/2006/relationships/webSettings" Target="webSettings.xml"/><Relationship Id="rId21" Type="http://schemas.openxmlformats.org/officeDocument/2006/relationships/hyperlink" Target="consultantplus://offline/ref=48C82A7A00B7F6B630D01D507422D9380E7B6BA5B2C43CE7B1716E017F006C0C348A613EB37810C3F18BD6YBlBH" TargetMode="External"/><Relationship Id="rId34" Type="http://schemas.openxmlformats.org/officeDocument/2006/relationships/hyperlink" Target="consultantplus://offline/ref=48C82A7A00B7F6B630D01D507422D9380E7B6BA5B2C43CE7B1716E017F006C0C348A613EB37810C3F18BD4YBl3H" TargetMode="External"/><Relationship Id="rId7" Type="http://schemas.openxmlformats.org/officeDocument/2006/relationships/hyperlink" Target="consultantplus://offline/ref=48C82A7A00B7F6B630D01D507422D9380E7B6BA5B2C830EFB5716E017F006C0CY3l4H" TargetMode="External"/><Relationship Id="rId12" Type="http://schemas.openxmlformats.org/officeDocument/2006/relationships/hyperlink" Target="consultantplus://offline/ref=48C82A7A00B7F6B630D01D507422D9380E7B6BA5B1C233E5B0716E017F006C0C348A613EB37810C3F18BD7YBl0H" TargetMode="External"/><Relationship Id="rId17" Type="http://schemas.openxmlformats.org/officeDocument/2006/relationships/hyperlink" Target="consultantplus://offline/ref=48C82A7A00B7F6B630D01D507422D9380E7B6BA5B2C43CE7B1716E017F006C0C348A613EB37810C3F18BD6YBl5H" TargetMode="External"/><Relationship Id="rId25" Type="http://schemas.openxmlformats.org/officeDocument/2006/relationships/hyperlink" Target="consultantplus://offline/ref=48C82A7A00B7F6B630D01D507422D9380E7B6BA5B1C233E5B0716E017F006C0C348A613EB37810C3F18BD7YBlBH" TargetMode="External"/><Relationship Id="rId33" Type="http://schemas.openxmlformats.org/officeDocument/2006/relationships/hyperlink" Target="consultantplus://offline/ref=48C82A7A00B7F6B630D01D507422D9380E7B6BA5B2C43CE7B1716E017F006C0C348A613EB37810C3F18BD4YBl2H" TargetMode="External"/><Relationship Id="rId2" Type="http://schemas.openxmlformats.org/officeDocument/2006/relationships/settings" Target="settings.xml"/><Relationship Id="rId16" Type="http://schemas.openxmlformats.org/officeDocument/2006/relationships/hyperlink" Target="consultantplus://offline/ref=48C82A7A00B7F6B630D01D507422D9380E7B6BA5B3C335E1B0716E017F006C0CY3l4H" TargetMode="External"/><Relationship Id="rId20" Type="http://schemas.openxmlformats.org/officeDocument/2006/relationships/hyperlink" Target="consultantplus://offline/ref=48C82A7A00B7F6B630D01D507422D9380E7B6BA5B1C233E5B0716E017F006C0C348A613EB37810C3F18BD7YBl4H" TargetMode="External"/><Relationship Id="rId29" Type="http://schemas.openxmlformats.org/officeDocument/2006/relationships/hyperlink" Target="consultantplus://offline/ref=48C82A7A00B7F6B630D01D507422D9380E7B6BA5B2C43CE7B1716E017F006C0C348A613EB37810C3F18BD7YBl6H" TargetMode="External"/><Relationship Id="rId1" Type="http://schemas.openxmlformats.org/officeDocument/2006/relationships/styles" Target="styles.xml"/><Relationship Id="rId6" Type="http://schemas.openxmlformats.org/officeDocument/2006/relationships/hyperlink" Target="consultantplus://offline/ref=48C82A7A00B7F6B630D01D507422D9380E7B6BA5B2C43CE7B1716E017F006C0C348A613EB37810C3F18BD6YBl6H" TargetMode="External"/><Relationship Id="rId11" Type="http://schemas.openxmlformats.org/officeDocument/2006/relationships/hyperlink" Target="consultantplus://offline/ref=48C82A7A00B7F6B630D01D507422D9380E7B6BA5B5C535E2BF2C6409260C6EY0lBH" TargetMode="External"/><Relationship Id="rId24" Type="http://schemas.openxmlformats.org/officeDocument/2006/relationships/hyperlink" Target="consultantplus://offline/ref=48C82A7A00B7F6B630D01D507422D9380E7B6BA5B1C233E5B0716E017F006C0C348A613EB37810C3F18AD5YBl2H" TargetMode="External"/><Relationship Id="rId32" Type="http://schemas.openxmlformats.org/officeDocument/2006/relationships/hyperlink" Target="consultantplus://offline/ref=48C82A7A00B7F6B630D01D507422D9380E7B6BA5B2C43CE7B1716E017F006C0C348A613EB37810C3F18BD4YBl3H" TargetMode="External"/><Relationship Id="rId37" Type="http://schemas.openxmlformats.org/officeDocument/2006/relationships/theme" Target="theme/theme1.xml"/><Relationship Id="rId5" Type="http://schemas.openxmlformats.org/officeDocument/2006/relationships/hyperlink" Target="consultantplus://offline/ref=48C82A7A00B7F6B630D01D507422D9380E7B6BA5B1C233E5B0716E017F006C0C348A613EB37810C3F18BD6YBl6H" TargetMode="External"/><Relationship Id="rId15" Type="http://schemas.openxmlformats.org/officeDocument/2006/relationships/hyperlink" Target="consultantplus://offline/ref=48C82A7A00B7F6B630D01D507422D9380E7B6BA5B3C335E1B0716E017F006C0C348A613EB37810C3F18BD6YBlAH" TargetMode="External"/><Relationship Id="rId23" Type="http://schemas.openxmlformats.org/officeDocument/2006/relationships/hyperlink" Target="consultantplus://offline/ref=48C82A7A00B7F6B630D01D507422D9380E7B6BA5B2C43CE7B1716E017F006C0C348A613EB37810C3F18BD7YBl2H" TargetMode="External"/><Relationship Id="rId28" Type="http://schemas.openxmlformats.org/officeDocument/2006/relationships/hyperlink" Target="consultantplus://offline/ref=48C82A7A00B7F6B630D01D507422D9380E7B6BA5B2C43CE7B1716E017F006C0C348A613EB37810C3F18BD7YBl0H" TargetMode="External"/><Relationship Id="rId36" Type="http://schemas.openxmlformats.org/officeDocument/2006/relationships/fontTable" Target="fontTable.xml"/><Relationship Id="rId10" Type="http://schemas.openxmlformats.org/officeDocument/2006/relationships/hyperlink" Target="consultantplus://offline/ref=48C82A7A00B7F6B630D01D507422D9380E7B6BA5B5C535E2BF2C6409260C6E0B3BD57639FA7411C3F18AYDl6H" TargetMode="External"/><Relationship Id="rId19" Type="http://schemas.openxmlformats.org/officeDocument/2006/relationships/hyperlink" Target="consultantplus://offline/ref=48C82A7A00B7F6B630D01D507422D9380E7B6BA5B1C233E5B0716E017F006C0C348A613EB37810C3F18BD7YBl5H" TargetMode="External"/><Relationship Id="rId31" Type="http://schemas.openxmlformats.org/officeDocument/2006/relationships/hyperlink" Target="consultantplus://offline/ref=48C82A7A00B7F6B630D01D507422D9380E7B6BA5B2C43CE7B1716E017F006C0C348A613EB37810C3F18BD7YBl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C82A7A00B7F6B630D01D507422D9380E7B6BA5B1C233E5B0716E017F006C0C348A613EB37810C3F18BD6YBlBH" TargetMode="External"/><Relationship Id="rId14" Type="http://schemas.openxmlformats.org/officeDocument/2006/relationships/hyperlink" Target="consultantplus://offline/ref=48C82A7A00B7F6B630D01D507422D9380E7B6BA5B2C43CE7B1716E017F006C0C348A613EB37810C3F18BD6YBl6H" TargetMode="External"/><Relationship Id="rId22" Type="http://schemas.openxmlformats.org/officeDocument/2006/relationships/hyperlink" Target="consultantplus://offline/ref=48C82A7A00B7F6B630D01D507422D9380E7B6BA5B2C43CE7B1716E017F006C0C348A613EB37810C3F18BD7YBl3H" TargetMode="External"/><Relationship Id="rId27" Type="http://schemas.openxmlformats.org/officeDocument/2006/relationships/hyperlink" Target="consultantplus://offline/ref=48C82A7A00B7F6B630D01D507422D9380E7B6BA5B2C43CE7B1716E017F006C0C348A613EB37810C3F18BD7YBl1H" TargetMode="External"/><Relationship Id="rId30" Type="http://schemas.openxmlformats.org/officeDocument/2006/relationships/hyperlink" Target="consultantplus://offline/ref=48C82A7A00B7F6B630D01D507422D9380E7B6BA5B2C43CE7B1716E017F006C0C348A613EB37810C3F18BD7YBl4H" TargetMode="External"/><Relationship Id="rId35" Type="http://schemas.openxmlformats.org/officeDocument/2006/relationships/hyperlink" Target="consultantplus://offline/ref=48C82A7A00B7F6B630D01D507422D9380E7B6BA5B2C43CE7B1716E017F006C0C348A613EB37810C3F18BD4YB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15752</Words>
  <Characters>89789</Characters>
  <Application>Microsoft Office Word</Application>
  <DocSecurity>0</DocSecurity>
  <Lines>748</Lines>
  <Paragraphs>210</Paragraphs>
  <ScaleCrop>false</ScaleCrop>
  <Company/>
  <LinksUpToDate>false</LinksUpToDate>
  <CharactersWithSpaces>105331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Gazizova</dc:creator>
  <cp:lastModifiedBy>Gazizova</cp:lastModifiedBy>
  <cp:revision>1</cp:revision>
  <dcterms:created xsi:type="dcterms:W3CDTF">2016-03-14T07:37:00Z</dcterms:created>
  <dcterms:modified xsi:type="dcterms:W3CDTF">2016-03-14T07:37:00Z</dcterms:modified>
</cp:coreProperties>
</file>