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5" w:rsidRDefault="00242285">
      <w:pPr>
        <w:pStyle w:val="ConsPlusNormal"/>
        <w:outlineLvl w:val="0"/>
      </w:pPr>
    </w:p>
    <w:p w:rsidR="00242285" w:rsidRDefault="00242285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242285" w:rsidRDefault="00242285">
      <w:pPr>
        <w:pStyle w:val="ConsPlusTitle"/>
        <w:jc w:val="center"/>
      </w:pPr>
    </w:p>
    <w:p w:rsidR="00242285" w:rsidRDefault="00242285">
      <w:pPr>
        <w:pStyle w:val="ConsPlusTitle"/>
        <w:jc w:val="center"/>
      </w:pPr>
      <w:r>
        <w:t>РЕШЕНИЕ</w:t>
      </w:r>
    </w:p>
    <w:p w:rsidR="00242285" w:rsidRDefault="00242285">
      <w:pPr>
        <w:pStyle w:val="ConsPlusTitle"/>
        <w:jc w:val="center"/>
      </w:pPr>
      <w:r>
        <w:t>от 27 ноября 2013 г. N 649-V</w:t>
      </w:r>
    </w:p>
    <w:p w:rsidR="00242285" w:rsidRDefault="00242285">
      <w:pPr>
        <w:pStyle w:val="ConsPlusTitle"/>
        <w:jc w:val="center"/>
      </w:pPr>
    </w:p>
    <w:p w:rsidR="00242285" w:rsidRDefault="00242285">
      <w:pPr>
        <w:pStyle w:val="ConsPlusTitle"/>
        <w:jc w:val="center"/>
      </w:pPr>
      <w:r>
        <w:t>О МУНИЦИПАЛЬНОМ ДОРОЖНОМ ФОНДЕ</w:t>
      </w:r>
    </w:p>
    <w:p w:rsidR="00242285" w:rsidRDefault="00242285">
      <w:pPr>
        <w:pStyle w:val="ConsPlusTitle"/>
        <w:jc w:val="center"/>
      </w:pPr>
      <w:r>
        <w:t>ГОРОДСКОГО ОКРУГА "ГОРОД ЙОШКАР-ОЛА"</w:t>
      </w:r>
    </w:p>
    <w:p w:rsidR="00242285" w:rsidRPr="00242285" w:rsidRDefault="00242285">
      <w:pPr>
        <w:pStyle w:val="ConsPlusTitle"/>
        <w:jc w:val="center"/>
      </w:pPr>
      <w:proofErr w:type="gramStart"/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21.02.2017 № 444-</w:t>
      </w:r>
      <w:r>
        <w:rPr>
          <w:lang w:val="en-US"/>
        </w:rPr>
        <w:t>VI</w:t>
      </w:r>
      <w:r>
        <w:t>)</w:t>
      </w:r>
      <w:proofErr w:type="gramEnd"/>
    </w:p>
    <w:p w:rsidR="00242285" w:rsidRDefault="00242285">
      <w:pPr>
        <w:pStyle w:val="ConsPlusNormal"/>
        <w:jc w:val="center"/>
      </w:pPr>
    </w:p>
    <w:p w:rsidR="00242285" w:rsidRDefault="0024228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179.4</w:t>
        </w:r>
      </w:hyperlink>
      <w:r>
        <w:t xml:space="preserve"> Бюджетного кодекса Российской Федерации,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Собрание депутатов городского округа "Город Йошкар-Ола" решило:</w:t>
      </w:r>
    </w:p>
    <w:p w:rsidR="00242285" w:rsidRDefault="00242285">
      <w:pPr>
        <w:pStyle w:val="ConsPlusNormal"/>
        <w:ind w:firstLine="540"/>
        <w:jc w:val="both"/>
      </w:pPr>
      <w:r>
        <w:t>1. Создать с 1 января 2014 года муниципальный дорожный фонд городского округа "Город Йошкар-Ола" (далее - муниципальный дорожный фонд).</w:t>
      </w:r>
    </w:p>
    <w:p w:rsidR="00242285" w:rsidRDefault="00242285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муниципальном дорожном фонде городского округа "Город Йошкар-Ола" (прилагается).</w:t>
      </w:r>
    </w:p>
    <w:p w:rsidR="00242285" w:rsidRDefault="00242285">
      <w:pPr>
        <w:pStyle w:val="ConsPlusNormal"/>
        <w:ind w:firstLine="540"/>
        <w:jc w:val="both"/>
      </w:pPr>
      <w:r>
        <w:t>3. Опубликовать настоящее решение в газете "Йошкар-Ола".</w:t>
      </w:r>
    </w:p>
    <w:p w:rsidR="00242285" w:rsidRDefault="00242285">
      <w:pPr>
        <w:pStyle w:val="ConsPlusNormal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242285" w:rsidRDefault="00242285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(</w:t>
      </w:r>
      <w:proofErr w:type="spellStart"/>
      <w:r>
        <w:t>С.В.Митьшев</w:t>
      </w:r>
      <w:proofErr w:type="spellEnd"/>
      <w:r>
        <w:t>).</w:t>
      </w:r>
    </w:p>
    <w:p w:rsidR="00242285" w:rsidRDefault="00242285">
      <w:pPr>
        <w:pStyle w:val="ConsPlusNormal"/>
        <w:jc w:val="right"/>
      </w:pPr>
    </w:p>
    <w:p w:rsidR="00242285" w:rsidRDefault="00242285">
      <w:pPr>
        <w:pStyle w:val="ConsPlusNormal"/>
        <w:jc w:val="right"/>
      </w:pPr>
      <w:r>
        <w:t>Глава</w:t>
      </w:r>
    </w:p>
    <w:p w:rsidR="00242285" w:rsidRDefault="00242285">
      <w:pPr>
        <w:pStyle w:val="ConsPlusNormal"/>
        <w:jc w:val="right"/>
      </w:pPr>
      <w:r>
        <w:t>городского округа</w:t>
      </w:r>
    </w:p>
    <w:p w:rsidR="00242285" w:rsidRDefault="00242285">
      <w:pPr>
        <w:pStyle w:val="ConsPlusNormal"/>
        <w:jc w:val="right"/>
      </w:pPr>
      <w:r>
        <w:t>"Город Йошкар-Ола"</w:t>
      </w:r>
    </w:p>
    <w:p w:rsidR="00242285" w:rsidRDefault="00242285">
      <w:pPr>
        <w:pStyle w:val="ConsPlusNormal"/>
        <w:jc w:val="right"/>
      </w:pPr>
      <w:r>
        <w:t>Л.ГАРАНИН</w:t>
      </w:r>
    </w:p>
    <w:p w:rsidR="00242285" w:rsidRDefault="00242285">
      <w:pPr>
        <w:pStyle w:val="ConsPlusNormal"/>
        <w:ind w:firstLine="540"/>
        <w:jc w:val="both"/>
      </w:pPr>
    </w:p>
    <w:p w:rsidR="00242285" w:rsidRDefault="00242285">
      <w:pPr>
        <w:pStyle w:val="ConsPlusNormal"/>
        <w:ind w:firstLine="540"/>
        <w:jc w:val="both"/>
      </w:pPr>
    </w:p>
    <w:p w:rsidR="00242285" w:rsidRDefault="00242285">
      <w:pPr>
        <w:pStyle w:val="ConsPlusNormal"/>
        <w:ind w:firstLine="540"/>
        <w:jc w:val="both"/>
      </w:pPr>
    </w:p>
    <w:p w:rsidR="00242285" w:rsidRDefault="00242285">
      <w:pPr>
        <w:pStyle w:val="ConsPlusNormal"/>
      </w:pPr>
    </w:p>
    <w:p w:rsidR="00242285" w:rsidRDefault="00242285">
      <w:pPr>
        <w:pStyle w:val="ConsPlusNormal"/>
      </w:pPr>
    </w:p>
    <w:p w:rsidR="00242285" w:rsidRDefault="0024228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42285" w:rsidRDefault="00242285">
      <w:pPr>
        <w:pStyle w:val="ConsPlusNormal"/>
        <w:jc w:val="right"/>
        <w:outlineLvl w:val="0"/>
      </w:pPr>
      <w:r>
        <w:lastRenderedPageBreak/>
        <w:t>Приложение N 1</w:t>
      </w:r>
    </w:p>
    <w:p w:rsidR="00242285" w:rsidRDefault="00242285">
      <w:pPr>
        <w:pStyle w:val="ConsPlusNormal"/>
        <w:jc w:val="right"/>
      </w:pPr>
      <w:r>
        <w:t>к решению</w:t>
      </w:r>
    </w:p>
    <w:p w:rsidR="00242285" w:rsidRDefault="00242285">
      <w:pPr>
        <w:pStyle w:val="ConsPlusNormal"/>
        <w:jc w:val="right"/>
      </w:pPr>
      <w:r>
        <w:t>Собрания депутатов</w:t>
      </w:r>
    </w:p>
    <w:p w:rsidR="00242285" w:rsidRDefault="00242285">
      <w:pPr>
        <w:pStyle w:val="ConsPlusNormal"/>
        <w:jc w:val="right"/>
      </w:pPr>
      <w:r>
        <w:t>городского округа</w:t>
      </w:r>
    </w:p>
    <w:p w:rsidR="00242285" w:rsidRDefault="00242285">
      <w:pPr>
        <w:pStyle w:val="ConsPlusNormal"/>
        <w:jc w:val="right"/>
      </w:pPr>
      <w:r>
        <w:t>"Город Йошкар-Ола"</w:t>
      </w:r>
    </w:p>
    <w:p w:rsidR="00242285" w:rsidRDefault="00242285">
      <w:pPr>
        <w:pStyle w:val="ConsPlusNormal"/>
        <w:jc w:val="right"/>
      </w:pPr>
      <w:r>
        <w:t>"О муниципальном дорожном фонде</w:t>
      </w:r>
    </w:p>
    <w:p w:rsidR="00242285" w:rsidRDefault="00242285">
      <w:pPr>
        <w:pStyle w:val="ConsPlusNormal"/>
        <w:jc w:val="right"/>
      </w:pPr>
      <w:r>
        <w:t>городского округа</w:t>
      </w:r>
    </w:p>
    <w:p w:rsidR="00242285" w:rsidRDefault="00242285">
      <w:pPr>
        <w:pStyle w:val="ConsPlusNormal"/>
        <w:jc w:val="right"/>
      </w:pPr>
      <w:r>
        <w:t>"Город Йошкар-Ола"</w:t>
      </w:r>
    </w:p>
    <w:p w:rsidR="00242285" w:rsidRDefault="00242285">
      <w:pPr>
        <w:pStyle w:val="ConsPlusNormal"/>
        <w:jc w:val="right"/>
      </w:pPr>
      <w:r>
        <w:t>от 27 ноября 2013 г. N 649-V</w:t>
      </w:r>
    </w:p>
    <w:p w:rsidR="00242285" w:rsidRPr="00242285" w:rsidRDefault="00242285" w:rsidP="00242285">
      <w:pPr>
        <w:pStyle w:val="ConsPlusNormal"/>
        <w:jc w:val="right"/>
      </w:pPr>
      <w:proofErr w:type="gramStart"/>
      <w:r>
        <w:t xml:space="preserve">(в редакции </w:t>
      </w:r>
      <w:proofErr w:type="spellStart"/>
      <w:r>
        <w:t>реш</w:t>
      </w:r>
      <w:proofErr w:type="spellEnd"/>
      <w:r>
        <w:t>.</w:t>
      </w:r>
      <w:proofErr w:type="gramEnd"/>
      <w:r>
        <w:t xml:space="preserve"> </w:t>
      </w:r>
      <w:proofErr w:type="gramStart"/>
      <w:r>
        <w:t>Собрания депутатов от 21.02.2017 № 444-</w:t>
      </w:r>
      <w:r w:rsidRPr="00242285">
        <w:t>VI</w:t>
      </w:r>
      <w:r>
        <w:t>)</w:t>
      </w:r>
      <w:proofErr w:type="gramEnd"/>
    </w:p>
    <w:p w:rsidR="00242285" w:rsidRDefault="00242285">
      <w:pPr>
        <w:pStyle w:val="ConsPlusNormal"/>
        <w:jc w:val="right"/>
      </w:pPr>
    </w:p>
    <w:p w:rsidR="00242285" w:rsidRDefault="00242285">
      <w:pPr>
        <w:pStyle w:val="ConsPlusNormal"/>
        <w:jc w:val="center"/>
      </w:pPr>
    </w:p>
    <w:p w:rsidR="00242285" w:rsidRDefault="00242285">
      <w:pPr>
        <w:pStyle w:val="ConsPlusTitle"/>
        <w:jc w:val="center"/>
      </w:pPr>
      <w:bookmarkStart w:id="0" w:name="P35"/>
      <w:bookmarkEnd w:id="0"/>
      <w:r>
        <w:t>ПОЛОЖЕНИЕ</w:t>
      </w:r>
    </w:p>
    <w:p w:rsidR="00242285" w:rsidRDefault="00242285">
      <w:pPr>
        <w:pStyle w:val="ConsPlusTitle"/>
        <w:jc w:val="center"/>
      </w:pPr>
      <w:r>
        <w:t>О МУНИЦИПАЛЬНОМ ДОРОЖНОМ ФОНДЕ</w:t>
      </w:r>
    </w:p>
    <w:p w:rsidR="00242285" w:rsidRDefault="00242285">
      <w:pPr>
        <w:pStyle w:val="ConsPlusTitle"/>
        <w:jc w:val="center"/>
      </w:pPr>
      <w:r>
        <w:t>ГОРОДСКОГО ОКРУГА "ГОРОД ЙОШКАР-ОЛА"</w:t>
      </w:r>
    </w:p>
    <w:p w:rsidR="00242285" w:rsidRDefault="00242285">
      <w:pPr>
        <w:pStyle w:val="ConsPlusNormal"/>
        <w:jc w:val="center"/>
      </w:pPr>
    </w:p>
    <w:p w:rsidR="00242285" w:rsidRDefault="00242285">
      <w:pPr>
        <w:pStyle w:val="ConsPlusNormal"/>
        <w:jc w:val="center"/>
        <w:outlineLvl w:val="1"/>
      </w:pPr>
      <w:r>
        <w:t>1. Общие положения</w:t>
      </w:r>
    </w:p>
    <w:p w:rsidR="00242285" w:rsidRDefault="00242285">
      <w:pPr>
        <w:pStyle w:val="ConsPlusNormal"/>
        <w:jc w:val="both"/>
      </w:pPr>
    </w:p>
    <w:p w:rsidR="00242285" w:rsidRDefault="00242285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со </w:t>
      </w:r>
      <w:hyperlink r:id="rId5" w:history="1">
        <w:r>
          <w:rPr>
            <w:color w:val="0000FF"/>
          </w:rPr>
          <w:t>статьей 179.4</w:t>
        </w:r>
      </w:hyperlink>
      <w:r>
        <w:t xml:space="preserve"> Бюджетного кодекса Российской Федерации и определяет источники формирования дорожного фонда городского округа "Город Йошкар-Ола" и направления использования бюджетных ассигнований дорожного фонда городского округа "Город Йошкар-Ола".</w:t>
      </w:r>
    </w:p>
    <w:p w:rsidR="00242285" w:rsidRDefault="00242285">
      <w:pPr>
        <w:pStyle w:val="ConsPlusNormal"/>
        <w:ind w:firstLine="540"/>
        <w:jc w:val="both"/>
      </w:pPr>
      <w:r>
        <w:t xml:space="preserve">1.2. </w:t>
      </w:r>
      <w:proofErr w:type="gramStart"/>
      <w:r>
        <w:t>Муниципальный дорожный фонд городского округа "Город Йошкар-Ола" - часть средств бюджета городского округа "Город Йошкар-Ола",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"Город Йошкар-Ола", в соответствии с федеральным законодательством.</w:t>
      </w:r>
      <w:proofErr w:type="gramEnd"/>
    </w:p>
    <w:p w:rsidR="00242285" w:rsidRDefault="00242285">
      <w:pPr>
        <w:pStyle w:val="ConsPlusNormal"/>
        <w:ind w:firstLine="540"/>
        <w:jc w:val="both"/>
      </w:pPr>
    </w:p>
    <w:p w:rsidR="00242285" w:rsidRDefault="00242285">
      <w:pPr>
        <w:pStyle w:val="ConsPlusNormal"/>
        <w:jc w:val="center"/>
        <w:outlineLvl w:val="1"/>
      </w:pPr>
      <w:r>
        <w:t>2. Порядок формирования</w:t>
      </w:r>
    </w:p>
    <w:p w:rsidR="00242285" w:rsidRDefault="00242285">
      <w:pPr>
        <w:pStyle w:val="ConsPlusNormal"/>
        <w:jc w:val="center"/>
      </w:pPr>
      <w:r>
        <w:t>муниципального дорожного фонда</w:t>
      </w:r>
    </w:p>
    <w:p w:rsidR="00242285" w:rsidRDefault="00242285">
      <w:pPr>
        <w:pStyle w:val="ConsPlusNormal"/>
        <w:jc w:val="center"/>
      </w:pPr>
    </w:p>
    <w:p w:rsidR="00242285" w:rsidRDefault="00242285">
      <w:pPr>
        <w:pStyle w:val="ConsPlusNormal"/>
        <w:ind w:firstLine="540"/>
        <w:jc w:val="both"/>
      </w:pPr>
      <w:r>
        <w:t xml:space="preserve">2.1. Объем бюджетных ассигнований муниципального дорожного фонда утверждается решением Собрания депутатов городского округа "Город Йошкар-Ола" о бюджете городского округа "Город Йошкар-Ола" на очередной финансовый год и на плановый период в размере не менее суммы прогнозируемого объема доходов бюджета городского округа "Город Йошкар-Ола" </w:t>
      </w:r>
      <w:proofErr w:type="gramStart"/>
      <w:r>
        <w:t>от</w:t>
      </w:r>
      <w:proofErr w:type="gramEnd"/>
      <w:r>
        <w:t>:</w:t>
      </w:r>
    </w:p>
    <w:p w:rsidR="00242285" w:rsidRDefault="00242285">
      <w:pPr>
        <w:pStyle w:val="ConsPlusNormal"/>
        <w:ind w:firstLine="540"/>
        <w:jc w:val="both"/>
      </w:pPr>
      <w: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производимый на территории Российской Федерации, подлежащих зачислению в местный бюджет;</w:t>
      </w:r>
    </w:p>
    <w:p w:rsidR="00242285" w:rsidRDefault="00242285">
      <w:pPr>
        <w:pStyle w:val="ConsPlusNormal"/>
        <w:ind w:firstLine="540"/>
        <w:jc w:val="both"/>
      </w:pPr>
      <w:proofErr w:type="gramStart"/>
      <w:r>
        <w:t>2)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242285" w:rsidRDefault="00242285">
      <w:pPr>
        <w:pStyle w:val="ConsPlusNormal"/>
        <w:ind w:firstLine="540"/>
        <w:jc w:val="both"/>
      </w:pPr>
      <w:proofErr w:type="gramStart"/>
      <w:r>
        <w:t>3)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на иные мероприятия, связанные с обеспечением развития дорожного хозяйства городского округа</w:t>
      </w:r>
      <w:proofErr w:type="gramEnd"/>
      <w:r>
        <w:t xml:space="preserve"> "Город Йошкар-Ола";</w:t>
      </w:r>
    </w:p>
    <w:p w:rsidR="00242285" w:rsidRDefault="00242285">
      <w:pPr>
        <w:pStyle w:val="ConsPlusNormal"/>
        <w:ind w:firstLine="540"/>
        <w:jc w:val="both"/>
      </w:pPr>
      <w:r>
        <w:t xml:space="preserve">4) безвозмездных поступлений от физических и юридических лиц на финансовое </w:t>
      </w:r>
      <w:r>
        <w:lastRenderedPageBreak/>
        <w:t>обеспечение дорожной деятельности, в том числе добровольные пожертвования, в отношении автомобильных дорог общего пользования местного значения.</w:t>
      </w:r>
    </w:p>
    <w:p w:rsidR="00242285" w:rsidRDefault="00242285">
      <w:pPr>
        <w:pStyle w:val="ConsPlusNormal"/>
        <w:ind w:firstLine="540"/>
        <w:jc w:val="both"/>
      </w:pPr>
      <w:r>
        <w:t>2.2.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 путем внесения в установленном порядке изменений в сводную бюджетную роспись бюджета городского округа "Город Йошкар-Ола".</w:t>
      </w:r>
    </w:p>
    <w:p w:rsidR="00242285" w:rsidRDefault="00242285">
      <w:pPr>
        <w:pStyle w:val="ConsPlusNormal"/>
        <w:ind w:firstLine="540"/>
        <w:jc w:val="both"/>
      </w:pPr>
      <w:r>
        <w:t>2.3. Формирование бюджетных ассигнований муниципального дорожного фонда на очередной финансовый год и плановый период осуществляется в соответствии с Порядком составления проекта бюджета городского округа "Город Йошкар-Ола" на очередной финансовый год и плановый период и настоящим Положением.</w:t>
      </w:r>
    </w:p>
    <w:p w:rsidR="00242285" w:rsidRDefault="00242285">
      <w:pPr>
        <w:pStyle w:val="ConsPlusNormal"/>
        <w:ind w:firstLine="540"/>
        <w:jc w:val="both"/>
      </w:pPr>
    </w:p>
    <w:p w:rsidR="00242285" w:rsidRDefault="00242285">
      <w:pPr>
        <w:pStyle w:val="ConsPlusNormal"/>
        <w:jc w:val="center"/>
        <w:outlineLvl w:val="1"/>
      </w:pPr>
      <w:r>
        <w:t>3. Порядок использования средств</w:t>
      </w:r>
    </w:p>
    <w:p w:rsidR="00242285" w:rsidRDefault="00242285">
      <w:pPr>
        <w:pStyle w:val="ConsPlusNormal"/>
        <w:jc w:val="center"/>
      </w:pPr>
      <w:r>
        <w:t>муниципального дорожного фонда</w:t>
      </w:r>
    </w:p>
    <w:p w:rsidR="00242285" w:rsidRDefault="00242285" w:rsidP="00242285">
      <w:pPr>
        <w:pStyle w:val="ConsPlusNormal"/>
        <w:ind w:firstLine="540"/>
        <w:jc w:val="both"/>
      </w:pPr>
    </w:p>
    <w:p w:rsidR="00242285" w:rsidRDefault="00242285">
      <w:pPr>
        <w:pStyle w:val="ConsPlusNormal"/>
        <w:ind w:firstLine="540"/>
        <w:jc w:val="both"/>
      </w:pPr>
      <w:r>
        <w:t xml:space="preserve">3.1. </w:t>
      </w:r>
      <w:r w:rsidRPr="00242285">
        <w:t>Главный распорядитель бюджетных средств муниципального дорожного фонда определяется решением Собрания депутатов городского округа «Город Йошкар-Ола» о бюджете городского округа «Город Йошкар-Ола» на очередной финансовый год (очередной финансовый год и плановый период).</w:t>
      </w:r>
    </w:p>
    <w:p w:rsidR="00242285" w:rsidRPr="00242285" w:rsidRDefault="00242285" w:rsidP="00242285">
      <w:pPr>
        <w:pStyle w:val="ConsPlusNormal"/>
        <w:ind w:firstLine="540"/>
      </w:pPr>
      <w:r>
        <w:t xml:space="preserve">(в редакции </w:t>
      </w:r>
      <w:proofErr w:type="spellStart"/>
      <w:r>
        <w:t>реш</w:t>
      </w:r>
      <w:proofErr w:type="spellEnd"/>
      <w:r>
        <w:t xml:space="preserve">. </w:t>
      </w:r>
      <w:proofErr w:type="gramStart"/>
      <w:r>
        <w:t>Собрания депутатов от 21.02.2017 № 444-</w:t>
      </w:r>
      <w:r w:rsidRPr="00242285">
        <w:t>VI</w:t>
      </w:r>
      <w:r>
        <w:t>)</w:t>
      </w:r>
      <w:proofErr w:type="gramEnd"/>
    </w:p>
    <w:p w:rsidR="00242285" w:rsidRDefault="00242285">
      <w:pPr>
        <w:pStyle w:val="ConsPlusNormal"/>
        <w:ind w:firstLine="540"/>
        <w:jc w:val="both"/>
      </w:pPr>
      <w:bookmarkStart w:id="1" w:name="P59"/>
      <w:bookmarkEnd w:id="1"/>
      <w:r>
        <w:t>3.2.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значения, в том числе:</w:t>
      </w:r>
    </w:p>
    <w:p w:rsidR="00242285" w:rsidRDefault="00242285">
      <w:pPr>
        <w:pStyle w:val="ConsPlusNormal"/>
        <w:ind w:firstLine="540"/>
        <w:jc w:val="both"/>
      </w:pPr>
      <w:proofErr w:type="gramStart"/>
      <w:r>
        <w:t>а) проектирование, строительство, реконструкция автомобильных дорог общего пользования местного значения городского округа "Город Йошкар-Ола",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  <w:proofErr w:type="gramEnd"/>
    </w:p>
    <w:p w:rsidR="00242285" w:rsidRDefault="00242285">
      <w:pPr>
        <w:pStyle w:val="ConsPlusNormal"/>
        <w:ind w:firstLine="540"/>
        <w:jc w:val="both"/>
      </w:pPr>
      <w:r>
        <w:t>б) капитальный ремонт, ремонт и содержание автомобильных дорог общего пользования местного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242285" w:rsidRDefault="00242285">
      <w:pPr>
        <w:pStyle w:val="ConsPlusNormal"/>
        <w:ind w:firstLine="540"/>
        <w:jc w:val="both"/>
      </w:pPr>
      <w:r>
        <w:t>в) обустройство автомобильных дорог общего пользования местного значения в целях повышения безопасности дорожного движения;</w:t>
      </w:r>
    </w:p>
    <w:p w:rsidR="00242285" w:rsidRDefault="00242285">
      <w:pPr>
        <w:pStyle w:val="ConsPlusNormal"/>
        <w:ind w:firstLine="540"/>
        <w:jc w:val="both"/>
      </w:pPr>
      <w:r>
        <w:t>г) обеспечение безопасности автомобильных дорог общего пользования местного значения;</w:t>
      </w:r>
    </w:p>
    <w:p w:rsidR="00242285" w:rsidRDefault="0024228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проведение работ по технической инвентаризации и </w:t>
      </w:r>
      <w:proofErr w:type="gramStart"/>
      <w:r>
        <w:t>паспортизации</w:t>
      </w:r>
      <w:proofErr w:type="gramEnd"/>
      <w:r>
        <w:t xml:space="preserve"> автомобильных дорог общего пользования местного значения;</w:t>
      </w:r>
    </w:p>
    <w:p w:rsidR="00242285" w:rsidRDefault="00242285">
      <w:pPr>
        <w:pStyle w:val="ConsPlusNormal"/>
        <w:ind w:firstLine="540"/>
        <w:jc w:val="both"/>
      </w:pPr>
      <w:r>
        <w:t>е)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242285" w:rsidRDefault="00242285">
      <w:pPr>
        <w:pStyle w:val="ConsPlusNormal"/>
        <w:ind w:firstLine="540"/>
        <w:jc w:val="both"/>
      </w:pPr>
      <w:r>
        <w:t>ж) выполнение научно-исследовательских, опытно-конструкторских и технологических работ в области дорожного хозяйства;</w:t>
      </w:r>
    </w:p>
    <w:p w:rsidR="00242285" w:rsidRDefault="0024228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осуществление иных мероприятий в отношении автомобильных дорог общего пользования местного значения, предусмотренных законодательством.</w:t>
      </w:r>
    </w:p>
    <w:p w:rsidR="00242285" w:rsidRDefault="00242285">
      <w:pPr>
        <w:pStyle w:val="ConsPlusNormal"/>
        <w:ind w:firstLine="540"/>
        <w:jc w:val="both"/>
      </w:pPr>
      <w:r>
        <w:t xml:space="preserve">3.3. </w:t>
      </w:r>
      <w:proofErr w:type="gramStart"/>
      <w:r>
        <w:t>Перечень автомобильных дорог общего пользования местного значения, подлежащих проектированию, строительству, реконструкции, капитальному ремонту, ремонту, перечень мероприятий по содержанию автомобильных дорог и тротуаров, дворовых территорий многоквартирных домов, проездов к дворовым территориям многоквартирных домов, расположенных в границах городского округа "Город Йошкар-Ола", подлежащих капитальному ремонту и ремонту, ежегодно формируется главным распорядителем бюджетных средств муниципального дорожного фонда городского округа "Город Йошкар-Ола" и утверждается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муниципальных программ в области дорожного хозяйства.</w:t>
      </w:r>
    </w:p>
    <w:p w:rsidR="00242285" w:rsidRDefault="00242285">
      <w:pPr>
        <w:pStyle w:val="ConsPlusNormal"/>
        <w:ind w:firstLine="540"/>
        <w:jc w:val="both"/>
      </w:pPr>
      <w:r>
        <w:t xml:space="preserve">3.4. Средства муниципального дорожного фонда имеют целевое назначение и не подлежат изъятию либо расходованию на цели, не указанные в </w:t>
      </w:r>
      <w:hyperlink w:anchor="P59" w:history="1">
        <w:r>
          <w:rPr>
            <w:color w:val="0000FF"/>
          </w:rPr>
          <w:t>подпункте 3.2</w:t>
        </w:r>
      </w:hyperlink>
      <w:r>
        <w:t xml:space="preserve"> настоящего Положения.</w:t>
      </w:r>
    </w:p>
    <w:p w:rsidR="00242285" w:rsidRDefault="00242285">
      <w:pPr>
        <w:pStyle w:val="ConsPlusNormal"/>
        <w:ind w:firstLine="540"/>
        <w:jc w:val="both"/>
      </w:pPr>
    </w:p>
    <w:p w:rsidR="00242285" w:rsidRDefault="00242285">
      <w:pPr>
        <w:pStyle w:val="ConsPlusNormal"/>
        <w:jc w:val="center"/>
        <w:outlineLvl w:val="1"/>
      </w:pPr>
      <w:r>
        <w:lastRenderedPageBreak/>
        <w:t>4. Заключительные положения</w:t>
      </w:r>
    </w:p>
    <w:p w:rsidR="00242285" w:rsidRDefault="00242285">
      <w:pPr>
        <w:pStyle w:val="ConsPlusNormal"/>
        <w:jc w:val="center"/>
      </w:pPr>
    </w:p>
    <w:p w:rsidR="00242285" w:rsidRDefault="00242285">
      <w:pPr>
        <w:pStyle w:val="ConsPlusNormal"/>
        <w:ind w:firstLine="540"/>
        <w:jc w:val="both"/>
      </w:pPr>
      <w:r>
        <w:t xml:space="preserve">4.1. Главный распорядитель бюджетных средств муниципального дорожного фонда осуществляет </w:t>
      </w:r>
      <w:proofErr w:type="gramStart"/>
      <w:r>
        <w:t>контроль за</w:t>
      </w:r>
      <w:proofErr w:type="gramEnd"/>
      <w:r>
        <w:t xml:space="preserve"> целевым расходованием бюджетных ассигнований муниципального дорожного фонда.</w:t>
      </w:r>
    </w:p>
    <w:p w:rsidR="00242285" w:rsidRDefault="00242285">
      <w:pPr>
        <w:pStyle w:val="ConsPlusNormal"/>
        <w:ind w:firstLine="540"/>
        <w:jc w:val="both"/>
      </w:pPr>
      <w:r>
        <w:t>4.2. Главный распорядитель бюджетных средств муниципального дорожного фонда составляет отчет об использовании бюджетных ассигнований муниципального дорожного фонда в рамках действующего бюджетного законодательства.</w:t>
      </w:r>
    </w:p>
    <w:p w:rsidR="00242285" w:rsidRDefault="00242285">
      <w:pPr>
        <w:pStyle w:val="ConsPlusNormal"/>
      </w:pPr>
    </w:p>
    <w:p w:rsidR="00242285" w:rsidRDefault="00242285">
      <w:pPr>
        <w:pStyle w:val="ConsPlusNormal"/>
      </w:pPr>
    </w:p>
    <w:p w:rsidR="00242285" w:rsidRDefault="002422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CFB" w:rsidRDefault="009E1CFB"/>
    <w:sectPr w:rsidR="009E1CFB" w:rsidSect="00CF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242285"/>
    <w:rsid w:val="00242285"/>
    <w:rsid w:val="009E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16EFA49DF7A7E866856861A52826C967992B196CA8EE2B7B82ABF4A5C670420F598DF0D665EC67s5U9I" TargetMode="External"/><Relationship Id="rId4" Type="http://schemas.openxmlformats.org/officeDocument/2006/relationships/hyperlink" Target="consultantplus://offline/ref=5C16EFA49DF7A7E866856861A52826C967992B196CA8EE2B7B82ABF4A5C670420F598DF0D665EC67s5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2017-02-28T08:20:00Z</dcterms:created>
  <dcterms:modified xsi:type="dcterms:W3CDTF">2017-02-28T08:24:00Z</dcterms:modified>
</cp:coreProperties>
</file>