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64D14"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64D14">
        <w:rPr>
          <w:rFonts w:ascii="Calibri" w:hAnsi="Calibri" w:cs="Calibri"/>
          <w:b/>
          <w:bCs/>
        </w:rPr>
        <w:t>РЕШЕНИЕ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64D14">
        <w:rPr>
          <w:rFonts w:ascii="Calibri" w:hAnsi="Calibri" w:cs="Calibri"/>
          <w:b/>
          <w:bCs/>
        </w:rPr>
        <w:t>от 19 июня 2014 г. N 780-V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64D14">
        <w:rPr>
          <w:rFonts w:ascii="Calibri" w:hAnsi="Calibri" w:cs="Calibri"/>
          <w:b/>
          <w:bCs/>
        </w:rPr>
        <w:t>О МЕРАХ ПО ПОВЫШЕНИЮ СРЕДНЕЙ ЗАРАБОТНОЙ ПЛАТЫ ОТДЕЛЬНЫХ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64D14">
        <w:rPr>
          <w:rFonts w:ascii="Calibri" w:hAnsi="Calibri" w:cs="Calibri"/>
          <w:b/>
          <w:bCs/>
        </w:rPr>
        <w:t>КАТЕГОРИЙ РАБОТНИКОВ МУНИЦИПАЛЬНЫХ УЧРЕЖДЕНИЙ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64D14">
        <w:rPr>
          <w:rFonts w:ascii="Calibri" w:hAnsi="Calibri" w:cs="Calibri"/>
          <w:b/>
          <w:bCs/>
        </w:rPr>
        <w:t>В ГОРОДСКОМ ОКРУГЕ "ГОРОД ЙОШКАР-ОЛА"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464D14">
        <w:rPr>
          <w:rFonts w:ascii="Calibri" w:hAnsi="Calibri" w:cs="Calibri"/>
        </w:rPr>
        <w:t xml:space="preserve">В целях усиления социальной защищенности отдельных категорий работников муниципальных учреждений в городском округе "Город Йошкар-Ола", повышения эффективности их труда, во исполнение указов Президента Российской Федерации от 7 мая 2012 года </w:t>
      </w:r>
      <w:hyperlink r:id="rId4" w:history="1">
        <w:r w:rsidRPr="00464D14">
          <w:rPr>
            <w:rFonts w:ascii="Calibri" w:hAnsi="Calibri" w:cs="Calibri"/>
          </w:rPr>
          <w:t>N 597</w:t>
        </w:r>
      </w:hyperlink>
      <w:r w:rsidRPr="00464D14">
        <w:rPr>
          <w:rFonts w:ascii="Calibri" w:hAnsi="Calibri" w:cs="Calibri"/>
        </w:rPr>
        <w:t xml:space="preserve"> "О мероприятиях по реализации государственной социальной политики", от 1 июня 2012 года </w:t>
      </w:r>
      <w:hyperlink r:id="rId5" w:history="1">
        <w:r w:rsidRPr="00464D14">
          <w:rPr>
            <w:rFonts w:ascii="Calibri" w:hAnsi="Calibri" w:cs="Calibri"/>
          </w:rPr>
          <w:t>N 761</w:t>
        </w:r>
      </w:hyperlink>
      <w:r w:rsidRPr="00464D14">
        <w:rPr>
          <w:rFonts w:ascii="Calibri" w:hAnsi="Calibri" w:cs="Calibri"/>
        </w:rPr>
        <w:t xml:space="preserve"> "О Национальной стратегии действий в интересах детей на 2012 - 2017 годы" Собрание депутатов городского</w:t>
      </w:r>
      <w:proofErr w:type="gramEnd"/>
      <w:r w:rsidRPr="00464D14">
        <w:rPr>
          <w:rFonts w:ascii="Calibri" w:hAnsi="Calibri" w:cs="Calibri"/>
        </w:rPr>
        <w:t xml:space="preserve"> округа "Город Йошкар-Ола" решило: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1"/>
      <w:bookmarkEnd w:id="0"/>
      <w:r w:rsidRPr="00464D14">
        <w:rPr>
          <w:rFonts w:ascii="Calibri" w:hAnsi="Calibri" w:cs="Calibri"/>
        </w:rPr>
        <w:t xml:space="preserve">1. </w:t>
      </w:r>
      <w:proofErr w:type="gramStart"/>
      <w:r w:rsidRPr="00464D14">
        <w:rPr>
          <w:rFonts w:ascii="Calibri" w:hAnsi="Calibri" w:cs="Calibri"/>
        </w:rPr>
        <w:t xml:space="preserve">Органам администрации городского округа "Город Йошкар-Ола", осуществляющим функции и полномочия учредителей муниципальных учреждений городского округа "Город Йошкар-Ола", принять меры по повышению средней заработной платы отдельных категорий работников муниципальных учреждений городского округа "Город Йошкар-Ола", определенных в соответствии с указами Президента Российской Федерации от 7 мая 2012 года </w:t>
      </w:r>
      <w:hyperlink r:id="rId6" w:history="1">
        <w:r w:rsidRPr="00464D14">
          <w:rPr>
            <w:rFonts w:ascii="Calibri" w:hAnsi="Calibri" w:cs="Calibri"/>
          </w:rPr>
          <w:t>N 597</w:t>
        </w:r>
      </w:hyperlink>
      <w:r w:rsidRPr="00464D14">
        <w:rPr>
          <w:rFonts w:ascii="Calibri" w:hAnsi="Calibri" w:cs="Calibri"/>
        </w:rPr>
        <w:t xml:space="preserve"> "О мероприятиях по реализации государственной социальной политики", от 1 июня 2012 года</w:t>
      </w:r>
      <w:proofErr w:type="gramEnd"/>
      <w:r w:rsidRPr="00464D14">
        <w:rPr>
          <w:rFonts w:ascii="Calibri" w:hAnsi="Calibri" w:cs="Calibri"/>
        </w:rPr>
        <w:t xml:space="preserve"> </w:t>
      </w:r>
      <w:hyperlink r:id="rId7" w:history="1">
        <w:r w:rsidRPr="00464D14">
          <w:rPr>
            <w:rFonts w:ascii="Calibri" w:hAnsi="Calibri" w:cs="Calibri"/>
          </w:rPr>
          <w:t>N 761</w:t>
        </w:r>
      </w:hyperlink>
      <w:r w:rsidRPr="00464D14">
        <w:rPr>
          <w:rFonts w:ascii="Calibri" w:hAnsi="Calibri" w:cs="Calibri"/>
        </w:rPr>
        <w:t xml:space="preserve"> "О Национальной стратегии действий в интересах детей на 2012 - 2017 годы" (далее соответственно - отдельные категории работников муниципальных учреждений, указы Президента Российской Федерации).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64D14">
        <w:rPr>
          <w:rFonts w:ascii="Calibri" w:hAnsi="Calibri" w:cs="Calibri"/>
        </w:rPr>
        <w:t>2. Определить источники повышения средней заработной платы отдельных категорий работников муниципальных учреждений, установленных в соответствии с указами Президента Российской Федерации: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64D14">
        <w:rPr>
          <w:rFonts w:ascii="Calibri" w:hAnsi="Calibri" w:cs="Calibri"/>
        </w:rPr>
        <w:t>средства бюджета городского округа "Город Йошкар-Ола";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464D14">
        <w:rPr>
          <w:rFonts w:ascii="Calibri" w:hAnsi="Calibri" w:cs="Calibri"/>
        </w:rPr>
        <w:t>средства республиканского бюджета Республики Марий Эл, предусмотренные в виде субвенций бюджету городского округа "Город Йошкар-Ола"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</w:r>
      <w:proofErr w:type="gramEnd"/>
      <w:r w:rsidRPr="00464D14">
        <w:rPr>
          <w:rFonts w:ascii="Calibri" w:hAnsi="Calibri" w:cs="Calibri"/>
        </w:rPr>
        <w:t xml:space="preserve"> (за исключением расходов на содержание зданий и оплату коммунальных услуг);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464D14">
        <w:rPr>
          <w:rFonts w:ascii="Calibri" w:hAnsi="Calibri" w:cs="Calibri"/>
        </w:rPr>
        <w:t>средства республиканского бюджета Республики Марий Эл, предусмотренные в виде субвенций бюджету городского округа "Город Йошкар-Ола"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  <w:proofErr w:type="gramEnd"/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64D14">
        <w:rPr>
          <w:rFonts w:ascii="Calibri" w:hAnsi="Calibri" w:cs="Calibri"/>
        </w:rPr>
        <w:t>средства, полученные муниципальными учреждениями от приносящей доход деятельности;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64D14">
        <w:rPr>
          <w:rFonts w:ascii="Calibri" w:hAnsi="Calibri" w:cs="Calibri"/>
        </w:rPr>
        <w:t>средства, полученные в результате проведения комплекса мероприятий, направленных на оптимизацию расходов бюджета городского округа "Город Йошкар-Ола", включая оптимизацию штатной численности работников муниципальных учреждений.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64D14">
        <w:rPr>
          <w:rFonts w:ascii="Calibri" w:hAnsi="Calibri" w:cs="Calibri"/>
        </w:rPr>
        <w:t xml:space="preserve">3. </w:t>
      </w:r>
      <w:proofErr w:type="gramStart"/>
      <w:r w:rsidRPr="00464D14">
        <w:rPr>
          <w:rFonts w:ascii="Calibri" w:hAnsi="Calibri" w:cs="Calibri"/>
        </w:rPr>
        <w:t xml:space="preserve">Установить, что повышение средней заработной платы отдельных категорий работников муниципальных учреждений в соответствии с </w:t>
      </w:r>
      <w:hyperlink w:anchor="Par11" w:history="1">
        <w:r w:rsidRPr="00464D14">
          <w:rPr>
            <w:rFonts w:ascii="Calibri" w:hAnsi="Calibri" w:cs="Calibri"/>
          </w:rPr>
          <w:t>пунктом 1</w:t>
        </w:r>
      </w:hyperlink>
      <w:r w:rsidRPr="00464D14">
        <w:rPr>
          <w:rFonts w:ascii="Calibri" w:hAnsi="Calibri" w:cs="Calibri"/>
        </w:rPr>
        <w:t xml:space="preserve"> настоящего решения производится в случае </w:t>
      </w:r>
      <w:proofErr w:type="spellStart"/>
      <w:r w:rsidRPr="00464D14">
        <w:rPr>
          <w:rFonts w:ascii="Calibri" w:hAnsi="Calibri" w:cs="Calibri"/>
        </w:rPr>
        <w:t>недостижения</w:t>
      </w:r>
      <w:proofErr w:type="spellEnd"/>
      <w:r w:rsidRPr="00464D14">
        <w:rPr>
          <w:rFonts w:ascii="Calibri" w:hAnsi="Calibri" w:cs="Calibri"/>
        </w:rPr>
        <w:t xml:space="preserve"> индикативных значений соотношения средней заработной платы работников муниципальных учреждений, указанной в </w:t>
      </w:r>
      <w:hyperlink r:id="rId8" w:history="1">
        <w:r w:rsidRPr="00464D14">
          <w:rPr>
            <w:rFonts w:ascii="Calibri" w:hAnsi="Calibri" w:cs="Calibri"/>
          </w:rPr>
          <w:t>приложении N 4</w:t>
        </w:r>
      </w:hyperlink>
      <w:r w:rsidRPr="00464D14">
        <w:rPr>
          <w:rFonts w:ascii="Calibri" w:hAnsi="Calibri" w:cs="Calibri"/>
        </w:rPr>
        <w:t xml:space="preserve"> к программе "Поэтапное совершенствование системы оплаты труда в государственных учреждениях Республики Марий Эл на 2013 - 2018 годы", утвержденной постановлением Правительства Республики Марий Эл от</w:t>
      </w:r>
      <w:proofErr w:type="gramEnd"/>
      <w:r w:rsidRPr="00464D14">
        <w:rPr>
          <w:rFonts w:ascii="Calibri" w:hAnsi="Calibri" w:cs="Calibri"/>
        </w:rPr>
        <w:t xml:space="preserve"> </w:t>
      </w:r>
      <w:proofErr w:type="gramStart"/>
      <w:r w:rsidRPr="00464D14">
        <w:rPr>
          <w:rFonts w:ascii="Calibri" w:hAnsi="Calibri" w:cs="Calibri"/>
        </w:rPr>
        <w:t xml:space="preserve">17 июля 2013 года N 224, с учетом возмещения затрат по оплате жилищно-коммунальных услуг специалистам, проживающим и работающим в сельских населенных пунктах, и прогнозной </w:t>
      </w:r>
      <w:r w:rsidRPr="00464D14">
        <w:rPr>
          <w:rFonts w:ascii="Calibri" w:hAnsi="Calibri" w:cs="Calibri"/>
        </w:rPr>
        <w:lastRenderedPageBreak/>
        <w:t xml:space="preserve">средней заработной платы по Республике Марий Эл на 2014 год, установленной </w:t>
      </w:r>
      <w:hyperlink r:id="rId9" w:history="1">
        <w:r w:rsidRPr="00464D14">
          <w:rPr>
            <w:rFonts w:ascii="Calibri" w:hAnsi="Calibri" w:cs="Calibri"/>
          </w:rPr>
          <w:t>постановлением</w:t>
        </w:r>
      </w:hyperlink>
      <w:r w:rsidRPr="00464D14">
        <w:rPr>
          <w:rFonts w:ascii="Calibri" w:hAnsi="Calibri" w:cs="Calibri"/>
        </w:rPr>
        <w:t xml:space="preserve"> Правительства Республики Марий Эл от 30 октября 2013 года N 333 "О прогнозе социально-экономического развития Республики Марий Эл на 2014 год и на плановый</w:t>
      </w:r>
      <w:proofErr w:type="gramEnd"/>
      <w:r w:rsidRPr="00464D14">
        <w:rPr>
          <w:rFonts w:ascii="Calibri" w:hAnsi="Calibri" w:cs="Calibri"/>
        </w:rPr>
        <w:t xml:space="preserve"> период 2015 и 2016 годов" (далее - прогнозная средняя заработная плата по Республике Марий Эл).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64D14">
        <w:rPr>
          <w:rFonts w:ascii="Calibri" w:hAnsi="Calibri" w:cs="Calibri"/>
        </w:rPr>
        <w:t xml:space="preserve">4. </w:t>
      </w:r>
      <w:proofErr w:type="gramStart"/>
      <w:r w:rsidRPr="00464D14">
        <w:rPr>
          <w:rFonts w:ascii="Calibri" w:hAnsi="Calibri" w:cs="Calibri"/>
        </w:rPr>
        <w:t xml:space="preserve">Органам администрации городского округа "Город Йошкар-Ола", осуществляющим функции и полномочия учредителей муниципальных учреждений городского округа "Город Йошкар-Ола", организовать постоянный контроль за недопущением превышения индикативных значений соотношения средней заработной платы работников муниципальных учреждений, указанной в </w:t>
      </w:r>
      <w:hyperlink r:id="rId10" w:history="1">
        <w:r w:rsidRPr="00464D14">
          <w:rPr>
            <w:rFonts w:ascii="Calibri" w:hAnsi="Calibri" w:cs="Calibri"/>
          </w:rPr>
          <w:t>приложении N 4</w:t>
        </w:r>
      </w:hyperlink>
      <w:r w:rsidRPr="00464D14">
        <w:rPr>
          <w:rFonts w:ascii="Calibri" w:hAnsi="Calibri" w:cs="Calibri"/>
        </w:rPr>
        <w:t xml:space="preserve"> к программе "Поэтапное совершенствование системы оплаты труда в государственных учреждениях Республики Марий Эл на 2013 - 2018 годы", утвержденной постановлением Правительства Республики Марий Эл</w:t>
      </w:r>
      <w:proofErr w:type="gramEnd"/>
      <w:r w:rsidRPr="00464D14">
        <w:rPr>
          <w:rFonts w:ascii="Calibri" w:hAnsi="Calibri" w:cs="Calibri"/>
        </w:rPr>
        <w:t xml:space="preserve"> от 17 июля 2013 года N 224, и прогнозной средней заработной платы по Республике Марий Эл на соответствующий год.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64D14">
        <w:rPr>
          <w:rFonts w:ascii="Calibri" w:hAnsi="Calibri" w:cs="Calibri"/>
        </w:rPr>
        <w:t xml:space="preserve">5. Опубликовать настоящее решение в газете "Йошкар-Ола" и </w:t>
      </w:r>
      <w:proofErr w:type="gramStart"/>
      <w:r w:rsidRPr="00464D14">
        <w:rPr>
          <w:rFonts w:ascii="Calibri" w:hAnsi="Calibri" w:cs="Calibri"/>
        </w:rPr>
        <w:t>разместить его</w:t>
      </w:r>
      <w:proofErr w:type="gramEnd"/>
      <w:r w:rsidRPr="00464D14">
        <w:rPr>
          <w:rFonts w:ascii="Calibri" w:hAnsi="Calibri" w:cs="Calibri"/>
        </w:rPr>
        <w:t xml:space="preserve">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 w:rsidRPr="00464D14">
        <w:rPr>
          <w:rFonts w:ascii="Calibri" w:hAnsi="Calibri" w:cs="Calibri"/>
        </w:rPr>
        <w:t>www.gor-sobry-ola.ru</w:t>
      </w:r>
      <w:proofErr w:type="spellEnd"/>
      <w:r w:rsidRPr="00464D14">
        <w:rPr>
          <w:rFonts w:ascii="Calibri" w:hAnsi="Calibri" w:cs="Calibri"/>
        </w:rPr>
        <w:t>).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64D14">
        <w:rPr>
          <w:rFonts w:ascii="Calibri" w:hAnsi="Calibri" w:cs="Calibri"/>
        </w:rPr>
        <w:t>6. Настоящее решение вступает в силу после его официального опубликования.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64D14">
        <w:rPr>
          <w:rFonts w:ascii="Calibri" w:hAnsi="Calibri" w:cs="Calibri"/>
        </w:rPr>
        <w:t xml:space="preserve">7. </w:t>
      </w:r>
      <w:proofErr w:type="gramStart"/>
      <w:r w:rsidRPr="00464D14">
        <w:rPr>
          <w:rFonts w:ascii="Calibri" w:hAnsi="Calibri" w:cs="Calibri"/>
        </w:rPr>
        <w:t>Контроль за</w:t>
      </w:r>
      <w:proofErr w:type="gramEnd"/>
      <w:r w:rsidRPr="00464D14">
        <w:rPr>
          <w:rFonts w:ascii="Calibri" w:hAnsi="Calibri" w:cs="Calibri"/>
        </w:rPr>
        <w:t xml:space="preserve"> исполнением настоящего решения возложить на постоянную комиссию по бюджету (</w:t>
      </w:r>
      <w:proofErr w:type="spellStart"/>
      <w:r w:rsidRPr="00464D14">
        <w:rPr>
          <w:rFonts w:ascii="Calibri" w:hAnsi="Calibri" w:cs="Calibri"/>
        </w:rPr>
        <w:t>С.В.Митьшев</w:t>
      </w:r>
      <w:proofErr w:type="spellEnd"/>
      <w:r w:rsidRPr="00464D14">
        <w:rPr>
          <w:rFonts w:ascii="Calibri" w:hAnsi="Calibri" w:cs="Calibri"/>
        </w:rPr>
        <w:t>).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4D14">
        <w:rPr>
          <w:rFonts w:ascii="Calibri" w:hAnsi="Calibri" w:cs="Calibri"/>
        </w:rPr>
        <w:t>Глава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4D14">
        <w:rPr>
          <w:rFonts w:ascii="Calibri" w:hAnsi="Calibri" w:cs="Calibri"/>
        </w:rPr>
        <w:t>городского округа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4D14">
        <w:rPr>
          <w:rFonts w:ascii="Calibri" w:hAnsi="Calibri" w:cs="Calibri"/>
        </w:rPr>
        <w:t>"Город Йошкар-Ола"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4D14">
        <w:rPr>
          <w:rFonts w:ascii="Calibri" w:hAnsi="Calibri" w:cs="Calibri"/>
        </w:rPr>
        <w:t>Л.ГАРАНИН</w:t>
      </w: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4D14" w:rsidRPr="00464D14" w:rsidRDefault="0046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4D14" w:rsidRPr="00464D14" w:rsidRDefault="00464D1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Pr="00464D14" w:rsidRDefault="00331365"/>
    <w:sectPr w:rsidR="00331365" w:rsidRPr="00464D14" w:rsidSect="00DE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D14"/>
    <w:rsid w:val="00331365"/>
    <w:rsid w:val="00464D14"/>
    <w:rsid w:val="004D617E"/>
    <w:rsid w:val="007077A2"/>
    <w:rsid w:val="008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FB9A67431D07B41E9F56F3FBAE6F67050CC6074D73796B8E88F6EB0952D9E6EDFF8F012DF8F300B4E04sAw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DFB9A67431D07B41E9EB6229D6BAFB7758926876D03AC8E0B7D433E7s9w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DFB9A67431D07B41E9EB6229D6BAFB77599B6E73D23AC8E0B7D433E7s9w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EDFB9A67431D07B41E9EB6229D6BAFB7758926876D03AC8E0B7D433E7s9wCK" TargetMode="External"/><Relationship Id="rId10" Type="http://schemas.openxmlformats.org/officeDocument/2006/relationships/hyperlink" Target="consultantplus://offline/ref=EEDFB9A67431D07B41E9F56F3FBAE6F67050CC6074D73796B8E88F6EB0952D9E6EDFF8F012DF8F300B4E04sAw5K" TargetMode="External"/><Relationship Id="rId4" Type="http://schemas.openxmlformats.org/officeDocument/2006/relationships/hyperlink" Target="consultantplus://offline/ref=EEDFB9A67431D07B41E9EB6229D6BAFB77599B6E73D23AC8E0B7D433E7s9wCK" TargetMode="External"/><Relationship Id="rId9" Type="http://schemas.openxmlformats.org/officeDocument/2006/relationships/hyperlink" Target="consultantplus://offline/ref=EEDFB9A67431D07B41E9F56F3FBAE6F67050CC6074D4329AB9E88F6EB0952D9E6EDFF8F012DF8F300B4D04sA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2014-10-02T10:48:00Z</dcterms:created>
  <dcterms:modified xsi:type="dcterms:W3CDTF">2014-10-02T10:50:00Z</dcterms:modified>
</cp:coreProperties>
</file>