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822D7D">
        <w:rPr>
          <w:sz w:val="27"/>
          <w:szCs w:val="27"/>
        </w:rPr>
        <w:t>14</w:t>
      </w:r>
    </w:p>
    <w:p w:rsidR="00345C27" w:rsidRPr="00345C27" w:rsidRDefault="00345C27" w:rsidP="00345C27"/>
    <w:p w:rsidR="008E2724" w:rsidRDefault="008E2724" w:rsidP="008E2724">
      <w:pPr>
        <w:ind w:left="6480"/>
      </w:pPr>
      <w:r>
        <w:t>к постановлению главы</w:t>
      </w:r>
    </w:p>
    <w:p w:rsidR="008E2724" w:rsidRDefault="008E2724" w:rsidP="008E2724">
      <w:pPr>
        <w:jc w:val="right"/>
      </w:pPr>
      <w:r>
        <w:t>городского округа «Город Йошкар-Ола»</w:t>
      </w:r>
    </w:p>
    <w:p w:rsidR="008E2724" w:rsidRDefault="008E2724" w:rsidP="008E2724">
      <w:pPr>
        <w:jc w:val="right"/>
      </w:pPr>
      <w:r>
        <w:t>от  14 декабря  2017 г. № 14-п</w:t>
      </w:r>
    </w:p>
    <w:p w:rsidR="00770E6E" w:rsidRDefault="00770E6E" w:rsidP="006E75C1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F24D9B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9F10E9" w:rsidRPr="009F10E9" w:rsidRDefault="00D47A7D" w:rsidP="009F10E9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076C9E">
        <w:rPr>
          <w:sz w:val="27"/>
          <w:szCs w:val="27"/>
        </w:rPr>
        <w:t>реконструкции</w:t>
      </w:r>
      <w:r w:rsidR="00F2525F">
        <w:rPr>
          <w:sz w:val="27"/>
          <w:szCs w:val="27"/>
        </w:rPr>
        <w:t xml:space="preserve"> </w:t>
      </w:r>
      <w:r w:rsidR="00744A67">
        <w:rPr>
          <w:sz w:val="27"/>
          <w:szCs w:val="27"/>
        </w:rPr>
        <w:t>офисного здания</w:t>
      </w:r>
      <w:r w:rsidR="00E96CF6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744A67">
        <w:rPr>
          <w:sz w:val="27"/>
          <w:szCs w:val="27"/>
        </w:rPr>
        <w:t>0506007:89</w:t>
      </w:r>
      <w:r w:rsidR="009F10E9">
        <w:rPr>
          <w:sz w:val="27"/>
          <w:szCs w:val="27"/>
        </w:rPr>
        <w:t>9</w:t>
      </w:r>
      <w:r w:rsidR="00F67154">
        <w:rPr>
          <w:sz w:val="27"/>
          <w:szCs w:val="27"/>
        </w:rPr>
        <w:t xml:space="preserve">, общей площадью </w:t>
      </w:r>
      <w:r w:rsidR="009F10E9">
        <w:rPr>
          <w:sz w:val="27"/>
          <w:szCs w:val="27"/>
        </w:rPr>
        <w:t>56</w:t>
      </w:r>
      <w:r w:rsidR="00744A67">
        <w:rPr>
          <w:sz w:val="27"/>
          <w:szCs w:val="27"/>
        </w:rPr>
        <w:t xml:space="preserve">6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E72DF0">
        <w:rPr>
          <w:sz w:val="27"/>
          <w:szCs w:val="27"/>
        </w:rPr>
        <w:t>спублика 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 xml:space="preserve">ошкар-Ола, </w:t>
      </w:r>
      <w:r w:rsidR="00076C9E">
        <w:rPr>
          <w:sz w:val="27"/>
          <w:szCs w:val="27"/>
        </w:rPr>
        <w:t>ул.</w:t>
      </w:r>
      <w:r w:rsidR="00744A67">
        <w:rPr>
          <w:sz w:val="27"/>
          <w:szCs w:val="27"/>
        </w:rPr>
        <w:t>Вознесенская</w:t>
      </w:r>
      <w:r w:rsidR="00106DA8">
        <w:rPr>
          <w:sz w:val="27"/>
          <w:szCs w:val="27"/>
        </w:rPr>
        <w:t>,</w:t>
      </w:r>
      <w:r w:rsidR="00761F2F">
        <w:rPr>
          <w:sz w:val="27"/>
          <w:szCs w:val="27"/>
        </w:rPr>
        <w:t xml:space="preserve"> </w:t>
      </w:r>
      <w:r w:rsidR="00730EAE">
        <w:rPr>
          <w:sz w:val="27"/>
          <w:szCs w:val="27"/>
        </w:rPr>
        <w:t>с у</w:t>
      </w:r>
      <w:r w:rsidR="00744A67">
        <w:rPr>
          <w:sz w:val="27"/>
          <w:szCs w:val="27"/>
        </w:rPr>
        <w:t xml:space="preserve">меньшением минимального отступа </w:t>
      </w:r>
      <w:r w:rsidR="00730EAE">
        <w:rPr>
          <w:sz w:val="27"/>
          <w:szCs w:val="27"/>
        </w:rPr>
        <w:t>от границ</w:t>
      </w:r>
      <w:r w:rsidR="008B642B">
        <w:rPr>
          <w:sz w:val="27"/>
          <w:szCs w:val="27"/>
        </w:rPr>
        <w:t>ы</w:t>
      </w:r>
      <w:r w:rsidR="00730EAE">
        <w:rPr>
          <w:sz w:val="27"/>
          <w:szCs w:val="27"/>
        </w:rPr>
        <w:t xml:space="preserve"> земельного участка с</w:t>
      </w:r>
      <w:r w:rsidR="00433180">
        <w:rPr>
          <w:sz w:val="27"/>
          <w:szCs w:val="27"/>
        </w:rPr>
        <w:t xml:space="preserve"> </w:t>
      </w:r>
      <w:r w:rsidR="009F10E9">
        <w:rPr>
          <w:sz w:val="27"/>
          <w:szCs w:val="27"/>
        </w:rPr>
        <w:t>юг</w:t>
      </w:r>
      <w:r w:rsidR="00744A67">
        <w:rPr>
          <w:sz w:val="27"/>
          <w:szCs w:val="27"/>
        </w:rPr>
        <w:t>о-западной</w:t>
      </w:r>
      <w:r w:rsidR="00433180">
        <w:rPr>
          <w:sz w:val="27"/>
          <w:szCs w:val="27"/>
        </w:rPr>
        <w:t xml:space="preserve"> стороны с 3 до </w:t>
      </w:r>
      <w:r w:rsidR="00730EAE">
        <w:rPr>
          <w:sz w:val="27"/>
          <w:szCs w:val="27"/>
        </w:rPr>
        <w:t>0 м</w:t>
      </w:r>
      <w:r w:rsidR="009F10E9">
        <w:rPr>
          <w:sz w:val="27"/>
          <w:szCs w:val="27"/>
        </w:rPr>
        <w:t>, с юго-восточной стороны с 3 до 0 м.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0C3B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1E99"/>
    <w:rsid w:val="00213725"/>
    <w:rsid w:val="00217FF9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44A67"/>
    <w:rsid w:val="00752F9D"/>
    <w:rsid w:val="00754380"/>
    <w:rsid w:val="007576B1"/>
    <w:rsid w:val="00761F2F"/>
    <w:rsid w:val="00764FF0"/>
    <w:rsid w:val="00770E6E"/>
    <w:rsid w:val="0077367C"/>
    <w:rsid w:val="00774116"/>
    <w:rsid w:val="00780363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B1A0B"/>
    <w:rsid w:val="007C4191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22D7D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512B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2724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6B9E"/>
    <w:rsid w:val="009F10E9"/>
    <w:rsid w:val="00A021AA"/>
    <w:rsid w:val="00A02FE8"/>
    <w:rsid w:val="00A065C9"/>
    <w:rsid w:val="00A06B84"/>
    <w:rsid w:val="00A10282"/>
    <w:rsid w:val="00A1104B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2FFA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24D9B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87062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E865C-C628-43FF-8E3C-280DD4A64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1865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87</cp:revision>
  <cp:lastPrinted>2016-07-11T10:13:00Z</cp:lastPrinted>
  <dcterms:created xsi:type="dcterms:W3CDTF">2015-12-18T08:12:00Z</dcterms:created>
  <dcterms:modified xsi:type="dcterms:W3CDTF">2017-12-14T09:28:00Z</dcterms:modified>
</cp:coreProperties>
</file>