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>10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3D1B63" w:rsidRDefault="003D1B63" w:rsidP="003D1B63">
      <w:pPr>
        <w:jc w:val="right"/>
      </w:pPr>
      <w:r>
        <w:t>от  6 марта 2017 г. № 2-П</w:t>
      </w:r>
    </w:p>
    <w:p w:rsidR="003D1B63" w:rsidRDefault="003D1B63" w:rsidP="004546BA">
      <w:pPr>
        <w:pStyle w:val="1"/>
        <w:ind w:left="0" w:firstLine="0"/>
        <w:rPr>
          <w:sz w:val="27"/>
          <w:szCs w:val="27"/>
        </w:rPr>
      </w:pPr>
    </w:p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предельных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r w:rsidRPr="006A2116">
        <w:rPr>
          <w:sz w:val="27"/>
          <w:szCs w:val="27"/>
        </w:rPr>
        <w:t>п о с т а н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4C2210">
        <w:rPr>
          <w:sz w:val="27"/>
          <w:szCs w:val="27"/>
        </w:rPr>
        <w:t xml:space="preserve">реконструкции </w:t>
      </w:r>
      <w:r w:rsidR="004C2210" w:rsidRPr="004C2210">
        <w:rPr>
          <w:sz w:val="27"/>
          <w:szCs w:val="27"/>
        </w:rPr>
        <w:t>незавершенных строительством арочного склада и склада-модуля «Кисловодск», в целях размещения административно-торгового здания</w:t>
      </w:r>
      <w:r w:rsidR="007576B1" w:rsidRPr="004C2210">
        <w:rPr>
          <w:sz w:val="27"/>
          <w:szCs w:val="27"/>
        </w:rPr>
        <w:t>,</w:t>
      </w:r>
      <w:r w:rsidR="001A4377" w:rsidRPr="004C2210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12:05:0501003:34</w:t>
      </w:r>
      <w:r w:rsidR="00F67154">
        <w:rPr>
          <w:sz w:val="27"/>
          <w:szCs w:val="27"/>
        </w:rPr>
        <w:t xml:space="preserve">, общей площадью </w:t>
      </w:r>
      <w:r w:rsidR="004C2210">
        <w:rPr>
          <w:sz w:val="27"/>
          <w:szCs w:val="27"/>
        </w:rPr>
        <w:t>1428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кв.м, расположенном</w:t>
      </w:r>
      <w:r w:rsidR="004C2210">
        <w:rPr>
          <w:sz w:val="27"/>
          <w:szCs w:val="27"/>
        </w:rPr>
        <w:t xml:space="preserve"> примерно в 12 м от ориентира по направлению на юг, адрес ориентира: Республика Марий Эл, г.Йошкар-Ола, ул.Серова, д.82</w:t>
      </w:r>
      <w:r w:rsidR="00106DA8">
        <w:rPr>
          <w:sz w:val="27"/>
          <w:szCs w:val="27"/>
        </w:rPr>
        <w:t>,</w:t>
      </w:r>
      <w:r w:rsidR="00793636">
        <w:rPr>
          <w:sz w:val="27"/>
          <w:szCs w:val="27"/>
        </w:rPr>
        <w:t xml:space="preserve"> </w:t>
      </w:r>
      <w:r w:rsidR="004C2210">
        <w:rPr>
          <w:sz w:val="27"/>
          <w:szCs w:val="27"/>
        </w:rPr>
        <w:t xml:space="preserve">                            </w:t>
      </w:r>
      <w:r w:rsidR="00793636" w:rsidRPr="00106DA8">
        <w:rPr>
          <w:sz w:val="27"/>
          <w:szCs w:val="27"/>
        </w:rPr>
        <w:t xml:space="preserve">с уменьшением </w:t>
      </w:r>
      <w:r w:rsidR="007576B1" w:rsidRPr="007576B1">
        <w:rPr>
          <w:sz w:val="27"/>
          <w:szCs w:val="27"/>
        </w:rPr>
        <w:t xml:space="preserve">минимального отступа от  границы земельного участка </w:t>
      </w:r>
      <w:r w:rsidR="004C2210">
        <w:rPr>
          <w:sz w:val="27"/>
          <w:szCs w:val="27"/>
        </w:rPr>
        <w:t xml:space="preserve">                  </w:t>
      </w:r>
      <w:r w:rsidR="007576B1" w:rsidRPr="007576B1">
        <w:rPr>
          <w:sz w:val="27"/>
          <w:szCs w:val="27"/>
        </w:rPr>
        <w:t>с</w:t>
      </w:r>
      <w:r w:rsidR="004C2210">
        <w:rPr>
          <w:sz w:val="27"/>
          <w:szCs w:val="27"/>
        </w:rPr>
        <w:t>о</w:t>
      </w:r>
      <w:r w:rsidR="007576B1" w:rsidRPr="007576B1">
        <w:rPr>
          <w:sz w:val="27"/>
          <w:szCs w:val="27"/>
        </w:rPr>
        <w:t xml:space="preserve"> </w:t>
      </w:r>
      <w:r w:rsidR="004C2210">
        <w:rPr>
          <w:sz w:val="27"/>
          <w:szCs w:val="27"/>
        </w:rPr>
        <w:t>всех сторон</w:t>
      </w:r>
      <w:r w:rsidR="007576B1" w:rsidRPr="007576B1">
        <w:rPr>
          <w:sz w:val="27"/>
          <w:szCs w:val="27"/>
        </w:rPr>
        <w:t xml:space="preserve"> с 3 до </w:t>
      </w:r>
      <w:r w:rsidR="004C2210">
        <w:rPr>
          <w:sz w:val="27"/>
          <w:szCs w:val="27"/>
        </w:rPr>
        <w:t>0</w:t>
      </w:r>
      <w:r w:rsidR="007576B1" w:rsidRPr="007576B1">
        <w:rPr>
          <w:sz w:val="27"/>
          <w:szCs w:val="27"/>
        </w:rPr>
        <w:t xml:space="preserve"> м</w:t>
      </w:r>
      <w:r w:rsidR="004C2210">
        <w:rPr>
          <w:sz w:val="27"/>
          <w:szCs w:val="27"/>
        </w:rPr>
        <w:t>, увеличением максимального процента застройки            с 50 до 100 %, уменьшением минимального процента озеленения с 20 до 0 %.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i</w:t>
        </w:r>
        <w:r w:rsidRPr="006A2116">
          <w:rPr>
            <w:rStyle w:val="a5"/>
            <w:sz w:val="27"/>
            <w:szCs w:val="27"/>
          </w:rPr>
          <w:t>-</w:t>
        </w:r>
        <w:r w:rsidRPr="006A2116">
          <w:rPr>
            <w:rStyle w:val="a5"/>
            <w:sz w:val="27"/>
            <w:szCs w:val="27"/>
            <w:lang w:val="en-US"/>
          </w:rPr>
          <w:t>ola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ru</w:t>
        </w:r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Контроль за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>первого заместителя мэра города Йошкар-Олы Галушкина В.В.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D639A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1B63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2116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576B1"/>
    <w:rsid w:val="00764FF0"/>
    <w:rsid w:val="00770E6E"/>
    <w:rsid w:val="0077367C"/>
    <w:rsid w:val="00774116"/>
    <w:rsid w:val="007804ED"/>
    <w:rsid w:val="00791042"/>
    <w:rsid w:val="00791753"/>
    <w:rsid w:val="0079294F"/>
    <w:rsid w:val="00793636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804F4-F7E7-459B-859F-1351B019E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2159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58</cp:revision>
  <cp:lastPrinted>2016-07-11T10:13:00Z</cp:lastPrinted>
  <dcterms:created xsi:type="dcterms:W3CDTF">2015-12-18T08:12:00Z</dcterms:created>
  <dcterms:modified xsi:type="dcterms:W3CDTF">2017-03-06T10:59:00Z</dcterms:modified>
</cp:coreProperties>
</file>