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D007EB">
        <w:rPr>
          <w:sz w:val="27"/>
          <w:szCs w:val="27"/>
        </w:rPr>
        <w:t>14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1F10BC" w:rsidRDefault="001F10BC" w:rsidP="001F10BC">
      <w:pPr>
        <w:jc w:val="right"/>
      </w:pPr>
      <w:r>
        <w:t>от  21 февраля  2018 г. № 4-п</w:t>
      </w:r>
    </w:p>
    <w:p w:rsidR="00B27888" w:rsidRDefault="00B27888" w:rsidP="00B27888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5C4279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744A67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44A67">
        <w:rPr>
          <w:sz w:val="27"/>
          <w:szCs w:val="27"/>
        </w:rPr>
        <w:t>0506007:898</w:t>
      </w:r>
      <w:r w:rsidR="00F67154">
        <w:rPr>
          <w:sz w:val="27"/>
          <w:szCs w:val="27"/>
        </w:rPr>
        <w:t xml:space="preserve">, общей площадью </w:t>
      </w:r>
      <w:r w:rsidR="00744A67">
        <w:rPr>
          <w:sz w:val="27"/>
          <w:szCs w:val="27"/>
        </w:rPr>
        <w:t xml:space="preserve">3096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</w:t>
      </w:r>
      <w:r w:rsidR="00744A67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</w:t>
      </w:r>
      <w:r w:rsidR="00744A67">
        <w:rPr>
          <w:sz w:val="27"/>
          <w:szCs w:val="27"/>
        </w:rPr>
        <w:t xml:space="preserve">меньшением минимального отступа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744A67">
        <w:rPr>
          <w:sz w:val="27"/>
          <w:szCs w:val="27"/>
        </w:rPr>
        <w:t>о-западной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10BC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672BD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57EDC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4279"/>
    <w:rsid w:val="005D40BA"/>
    <w:rsid w:val="005D45A7"/>
    <w:rsid w:val="005D5E63"/>
    <w:rsid w:val="005D7392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650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44A67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8F6E28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935A9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0D6F"/>
    <w:rsid w:val="00A92BA6"/>
    <w:rsid w:val="00A96DD6"/>
    <w:rsid w:val="00AA3FC2"/>
    <w:rsid w:val="00AA5B3D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27888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07EB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306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87062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2D52E-ED92-4128-8312-62F831D2A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216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91</cp:revision>
  <cp:lastPrinted>2018-02-19T08:17:00Z</cp:lastPrinted>
  <dcterms:created xsi:type="dcterms:W3CDTF">2015-12-18T08:12:00Z</dcterms:created>
  <dcterms:modified xsi:type="dcterms:W3CDTF">2018-02-21T10:32:00Z</dcterms:modified>
</cp:coreProperties>
</file>